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2B09" w14:textId="24453405" w:rsidR="00624970" w:rsidRDefault="006404C5" w:rsidP="00050FC6">
      <w:pPr>
        <w:spacing w:line="480" w:lineRule="auto"/>
        <w:rPr>
          <w:rFonts w:asciiTheme="majorHAnsi" w:eastAsia="Times New Roman" w:hAnsiTheme="majorHAnsi" w:cs="Times New Roman"/>
          <w:b/>
        </w:rPr>
      </w:pPr>
      <w:r>
        <w:rPr>
          <w:rFonts w:asciiTheme="majorHAnsi" w:eastAsia="Times New Roman" w:hAnsiTheme="majorHAnsi" w:cs="Times New Roman"/>
          <w:b/>
        </w:rPr>
        <w:t>When Doctors</w:t>
      </w:r>
      <w:r w:rsidR="00050FC6">
        <w:rPr>
          <w:rFonts w:asciiTheme="majorHAnsi" w:eastAsia="Times New Roman" w:hAnsiTheme="majorHAnsi" w:cs="Times New Roman"/>
          <w:b/>
        </w:rPr>
        <w:t xml:space="preserve"> </w:t>
      </w:r>
      <w:r w:rsidR="002B56E6" w:rsidRPr="00153208">
        <w:rPr>
          <w:rFonts w:asciiTheme="majorHAnsi" w:eastAsia="Times New Roman" w:hAnsiTheme="majorHAnsi" w:cs="Times New Roman"/>
          <w:b/>
        </w:rPr>
        <w:t>die</w:t>
      </w:r>
    </w:p>
    <w:p w14:paraId="5A63463B" w14:textId="77777777" w:rsidR="00050FC6" w:rsidRPr="00050FC6" w:rsidRDefault="00050FC6" w:rsidP="00050FC6">
      <w:pPr>
        <w:spacing w:line="480" w:lineRule="auto"/>
        <w:rPr>
          <w:rFonts w:asciiTheme="majorHAnsi" w:eastAsia="Times New Roman" w:hAnsiTheme="majorHAnsi" w:cs="Times New Roman"/>
          <w:b/>
        </w:rPr>
      </w:pPr>
    </w:p>
    <w:p w14:paraId="6AA59488" w14:textId="77777777" w:rsidR="00624970" w:rsidRPr="00153208" w:rsidRDefault="002B56E6" w:rsidP="00624970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  <w:r w:rsidRPr="00153208">
        <w:rPr>
          <w:rFonts w:asciiTheme="majorHAnsi" w:eastAsia="Times New Roman" w:hAnsiTheme="majorHAnsi"/>
          <w:b w:val="0"/>
          <w:sz w:val="24"/>
          <w:szCs w:val="24"/>
        </w:rPr>
        <w:t>“Most of my dad’s time was dedicated towards his family, and the rest of that time was dedicated towards his profession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”. </w:t>
      </w:r>
    </w:p>
    <w:p w14:paraId="04E4E5A3" w14:textId="77777777" w:rsidR="00624970" w:rsidRPr="00153208" w:rsidRDefault="00624970" w:rsidP="00624970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  <w:r w:rsidRPr="00153208">
        <w:rPr>
          <w:rFonts w:asciiTheme="majorHAnsi" w:hAnsiTheme="majorHAnsi"/>
          <w:b w:val="0"/>
          <w:sz w:val="24"/>
          <w:szCs w:val="24"/>
        </w:rPr>
        <w:t>“He did not seek the praise and approval of others, he was satisfied by viewing the positive effects of his actions and the wellbeing of his family.</w:t>
      </w:r>
    </w:p>
    <w:p w14:paraId="1AEF7AFE" w14:textId="5C4A579C" w:rsidR="00624970" w:rsidRPr="00153208" w:rsidRDefault="00624970" w:rsidP="00624970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  <w:r w:rsidRPr="00153208">
        <w:rPr>
          <w:rFonts w:asciiTheme="majorHAnsi" w:hAnsiTheme="majorHAnsi"/>
          <w:b w:val="0"/>
          <w:sz w:val="24"/>
          <w:szCs w:val="24"/>
        </w:rPr>
        <w:t xml:space="preserve">“I am incredibly proud to say that for 18 years of my life, </w:t>
      </w:r>
      <w:proofErr w:type="spellStart"/>
      <w:r w:rsidRPr="00153208">
        <w:rPr>
          <w:rFonts w:asciiTheme="majorHAnsi" w:hAnsiTheme="majorHAnsi"/>
          <w:b w:val="0"/>
          <w:sz w:val="24"/>
          <w:szCs w:val="24"/>
        </w:rPr>
        <w:t>Amged</w:t>
      </w:r>
      <w:proofErr w:type="spellEnd"/>
      <w:r w:rsidRPr="00153208">
        <w:rPr>
          <w:rFonts w:asciiTheme="majorHAnsi" w:hAnsiTheme="majorHAnsi"/>
          <w:b w:val="0"/>
          <w:sz w:val="24"/>
          <w:szCs w:val="24"/>
        </w:rPr>
        <w:t xml:space="preserve"> El-</w:t>
      </w:r>
      <w:proofErr w:type="spellStart"/>
      <w:r w:rsidRPr="00153208">
        <w:rPr>
          <w:rFonts w:asciiTheme="majorHAnsi" w:hAnsiTheme="majorHAnsi"/>
          <w:b w:val="0"/>
          <w:sz w:val="24"/>
          <w:szCs w:val="24"/>
        </w:rPr>
        <w:t>Hawrani</w:t>
      </w:r>
      <w:proofErr w:type="spellEnd"/>
      <w:r w:rsidRPr="00153208">
        <w:rPr>
          <w:rFonts w:asciiTheme="majorHAnsi" w:hAnsiTheme="majorHAnsi"/>
          <w:b w:val="0"/>
          <w:sz w:val="24"/>
          <w:szCs w:val="24"/>
        </w:rPr>
        <w:t xml:space="preserve"> was my father.”</w:t>
      </w:r>
    </w:p>
    <w:p w14:paraId="2B0FDAC2" w14:textId="77777777" w:rsidR="00624970" w:rsidRPr="00153208" w:rsidRDefault="00624970" w:rsidP="005A3C1C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</w:p>
    <w:p w14:paraId="58DAE64B" w14:textId="60C2F143" w:rsidR="002B56E6" w:rsidRPr="00153208" w:rsidRDefault="00453177" w:rsidP="005A3C1C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  <w:r>
        <w:rPr>
          <w:rFonts w:asciiTheme="majorHAnsi" w:eastAsia="Times New Roman" w:hAnsiTheme="majorHAnsi"/>
          <w:b w:val="0"/>
          <w:sz w:val="24"/>
          <w:szCs w:val="24"/>
        </w:rPr>
        <w:t xml:space="preserve">These </w:t>
      </w:r>
      <w:r w:rsidR="002B56E6" w:rsidRPr="00153208">
        <w:rPr>
          <w:rFonts w:asciiTheme="majorHAnsi" w:eastAsia="Times New Roman" w:hAnsiTheme="majorHAnsi"/>
          <w:b w:val="0"/>
          <w:sz w:val="24"/>
          <w:szCs w:val="24"/>
        </w:rPr>
        <w:t>words</w:t>
      </w:r>
      <w:r>
        <w:rPr>
          <w:rFonts w:asciiTheme="majorHAnsi" w:eastAsia="Times New Roman" w:hAnsiTheme="majorHAnsi"/>
          <w:b w:val="0"/>
          <w:sz w:val="24"/>
          <w:szCs w:val="24"/>
        </w:rPr>
        <w:t xml:space="preserve"> come from </w:t>
      </w:r>
      <w:r w:rsidR="00E70D09" w:rsidRPr="00153208">
        <w:rPr>
          <w:rFonts w:asciiTheme="majorHAnsi" w:eastAsia="Times New Roman" w:hAnsiTheme="majorHAnsi"/>
          <w:b w:val="0"/>
          <w:sz w:val="24"/>
          <w:szCs w:val="24"/>
        </w:rPr>
        <w:t>18-year-old</w:t>
      </w:r>
      <w:r w:rsidR="002B56E6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hyperlink r:id="rId7" w:history="1">
        <w:r w:rsidR="002B56E6" w:rsidRPr="003863EC">
          <w:rPr>
            <w:rStyle w:val="Hyperlink"/>
            <w:rFonts w:asciiTheme="majorHAnsi" w:eastAsia="Times New Roman" w:hAnsiTheme="majorHAnsi"/>
            <w:sz w:val="24"/>
            <w:szCs w:val="24"/>
          </w:rPr>
          <w:t>Ashraf El-</w:t>
        </w:r>
        <w:proofErr w:type="spellStart"/>
        <w:r w:rsidR="002B56E6" w:rsidRPr="003863EC">
          <w:rPr>
            <w:rStyle w:val="Hyperlink"/>
            <w:rFonts w:asciiTheme="majorHAnsi" w:eastAsia="Times New Roman" w:hAnsiTheme="majorHAnsi"/>
            <w:sz w:val="24"/>
            <w:szCs w:val="24"/>
          </w:rPr>
          <w:t>Hawrani</w:t>
        </w:r>
        <w:proofErr w:type="spellEnd"/>
      </w:hyperlink>
      <w:r w:rsidR="002B56E6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. </w:t>
      </w:r>
      <w:proofErr w:type="gramStart"/>
      <w:r w:rsidR="002B56E6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His 55-year-old father, </w:t>
      </w:r>
      <w:proofErr w:type="spellStart"/>
      <w:r w:rsidR="002B56E6" w:rsidRPr="00153208">
        <w:rPr>
          <w:rFonts w:asciiTheme="majorHAnsi" w:eastAsia="Times New Roman" w:hAnsiTheme="majorHAnsi"/>
          <w:b w:val="0"/>
          <w:sz w:val="24"/>
          <w:szCs w:val="24"/>
        </w:rPr>
        <w:t>Amged</w:t>
      </w:r>
      <w:proofErr w:type="spellEnd"/>
      <w:r w:rsidR="002B56E6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El-</w:t>
      </w:r>
      <w:proofErr w:type="spellStart"/>
      <w:r w:rsidR="002B56E6" w:rsidRPr="00153208">
        <w:rPr>
          <w:rFonts w:asciiTheme="majorHAnsi" w:eastAsia="Times New Roman" w:hAnsiTheme="majorHAnsi"/>
          <w:b w:val="0"/>
          <w:sz w:val="24"/>
          <w:szCs w:val="24"/>
        </w:rPr>
        <w:t>Hawrani</w:t>
      </w:r>
      <w:proofErr w:type="spellEnd"/>
      <w:r w:rsidR="002B56E6" w:rsidRPr="00153208">
        <w:rPr>
          <w:rFonts w:asciiTheme="majorHAnsi" w:eastAsia="Times New Roman" w:hAnsiTheme="majorHAnsi"/>
          <w:b w:val="0"/>
          <w:sz w:val="24"/>
          <w:szCs w:val="24"/>
        </w:rPr>
        <w:t>,</w:t>
      </w:r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died on the 28 March.</w:t>
      </w:r>
      <w:proofErr w:type="gramEnd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proofErr w:type="spellStart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>Adil</w:t>
      </w:r>
      <w:proofErr w:type="spellEnd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El </w:t>
      </w:r>
      <w:proofErr w:type="spellStart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>Tayar</w:t>
      </w:r>
      <w:proofErr w:type="spellEnd"/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,</w:t>
      </w:r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proofErr w:type="spellStart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>Habib</w:t>
      </w:r>
      <w:proofErr w:type="spellEnd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proofErr w:type="spellStart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>Zaidi</w:t>
      </w:r>
      <w:proofErr w:type="spellEnd"/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and</w:t>
      </w:r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El-</w:t>
      </w:r>
      <w:proofErr w:type="spellStart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>Hawrani</w:t>
      </w:r>
      <w:proofErr w:type="spellEnd"/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are the first </w:t>
      </w:r>
      <w:hyperlink r:id="rId8" w:history="1">
        <w:r w:rsidR="00495E23" w:rsidRPr="003863EC">
          <w:rPr>
            <w:rStyle w:val="Hyperlink"/>
            <w:rFonts w:asciiTheme="majorHAnsi" w:eastAsia="Times New Roman" w:hAnsiTheme="majorHAnsi"/>
            <w:sz w:val="24"/>
            <w:szCs w:val="24"/>
          </w:rPr>
          <w:t>NHS doctors to die</w:t>
        </w:r>
      </w:hyperlink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from the coronavirus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.</w:t>
      </w:r>
      <w:r w:rsidR="00495E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3863EC">
        <w:rPr>
          <w:rFonts w:asciiTheme="majorHAnsi" w:eastAsia="Times New Roman" w:hAnsiTheme="majorHAnsi"/>
          <w:b w:val="0"/>
          <w:sz w:val="24"/>
          <w:szCs w:val="24"/>
        </w:rPr>
        <w:t xml:space="preserve"> A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>ll three were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from migrant backgrounds.</w:t>
      </w:r>
    </w:p>
    <w:p w14:paraId="3104377A" w14:textId="77777777" w:rsidR="00624970" w:rsidRPr="00153208" w:rsidRDefault="00624970" w:rsidP="005A3C1C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</w:p>
    <w:p w14:paraId="7BC36530" w14:textId="13ACB1C5" w:rsidR="00A93B5E" w:rsidRDefault="00624970" w:rsidP="00A93B5E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  <w:r w:rsidRPr="00153208">
        <w:rPr>
          <w:rFonts w:asciiTheme="majorHAnsi" w:eastAsia="Times New Roman" w:hAnsiTheme="majorHAnsi"/>
          <w:b w:val="0"/>
          <w:sz w:val="24"/>
          <w:szCs w:val="24"/>
        </w:rPr>
        <w:t>I know something of what Ashraf El-</w:t>
      </w:r>
      <w:proofErr w:type="spellStart"/>
      <w:r w:rsidRPr="00153208">
        <w:rPr>
          <w:rFonts w:asciiTheme="majorHAnsi" w:eastAsia="Times New Roman" w:hAnsiTheme="majorHAnsi"/>
          <w:b w:val="0"/>
          <w:sz w:val="24"/>
          <w:szCs w:val="24"/>
        </w:rPr>
        <w:t>H</w:t>
      </w:r>
      <w:r w:rsidR="00E70D09">
        <w:rPr>
          <w:rFonts w:asciiTheme="majorHAnsi" w:eastAsia="Times New Roman" w:hAnsiTheme="majorHAnsi"/>
          <w:b w:val="0"/>
          <w:sz w:val="24"/>
          <w:szCs w:val="24"/>
        </w:rPr>
        <w:t>awrani</w:t>
      </w:r>
      <w:proofErr w:type="spellEnd"/>
      <w:r w:rsidR="00E70D09">
        <w:rPr>
          <w:rFonts w:asciiTheme="majorHAnsi" w:eastAsia="Times New Roman" w:hAnsiTheme="majorHAnsi"/>
          <w:b w:val="0"/>
          <w:sz w:val="24"/>
          <w:szCs w:val="24"/>
        </w:rPr>
        <w:t xml:space="preserve"> is going through. My 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father was an NHS </w:t>
      </w:r>
      <w:r w:rsidR="00153208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Accident and Emergency 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>Consultant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>. He died in 1992 at the age of 62. H</w:t>
      </w:r>
      <w:r w:rsidR="003863EC">
        <w:rPr>
          <w:rFonts w:asciiTheme="majorHAnsi" w:eastAsia="Times New Roman" w:hAnsiTheme="majorHAnsi"/>
          <w:b w:val="0"/>
          <w:sz w:val="24"/>
          <w:szCs w:val="24"/>
        </w:rPr>
        <w:t>e had had</w:t>
      </w:r>
      <w:r w:rsidR="00E70D09">
        <w:rPr>
          <w:rFonts w:asciiTheme="majorHAnsi" w:eastAsia="Times New Roman" w:hAnsiTheme="majorHAnsi"/>
          <w:b w:val="0"/>
          <w:sz w:val="24"/>
          <w:szCs w:val="24"/>
        </w:rPr>
        <w:t xml:space="preserve"> a huge heart attack at 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>55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 xml:space="preserve"> and was retired </w:t>
      </w:r>
      <w:r w:rsidR="003863EC">
        <w:rPr>
          <w:rFonts w:asciiTheme="majorHAnsi" w:eastAsia="Times New Roman" w:hAnsiTheme="majorHAnsi"/>
          <w:b w:val="0"/>
          <w:sz w:val="24"/>
          <w:szCs w:val="24"/>
        </w:rPr>
        <w:t>soon after</w:t>
      </w:r>
      <w:r w:rsidR="00246419">
        <w:rPr>
          <w:rFonts w:asciiTheme="majorHAnsi" w:eastAsia="Times New Roman" w:hAnsiTheme="majorHAnsi"/>
          <w:b w:val="0"/>
          <w:sz w:val="24"/>
          <w:szCs w:val="24"/>
        </w:rPr>
        <w:t>wards</w:t>
      </w:r>
      <w:r w:rsidR="003863EC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>when he suffered b</w:t>
      </w:r>
      <w:r w:rsidR="003863EC">
        <w:rPr>
          <w:rFonts w:asciiTheme="majorHAnsi" w:eastAsia="Times New Roman" w:hAnsiTheme="majorHAnsi"/>
          <w:b w:val="0"/>
          <w:sz w:val="24"/>
          <w:szCs w:val="24"/>
        </w:rPr>
        <w:t xml:space="preserve">rain damage during a 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>cardiac bypass operation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>. He worked long hours and survived on black coffee and cig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 xml:space="preserve">arettes during the working day. </w:t>
      </w:r>
      <w:r w:rsidR="003863EC">
        <w:rPr>
          <w:rFonts w:asciiTheme="majorHAnsi" w:eastAsia="Times New Roman" w:hAnsiTheme="majorHAnsi"/>
          <w:b w:val="0"/>
          <w:sz w:val="24"/>
          <w:szCs w:val="24"/>
        </w:rPr>
        <w:t>Although his death was in different circumstances, he too was looking after</w:t>
      </w:r>
      <w:r w:rsidR="00246419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347D67">
        <w:rPr>
          <w:rFonts w:asciiTheme="majorHAnsi" w:eastAsia="Times New Roman" w:hAnsiTheme="majorHAnsi"/>
          <w:b w:val="0"/>
          <w:sz w:val="24"/>
          <w:szCs w:val="24"/>
        </w:rPr>
        <w:t xml:space="preserve">those in an </w:t>
      </w:r>
      <w:r w:rsidR="00246419">
        <w:rPr>
          <w:rFonts w:asciiTheme="majorHAnsi" w:eastAsia="Times New Roman" w:hAnsiTheme="majorHAnsi"/>
          <w:b w:val="0"/>
          <w:sz w:val="24"/>
          <w:szCs w:val="24"/>
        </w:rPr>
        <w:t>emergency</w:t>
      </w:r>
      <w:r w:rsidR="003863EC">
        <w:rPr>
          <w:rFonts w:asciiTheme="majorHAnsi" w:eastAsia="Times New Roman" w:hAnsiTheme="majorHAnsi"/>
          <w:b w:val="0"/>
          <w:sz w:val="24"/>
          <w:szCs w:val="24"/>
        </w:rPr>
        <w:t xml:space="preserve">. He too was left unprotected. </w:t>
      </w:r>
    </w:p>
    <w:p w14:paraId="394F443D" w14:textId="77777777" w:rsidR="00A93B5E" w:rsidRDefault="00A93B5E" w:rsidP="00A93B5E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</w:p>
    <w:p w14:paraId="5AC3789F" w14:textId="3980F506" w:rsidR="00BE6309" w:rsidRDefault="003863EC" w:rsidP="00BE6309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  <w:r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One of the consequences of the </w:t>
      </w:r>
      <w:r w:rsidR="00624970"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pandemic is </w:t>
      </w:r>
      <w:r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that it is </w:t>
      </w:r>
      <w:r w:rsidR="00624970" w:rsidRPr="00A93B5E">
        <w:rPr>
          <w:rFonts w:asciiTheme="majorHAnsi" w:eastAsia="Times New Roman" w:hAnsiTheme="majorHAnsi"/>
          <w:b w:val="0"/>
          <w:sz w:val="24"/>
          <w:szCs w:val="24"/>
        </w:rPr>
        <w:t>slowly surfacing what has been decades of</w:t>
      </w:r>
      <w:r w:rsidR="00287F09"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624970" w:rsidRPr="00A93B5E">
        <w:rPr>
          <w:rFonts w:asciiTheme="majorHAnsi" w:eastAsia="Times New Roman" w:hAnsiTheme="majorHAnsi"/>
          <w:b w:val="0"/>
          <w:sz w:val="24"/>
          <w:szCs w:val="24"/>
        </w:rPr>
        <w:t>underfunding</w:t>
      </w:r>
      <w:r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 of health and social</w:t>
      </w:r>
      <w:r w:rsidR="00050FC6"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 care services</w:t>
      </w:r>
      <w:r w:rsidR="00287F09"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 and the lack of care </w:t>
      </w:r>
      <w:r w:rsidR="00287F09" w:rsidRPr="00A93B5E">
        <w:rPr>
          <w:rFonts w:asciiTheme="majorHAnsi" w:eastAsia="Times New Roman" w:hAnsiTheme="majorHAnsi"/>
          <w:b w:val="0"/>
          <w:sz w:val="24"/>
          <w:szCs w:val="24"/>
        </w:rPr>
        <w:lastRenderedPageBreak/>
        <w:t xml:space="preserve">provided to </w:t>
      </w:r>
      <w:r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our </w:t>
      </w:r>
      <w:r w:rsidR="00624970" w:rsidRPr="00A93B5E">
        <w:rPr>
          <w:rFonts w:asciiTheme="majorHAnsi" w:eastAsia="Times New Roman" w:hAnsiTheme="majorHAnsi"/>
          <w:b w:val="0"/>
          <w:sz w:val="24"/>
          <w:szCs w:val="24"/>
        </w:rPr>
        <w:t>care professionals.</w:t>
      </w:r>
      <w:r w:rsidR="00287F09"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 In the UK t</w:t>
      </w:r>
      <w:r w:rsidR="00347D67">
        <w:rPr>
          <w:rFonts w:asciiTheme="majorHAnsi" w:eastAsia="Times New Roman" w:hAnsiTheme="majorHAnsi"/>
          <w:b w:val="0"/>
          <w:sz w:val="24"/>
          <w:szCs w:val="24"/>
        </w:rPr>
        <w:t>here has been a year-on-</w:t>
      </w:r>
      <w:r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year decline </w:t>
      </w:r>
      <w:r w:rsidR="00E62200" w:rsidRPr="00A93B5E">
        <w:rPr>
          <w:rFonts w:asciiTheme="majorHAnsi" w:eastAsia="Times New Roman" w:hAnsiTheme="majorHAnsi"/>
          <w:b w:val="0"/>
          <w:sz w:val="24"/>
          <w:szCs w:val="24"/>
        </w:rPr>
        <w:t>in the increase of government funding to the Department of Health and Social Care since 2008. The research institute The King’s Fund has</w:t>
      </w:r>
      <w:r w:rsidR="00E62200" w:rsidRPr="00A93B5E">
        <w:rPr>
          <w:rFonts w:asciiTheme="majorHAnsi" w:eastAsia="Times New Roman" w:hAnsiTheme="majorHAnsi"/>
          <w:sz w:val="24"/>
          <w:szCs w:val="24"/>
        </w:rPr>
        <w:t xml:space="preserve"> </w:t>
      </w:r>
      <w:hyperlink r:id="rId9" w:history="1">
        <w:r w:rsidR="00E62200" w:rsidRPr="00A93B5E">
          <w:rPr>
            <w:rStyle w:val="Hyperlink"/>
            <w:rFonts w:asciiTheme="majorHAnsi" w:eastAsia="Times New Roman" w:hAnsiTheme="majorHAnsi"/>
            <w:sz w:val="24"/>
            <w:szCs w:val="24"/>
          </w:rPr>
          <w:t>found</w:t>
        </w:r>
      </w:hyperlink>
      <w:r w:rsidR="00E62200" w:rsidRPr="00A93B5E">
        <w:rPr>
          <w:rFonts w:asciiTheme="majorHAnsi" w:eastAsia="Times New Roman" w:hAnsiTheme="majorHAnsi"/>
          <w:sz w:val="24"/>
          <w:szCs w:val="24"/>
        </w:rPr>
        <w:t xml:space="preserve"> </w:t>
      </w:r>
      <w:r w:rsidR="00E62200" w:rsidRPr="00A93B5E">
        <w:rPr>
          <w:rFonts w:asciiTheme="majorHAnsi" w:eastAsia="Times New Roman" w:hAnsiTheme="majorHAnsi"/>
          <w:b w:val="0"/>
          <w:sz w:val="24"/>
          <w:szCs w:val="24"/>
        </w:rPr>
        <w:t>that “Budgets rose by 1.4 per cent each year on average (adjusting for inflation) in the 10 years between 2009/10 to 2018/19, compared to the</w:t>
      </w:r>
      <w:r w:rsidR="00E62200" w:rsidRPr="00A93B5E">
        <w:rPr>
          <w:rFonts w:asciiTheme="majorHAnsi" w:eastAsia="Times New Roman" w:hAnsiTheme="majorHAnsi"/>
          <w:sz w:val="24"/>
          <w:szCs w:val="24"/>
        </w:rPr>
        <w:t xml:space="preserve"> </w:t>
      </w:r>
      <w:hyperlink r:id="rId10" w:tooltip="The NHS at 70: Does the NHS need more money and how could we pay for it?" w:history="1">
        <w:r w:rsidR="00E62200" w:rsidRPr="00A93B5E">
          <w:rPr>
            <w:rStyle w:val="Hyperlink"/>
            <w:rFonts w:asciiTheme="majorHAnsi" w:eastAsia="Times New Roman" w:hAnsiTheme="majorHAnsi"/>
            <w:sz w:val="24"/>
            <w:szCs w:val="24"/>
          </w:rPr>
          <w:t>3.7 per cent average rises</w:t>
        </w:r>
      </w:hyperlink>
      <w:r w:rsidR="00E62200" w:rsidRPr="00A93B5E">
        <w:rPr>
          <w:rFonts w:asciiTheme="majorHAnsi" w:eastAsia="Times New Roman" w:hAnsiTheme="majorHAnsi"/>
          <w:sz w:val="24"/>
          <w:szCs w:val="24"/>
        </w:rPr>
        <w:t xml:space="preserve"> </w:t>
      </w:r>
      <w:r w:rsidR="00E62200" w:rsidRPr="00A93B5E">
        <w:rPr>
          <w:rFonts w:asciiTheme="majorHAnsi" w:eastAsia="Times New Roman" w:hAnsiTheme="majorHAnsi"/>
          <w:b w:val="0"/>
          <w:sz w:val="24"/>
          <w:szCs w:val="24"/>
        </w:rPr>
        <w:t>since the NHS was established</w:t>
      </w:r>
      <w:r w:rsidR="00287F09" w:rsidRPr="00A93B5E">
        <w:rPr>
          <w:rFonts w:asciiTheme="majorHAnsi" w:eastAsia="Times New Roman" w:hAnsiTheme="majorHAnsi"/>
          <w:b w:val="0"/>
          <w:sz w:val="24"/>
          <w:szCs w:val="24"/>
        </w:rPr>
        <w:t xml:space="preserve">”. </w:t>
      </w:r>
    </w:p>
    <w:p w14:paraId="06805C3D" w14:textId="77777777" w:rsidR="00BE6309" w:rsidRDefault="00BE6309" w:rsidP="00BE6309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</w:p>
    <w:p w14:paraId="6A91DC96" w14:textId="2A497963" w:rsidR="00815C1B" w:rsidRDefault="00246419" w:rsidP="00815C1B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 xml:space="preserve">Within Europe and </w:t>
      </w:r>
      <w:hyperlink r:id="rId11" w:history="1">
        <w:r w:rsidRPr="00861B80">
          <w:rPr>
            <w:rStyle w:val="Hyperlink"/>
            <w:rFonts w:asciiTheme="majorHAnsi" w:hAnsiTheme="majorHAnsi"/>
            <w:sz w:val="24"/>
            <w:szCs w:val="24"/>
          </w:rPr>
          <w:t>g</w:t>
        </w:r>
        <w:r w:rsidR="00F42ECA" w:rsidRPr="00861B80">
          <w:rPr>
            <w:rStyle w:val="Hyperlink"/>
            <w:rFonts w:asciiTheme="majorHAnsi" w:hAnsiTheme="majorHAnsi"/>
            <w:sz w:val="24"/>
            <w:szCs w:val="24"/>
          </w:rPr>
          <w:t>lobally</w:t>
        </w:r>
      </w:hyperlink>
      <w:r w:rsidR="00F42ECA">
        <w:rPr>
          <w:rFonts w:asciiTheme="majorHAnsi" w:hAnsiTheme="majorHAnsi"/>
          <w:b w:val="0"/>
          <w:sz w:val="24"/>
          <w:szCs w:val="24"/>
        </w:rPr>
        <w:t>, there are vast inequalities in health care resou</w:t>
      </w:r>
      <w:r>
        <w:rPr>
          <w:rFonts w:asciiTheme="majorHAnsi" w:hAnsiTheme="majorHAnsi"/>
          <w:b w:val="0"/>
          <w:sz w:val="24"/>
          <w:szCs w:val="24"/>
        </w:rPr>
        <w:t>r</w:t>
      </w:r>
      <w:r w:rsidR="00F42ECA">
        <w:rPr>
          <w:rFonts w:asciiTheme="majorHAnsi" w:hAnsiTheme="majorHAnsi"/>
          <w:b w:val="0"/>
          <w:sz w:val="24"/>
          <w:szCs w:val="24"/>
        </w:rPr>
        <w:t xml:space="preserve">ces. </w:t>
      </w:r>
      <w:r w:rsidR="00A93B5E" w:rsidRPr="00BE6309">
        <w:rPr>
          <w:rFonts w:asciiTheme="majorHAnsi" w:hAnsiTheme="majorHAnsi"/>
          <w:b w:val="0"/>
          <w:sz w:val="24"/>
          <w:szCs w:val="24"/>
        </w:rPr>
        <w:t xml:space="preserve">A </w:t>
      </w:r>
      <w:proofErr w:type="gramStart"/>
      <w:r w:rsidR="00A93B5E" w:rsidRPr="00BE6309">
        <w:rPr>
          <w:rFonts w:asciiTheme="majorHAnsi" w:hAnsiTheme="majorHAnsi"/>
          <w:b w:val="0"/>
          <w:sz w:val="24"/>
          <w:szCs w:val="24"/>
        </w:rPr>
        <w:t>Reuters</w:t>
      </w:r>
      <w:proofErr w:type="gramEnd"/>
      <w:r w:rsidR="00A93B5E" w:rsidRPr="00BE6309">
        <w:rPr>
          <w:rFonts w:asciiTheme="majorHAnsi" w:hAnsiTheme="majorHAnsi"/>
          <w:b w:val="0"/>
          <w:sz w:val="24"/>
          <w:szCs w:val="24"/>
        </w:rPr>
        <w:t xml:space="preserve"> news report titled</w:t>
      </w:r>
      <w:r w:rsidR="00A93B5E" w:rsidRPr="00BE6309">
        <w:rPr>
          <w:rFonts w:asciiTheme="majorHAnsi" w:hAnsiTheme="majorHAnsi"/>
          <w:sz w:val="24"/>
          <w:szCs w:val="24"/>
        </w:rPr>
        <w:t xml:space="preserve"> </w:t>
      </w:r>
      <w:hyperlink r:id="rId12" w:history="1">
        <w:r w:rsidR="00A93B5E" w:rsidRPr="00A93B5E">
          <w:rPr>
            <w:rStyle w:val="Hyperlink"/>
            <w:rFonts w:asciiTheme="majorHAnsi" w:hAnsiTheme="majorHAnsi"/>
            <w:sz w:val="24"/>
            <w:szCs w:val="24"/>
          </w:rPr>
          <w:t>Who gets the ventilator</w:t>
        </w:r>
      </w:hyperlink>
      <w:r w:rsidR="00A93B5E">
        <w:rPr>
          <w:rFonts w:asciiTheme="majorHAnsi" w:hAnsiTheme="majorHAnsi"/>
          <w:b w:val="0"/>
          <w:sz w:val="24"/>
          <w:szCs w:val="24"/>
        </w:rPr>
        <w:t xml:space="preserve">? </w:t>
      </w:r>
      <w:proofErr w:type="gramStart"/>
      <w:r w:rsidR="00A93B5E" w:rsidRPr="00BE6309">
        <w:rPr>
          <w:rFonts w:asciiTheme="majorHAnsi" w:hAnsiTheme="majorHAnsi"/>
          <w:b w:val="0"/>
          <w:sz w:val="24"/>
          <w:szCs w:val="24"/>
        </w:rPr>
        <w:t>found</w:t>
      </w:r>
      <w:proofErr w:type="gramEnd"/>
      <w:r w:rsidR="00A93B5E" w:rsidRPr="00BE6309">
        <w:rPr>
          <w:rFonts w:asciiTheme="majorHAnsi" w:hAnsiTheme="majorHAnsi"/>
          <w:b w:val="0"/>
          <w:sz w:val="24"/>
          <w:szCs w:val="24"/>
        </w:rPr>
        <w:t xml:space="preserve"> that before the outbreak of the pandemic, the European average of critical care beds per 100,000 of the population was 11.5. </w:t>
      </w:r>
      <w:proofErr w:type="gramStart"/>
      <w:r w:rsidR="00A93B5E" w:rsidRPr="00BE6309">
        <w:rPr>
          <w:rFonts w:asciiTheme="majorHAnsi" w:hAnsiTheme="majorHAnsi"/>
          <w:b w:val="0"/>
          <w:sz w:val="24"/>
          <w:szCs w:val="24"/>
        </w:rPr>
        <w:t xml:space="preserve">Italy had an estimated </w:t>
      </w:r>
      <w:r w:rsidR="00F42ECA">
        <w:rPr>
          <w:rFonts w:asciiTheme="majorHAnsi" w:hAnsiTheme="majorHAnsi"/>
          <w:b w:val="0"/>
          <w:sz w:val="24"/>
          <w:szCs w:val="24"/>
        </w:rPr>
        <w:t>12.5</w:t>
      </w:r>
      <w:proofErr w:type="gramEnd"/>
      <w:r w:rsidR="00F42ECA">
        <w:rPr>
          <w:rFonts w:asciiTheme="majorHAnsi" w:hAnsiTheme="majorHAnsi"/>
          <w:b w:val="0"/>
          <w:sz w:val="24"/>
          <w:szCs w:val="24"/>
        </w:rPr>
        <w:t xml:space="preserve">, </w:t>
      </w:r>
      <w:proofErr w:type="gramStart"/>
      <w:r w:rsidR="00A93B5E" w:rsidRPr="00BE6309">
        <w:rPr>
          <w:rFonts w:asciiTheme="majorHAnsi" w:hAnsiTheme="majorHAnsi"/>
          <w:b w:val="0"/>
          <w:sz w:val="24"/>
          <w:szCs w:val="24"/>
        </w:rPr>
        <w:t>in Germany it is 29.2</w:t>
      </w:r>
      <w:proofErr w:type="gramEnd"/>
      <w:r w:rsidR="00F42ECA">
        <w:rPr>
          <w:rFonts w:asciiTheme="majorHAnsi" w:hAnsiTheme="majorHAnsi"/>
          <w:b w:val="0"/>
          <w:sz w:val="24"/>
          <w:szCs w:val="24"/>
        </w:rPr>
        <w:t>. Drawing</w:t>
      </w:r>
      <w:r w:rsidR="00A93B5E" w:rsidRPr="00BE6309">
        <w:rPr>
          <w:rFonts w:asciiTheme="majorHAnsi" w:hAnsiTheme="majorHAnsi"/>
          <w:b w:val="0"/>
          <w:sz w:val="24"/>
          <w:szCs w:val="24"/>
        </w:rPr>
        <w:t xml:space="preserve"> from the findings of a</w:t>
      </w:r>
      <w:r w:rsidR="00A93B5E">
        <w:rPr>
          <w:rFonts w:asciiTheme="majorHAnsi" w:hAnsiTheme="majorHAnsi"/>
          <w:b w:val="0"/>
          <w:sz w:val="24"/>
          <w:szCs w:val="24"/>
        </w:rPr>
        <w:t xml:space="preserve"> </w:t>
      </w:r>
      <w:hyperlink r:id="rId13" w:history="1">
        <w:r w:rsidR="00A93B5E" w:rsidRPr="00A93B5E">
          <w:rPr>
            <w:rStyle w:val="Hyperlink"/>
            <w:rFonts w:asciiTheme="majorHAnsi" w:hAnsiTheme="majorHAnsi"/>
            <w:sz w:val="24"/>
            <w:szCs w:val="24"/>
          </w:rPr>
          <w:t>2012 study</w:t>
        </w:r>
      </w:hyperlink>
      <w:r w:rsidR="00347D67">
        <w:rPr>
          <w:rFonts w:asciiTheme="majorHAnsi" w:hAnsiTheme="majorHAnsi"/>
          <w:b w:val="0"/>
          <w:sz w:val="24"/>
          <w:szCs w:val="24"/>
        </w:rPr>
        <w:t xml:space="preserve">, </w:t>
      </w:r>
      <w:r>
        <w:rPr>
          <w:rFonts w:asciiTheme="majorHAnsi" w:hAnsiTheme="majorHAnsi"/>
          <w:b w:val="0"/>
          <w:sz w:val="24"/>
          <w:szCs w:val="24"/>
        </w:rPr>
        <w:t xml:space="preserve">believed to </w:t>
      </w:r>
      <w:r w:rsidR="00A93B5E" w:rsidRPr="00BE6309">
        <w:rPr>
          <w:rFonts w:asciiTheme="majorHAnsi" w:hAnsiTheme="majorHAnsi"/>
          <w:b w:val="0"/>
          <w:sz w:val="24"/>
          <w:szCs w:val="24"/>
        </w:rPr>
        <w:t>be</w:t>
      </w:r>
      <w:r>
        <w:rPr>
          <w:rFonts w:asciiTheme="majorHAnsi" w:hAnsiTheme="majorHAnsi"/>
          <w:b w:val="0"/>
          <w:sz w:val="24"/>
          <w:szCs w:val="24"/>
        </w:rPr>
        <w:t xml:space="preserve"> still</w:t>
      </w:r>
      <w:r w:rsidR="00A93B5E" w:rsidRPr="00BE6309">
        <w:rPr>
          <w:rFonts w:asciiTheme="majorHAnsi" w:hAnsiTheme="majorHAnsi"/>
          <w:b w:val="0"/>
          <w:sz w:val="24"/>
          <w:szCs w:val="24"/>
        </w:rPr>
        <w:t xml:space="preserve"> valid</w:t>
      </w:r>
      <w:r w:rsidR="00F42ECA">
        <w:rPr>
          <w:rFonts w:asciiTheme="majorHAnsi" w:hAnsiTheme="majorHAnsi"/>
          <w:b w:val="0"/>
          <w:sz w:val="24"/>
          <w:szCs w:val="24"/>
        </w:rPr>
        <w:t xml:space="preserve">, </w:t>
      </w:r>
      <w:r w:rsidR="00A93B5E" w:rsidRPr="00BE6309">
        <w:rPr>
          <w:rFonts w:asciiTheme="majorHAnsi" w:hAnsiTheme="majorHAnsi"/>
          <w:b w:val="0"/>
          <w:sz w:val="24"/>
          <w:szCs w:val="24"/>
        </w:rPr>
        <w:t>Britain’</w:t>
      </w:r>
      <w:r w:rsidR="00861B80">
        <w:rPr>
          <w:rFonts w:asciiTheme="majorHAnsi" w:hAnsiTheme="majorHAnsi"/>
          <w:b w:val="0"/>
          <w:sz w:val="24"/>
          <w:szCs w:val="24"/>
        </w:rPr>
        <w:t xml:space="preserve">s figure was </w:t>
      </w:r>
      <w:r w:rsidR="00A93B5E" w:rsidRPr="00BE6309">
        <w:rPr>
          <w:rFonts w:asciiTheme="majorHAnsi" w:hAnsiTheme="majorHAnsi"/>
          <w:b w:val="0"/>
          <w:sz w:val="24"/>
          <w:szCs w:val="24"/>
        </w:rPr>
        <w:t xml:space="preserve">6.6. </w:t>
      </w:r>
    </w:p>
    <w:p w14:paraId="3A8BB2AC" w14:textId="77777777" w:rsidR="00815C1B" w:rsidRDefault="00815C1B" w:rsidP="00815C1B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</w:p>
    <w:p w14:paraId="0A93B4AB" w14:textId="5DEA4EBA" w:rsidR="00861B80" w:rsidRDefault="00347D67" w:rsidP="00BC6473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eastAsia="Times New Roman" w:hAnsiTheme="majorHAnsi"/>
          <w:b w:val="0"/>
          <w:sz w:val="24"/>
          <w:szCs w:val="24"/>
        </w:rPr>
        <w:t xml:space="preserve">The price that our </w:t>
      </w:r>
      <w:r w:rsidR="00287F09" w:rsidRPr="00815C1B">
        <w:rPr>
          <w:rFonts w:asciiTheme="majorHAnsi" w:eastAsia="Times New Roman" w:hAnsiTheme="majorHAnsi"/>
          <w:b w:val="0"/>
          <w:sz w:val="24"/>
          <w:szCs w:val="24"/>
        </w:rPr>
        <w:t>care professionals</w:t>
      </w:r>
      <w:r w:rsidR="00050FC6" w:rsidRPr="00815C1B">
        <w:rPr>
          <w:rFonts w:asciiTheme="majorHAnsi" w:eastAsia="Times New Roman" w:hAnsiTheme="majorHAnsi"/>
          <w:b w:val="0"/>
          <w:sz w:val="24"/>
          <w:szCs w:val="24"/>
        </w:rPr>
        <w:t xml:space="preserve"> pay for </w:t>
      </w:r>
      <w:r>
        <w:rPr>
          <w:rFonts w:asciiTheme="majorHAnsi" w:eastAsia="Times New Roman" w:hAnsiTheme="majorHAnsi"/>
          <w:b w:val="0"/>
          <w:sz w:val="24"/>
          <w:szCs w:val="24"/>
        </w:rPr>
        <w:t>the care that they are being asked to deliver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 xml:space="preserve"> is too high and some </w:t>
      </w:r>
      <w:r>
        <w:rPr>
          <w:rFonts w:asciiTheme="majorHAnsi" w:eastAsia="Times New Roman" w:hAnsiTheme="majorHAnsi"/>
          <w:b w:val="0"/>
          <w:sz w:val="24"/>
          <w:szCs w:val="24"/>
        </w:rPr>
        <w:t xml:space="preserve">have been 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>pay</w:t>
      </w:r>
      <w:r>
        <w:rPr>
          <w:rFonts w:asciiTheme="majorHAnsi" w:eastAsia="Times New Roman" w:hAnsiTheme="majorHAnsi"/>
          <w:b w:val="0"/>
          <w:sz w:val="24"/>
          <w:szCs w:val="24"/>
        </w:rPr>
        <w:t>ing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 xml:space="preserve"> a higher price than others.</w:t>
      </w:r>
      <w:r w:rsidR="00050FC6" w:rsidRPr="00815C1B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153208" w:rsidRPr="00815C1B">
        <w:rPr>
          <w:rFonts w:asciiTheme="majorHAnsi" w:eastAsia="Times New Roman" w:hAnsiTheme="majorHAnsi"/>
          <w:b w:val="0"/>
          <w:sz w:val="24"/>
          <w:szCs w:val="24"/>
        </w:rPr>
        <w:t xml:space="preserve">A 2019 </w:t>
      </w:r>
      <w:hyperlink r:id="rId14" w:history="1">
        <w:r w:rsidR="00153208" w:rsidRPr="00153208">
          <w:rPr>
            <w:rStyle w:val="Hyperlink"/>
            <w:rFonts w:asciiTheme="majorHAnsi" w:eastAsia="Times New Roman" w:hAnsiTheme="majorHAnsi"/>
            <w:b w:val="0"/>
            <w:sz w:val="24"/>
            <w:szCs w:val="24"/>
          </w:rPr>
          <w:t>survey</w:t>
        </w:r>
      </w:hyperlink>
      <w:r w:rsidR="00153208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of 4,300 doctors and medical students by the British Medical Association, found that more than a quarter had been diagnosed with mental health conditions. </w:t>
      </w:r>
      <w:r w:rsidR="00153208">
        <w:rPr>
          <w:rFonts w:asciiTheme="majorHAnsi" w:eastAsia="Times New Roman" w:hAnsiTheme="majorHAnsi"/>
          <w:b w:val="0"/>
          <w:sz w:val="24"/>
          <w:szCs w:val="24"/>
        </w:rPr>
        <w:t xml:space="preserve">Eighty per cent were at high or very high risk of burnout. </w:t>
      </w:r>
      <w:hyperlink r:id="rId15" w:history="1">
        <w:r w:rsidR="006404C5" w:rsidRPr="006404C5">
          <w:rPr>
            <w:rStyle w:val="Hyperlink"/>
            <w:rFonts w:asciiTheme="majorHAnsi" w:eastAsia="Times New Roman" w:hAnsiTheme="majorHAnsi"/>
            <w:b w:val="0"/>
            <w:sz w:val="24"/>
            <w:szCs w:val="24"/>
          </w:rPr>
          <w:t>Research</w:t>
        </w:r>
      </w:hyperlink>
      <w:r w:rsidR="00246419">
        <w:rPr>
          <w:rFonts w:asciiTheme="majorHAnsi" w:eastAsia="Times New Roman" w:hAnsiTheme="majorHAnsi"/>
          <w:b w:val="0"/>
          <w:sz w:val="24"/>
          <w:szCs w:val="24"/>
        </w:rPr>
        <w:t xml:space="preserve"> has also shown</w:t>
      </w:r>
      <w:r w:rsidR="006404C5">
        <w:rPr>
          <w:rFonts w:asciiTheme="majorHAnsi" w:eastAsia="Times New Roman" w:hAnsiTheme="majorHAnsi"/>
          <w:b w:val="0"/>
          <w:sz w:val="24"/>
          <w:szCs w:val="24"/>
        </w:rPr>
        <w:t xml:space="preserve"> that almost a third of ethnic minority staff in the health service have faced bullying, abus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 xml:space="preserve">e or harassment from colleagues. This is despite the founding of </w:t>
      </w:r>
      <w:r w:rsidR="00861B80">
        <w:rPr>
          <w:rFonts w:asciiTheme="majorHAnsi" w:eastAsia="Times New Roman" w:hAnsiTheme="majorHAnsi"/>
          <w:b w:val="0"/>
          <w:sz w:val="24"/>
          <w:szCs w:val="24"/>
        </w:rPr>
        <w:t>the NHS on migrant labour</w:t>
      </w:r>
      <w:r>
        <w:rPr>
          <w:rFonts w:asciiTheme="majorHAnsi" w:eastAsia="Times New Roman" w:hAnsiTheme="majorHAnsi"/>
          <w:b w:val="0"/>
          <w:sz w:val="24"/>
          <w:szCs w:val="24"/>
        </w:rPr>
        <w:t>,</w:t>
      </w:r>
      <w:r w:rsidR="00861B80">
        <w:rPr>
          <w:rFonts w:asciiTheme="majorHAnsi" w:eastAsia="Times New Roman" w:hAnsiTheme="majorHAnsi"/>
          <w:b w:val="0"/>
          <w:sz w:val="24"/>
          <w:szCs w:val="24"/>
        </w:rPr>
        <w:t xml:space="preserve"> with Britain recruiting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815C1B" w:rsidRPr="00815C1B">
        <w:rPr>
          <w:rFonts w:asciiTheme="majorHAnsi" w:hAnsiTheme="majorHAnsi"/>
          <w:b w:val="0"/>
          <w:sz w:val="24"/>
          <w:szCs w:val="24"/>
        </w:rPr>
        <w:t xml:space="preserve">migrant care professionals and workers to supplement post-war labour deficiencies. </w:t>
      </w:r>
    </w:p>
    <w:p w14:paraId="2D31788C" w14:textId="77777777" w:rsidR="00347D67" w:rsidRDefault="00347D67" w:rsidP="00BC6473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</w:p>
    <w:p w14:paraId="41B7A3AC" w14:textId="5F86CD06" w:rsidR="00BC6473" w:rsidRDefault="00815C1B" w:rsidP="00BC6473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This is a</w:t>
      </w:r>
      <w:r w:rsidRPr="00815C1B">
        <w:rPr>
          <w:rFonts w:asciiTheme="majorHAnsi" w:hAnsiTheme="majorHAnsi"/>
          <w:b w:val="0"/>
          <w:sz w:val="24"/>
          <w:szCs w:val="24"/>
        </w:rPr>
        <w:t xml:space="preserve"> supplementation </w:t>
      </w:r>
      <w:r>
        <w:rPr>
          <w:rFonts w:asciiTheme="majorHAnsi" w:hAnsiTheme="majorHAnsi"/>
          <w:b w:val="0"/>
          <w:sz w:val="24"/>
          <w:szCs w:val="24"/>
        </w:rPr>
        <w:t xml:space="preserve">that </w:t>
      </w:r>
      <w:r w:rsidR="00861B80">
        <w:rPr>
          <w:rFonts w:asciiTheme="majorHAnsi" w:hAnsiTheme="majorHAnsi"/>
          <w:b w:val="0"/>
          <w:sz w:val="24"/>
          <w:szCs w:val="24"/>
        </w:rPr>
        <w:t xml:space="preserve">has continued </w:t>
      </w:r>
      <w:r w:rsidRPr="00815C1B">
        <w:rPr>
          <w:rFonts w:asciiTheme="majorHAnsi" w:hAnsiTheme="majorHAnsi"/>
          <w:b w:val="0"/>
          <w:sz w:val="24"/>
          <w:szCs w:val="24"/>
        </w:rPr>
        <w:t>and to the detriment of the economies and care systems from which migrants come</w:t>
      </w:r>
      <w:r>
        <w:rPr>
          <w:rFonts w:asciiTheme="majorHAnsi" w:hAnsiTheme="majorHAnsi"/>
          <w:b w:val="0"/>
          <w:sz w:val="24"/>
          <w:szCs w:val="24"/>
        </w:rPr>
        <w:t>, a situation that has been described as</w:t>
      </w:r>
      <w:r>
        <w:rPr>
          <w:rFonts w:asciiTheme="majorHAnsi" w:hAnsiTheme="majorHAnsi"/>
          <w:sz w:val="24"/>
          <w:szCs w:val="24"/>
        </w:rPr>
        <w:t xml:space="preserve"> ‘</w:t>
      </w:r>
      <w:hyperlink r:id="rId16" w:history="1">
        <w:r w:rsidRPr="00815C1B">
          <w:rPr>
            <w:rStyle w:val="Hyperlink"/>
            <w:rFonts w:asciiTheme="majorHAnsi" w:hAnsiTheme="majorHAnsi"/>
            <w:sz w:val="24"/>
            <w:szCs w:val="24"/>
          </w:rPr>
          <w:t>a perverse subsidy</w:t>
        </w:r>
      </w:hyperlink>
      <w:r>
        <w:rPr>
          <w:rFonts w:asciiTheme="majorHAnsi" w:hAnsiTheme="majorHAnsi"/>
          <w:sz w:val="24"/>
          <w:szCs w:val="24"/>
        </w:rPr>
        <w:t xml:space="preserve">’. </w:t>
      </w:r>
      <w:r w:rsidRPr="00815C1B">
        <w:rPr>
          <w:rFonts w:asciiTheme="majorHAnsi" w:hAnsiTheme="majorHAnsi"/>
          <w:b w:val="0"/>
          <w:sz w:val="24"/>
          <w:szCs w:val="24"/>
        </w:rPr>
        <w:t xml:space="preserve">We </w:t>
      </w:r>
      <w:r>
        <w:rPr>
          <w:rFonts w:asciiTheme="majorHAnsi" w:hAnsiTheme="majorHAnsi"/>
          <w:b w:val="0"/>
          <w:sz w:val="24"/>
          <w:szCs w:val="24"/>
        </w:rPr>
        <w:t xml:space="preserve">may </w:t>
      </w:r>
      <w:r w:rsidRPr="00815C1B">
        <w:rPr>
          <w:rFonts w:asciiTheme="majorHAnsi" w:hAnsiTheme="majorHAnsi"/>
          <w:b w:val="0"/>
          <w:sz w:val="24"/>
          <w:szCs w:val="24"/>
        </w:rPr>
        <w:t xml:space="preserve">have glimpsed some of this history in Danny Boyle’s opening ceremony for the 2012 Olympic </w:t>
      </w:r>
      <w:proofErr w:type="gramStart"/>
      <w:r w:rsidRPr="00815C1B">
        <w:rPr>
          <w:rFonts w:asciiTheme="majorHAnsi" w:hAnsiTheme="majorHAnsi"/>
          <w:b w:val="0"/>
          <w:sz w:val="24"/>
          <w:szCs w:val="24"/>
        </w:rPr>
        <w:t>Games</w:t>
      </w:r>
      <w:proofErr w:type="gramEnd"/>
      <w:r w:rsidRPr="00815C1B">
        <w:rPr>
          <w:rFonts w:asciiTheme="majorHAnsi" w:hAnsiTheme="majorHAnsi"/>
          <w:b w:val="0"/>
          <w:sz w:val="24"/>
          <w:szCs w:val="24"/>
        </w:rPr>
        <w:t xml:space="preserve">, but it is a debt and a gift that is </w:t>
      </w:r>
      <w:r w:rsidR="00264122">
        <w:rPr>
          <w:rFonts w:asciiTheme="majorHAnsi" w:hAnsiTheme="majorHAnsi"/>
          <w:b w:val="0"/>
          <w:sz w:val="24"/>
          <w:szCs w:val="24"/>
        </w:rPr>
        <w:t>easily forgotten</w:t>
      </w:r>
      <w:r w:rsidR="00BC6473">
        <w:rPr>
          <w:rFonts w:asciiTheme="majorHAnsi" w:hAnsiTheme="majorHAnsi"/>
          <w:b w:val="0"/>
          <w:sz w:val="24"/>
          <w:szCs w:val="24"/>
        </w:rPr>
        <w:t xml:space="preserve">. </w:t>
      </w:r>
    </w:p>
    <w:p w14:paraId="7BB55059" w14:textId="77777777" w:rsidR="00BC6473" w:rsidRDefault="00BC6473" w:rsidP="00BC6473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</w:p>
    <w:p w14:paraId="0B2F3C14" w14:textId="7B0299C6" w:rsidR="00BC6473" w:rsidRPr="00BC6473" w:rsidRDefault="00BC6473" w:rsidP="00BC6473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  <w:r>
        <w:rPr>
          <w:rFonts w:asciiTheme="majorHAnsi" w:hAnsiTheme="majorHAnsi"/>
          <w:b w:val="0"/>
          <w:sz w:val="24"/>
          <w:szCs w:val="24"/>
        </w:rPr>
        <w:t>R</w:t>
      </w:r>
      <w:r w:rsidR="00264122">
        <w:rPr>
          <w:rFonts w:asciiTheme="majorHAnsi" w:hAnsiTheme="majorHAnsi"/>
          <w:b w:val="0"/>
          <w:sz w:val="24"/>
          <w:szCs w:val="24"/>
        </w:rPr>
        <w:t xml:space="preserve">acist </w:t>
      </w:r>
      <w:r w:rsidR="00347D67">
        <w:rPr>
          <w:rFonts w:asciiTheme="majorHAnsi" w:hAnsiTheme="majorHAnsi"/>
          <w:b w:val="0"/>
          <w:sz w:val="24"/>
          <w:szCs w:val="24"/>
        </w:rPr>
        <w:t xml:space="preserve">and </w:t>
      </w:r>
      <w:r w:rsidR="00264122">
        <w:rPr>
          <w:rFonts w:asciiTheme="majorHAnsi" w:hAnsiTheme="majorHAnsi"/>
          <w:b w:val="0"/>
          <w:sz w:val="24"/>
          <w:szCs w:val="24"/>
        </w:rPr>
        <w:t xml:space="preserve">anti-Chinese </w:t>
      </w:r>
      <w:r>
        <w:rPr>
          <w:rFonts w:asciiTheme="majorHAnsi" w:hAnsiTheme="majorHAnsi"/>
          <w:b w:val="0"/>
          <w:sz w:val="24"/>
          <w:szCs w:val="24"/>
        </w:rPr>
        <w:t xml:space="preserve">and xenophobic </w:t>
      </w:r>
      <w:r w:rsidR="00347D67">
        <w:rPr>
          <w:rFonts w:asciiTheme="majorHAnsi" w:hAnsiTheme="majorHAnsi"/>
          <w:b w:val="0"/>
          <w:sz w:val="24"/>
          <w:szCs w:val="24"/>
        </w:rPr>
        <w:t xml:space="preserve">pandemic </w:t>
      </w:r>
      <w:r w:rsidR="00264122">
        <w:rPr>
          <w:rFonts w:asciiTheme="majorHAnsi" w:hAnsiTheme="majorHAnsi"/>
          <w:b w:val="0"/>
          <w:sz w:val="24"/>
          <w:szCs w:val="24"/>
        </w:rPr>
        <w:t>discourses</w:t>
      </w:r>
      <w:r>
        <w:rPr>
          <w:rFonts w:asciiTheme="majorHAnsi" w:hAnsiTheme="majorHAnsi"/>
          <w:b w:val="0"/>
          <w:sz w:val="24"/>
          <w:szCs w:val="24"/>
        </w:rPr>
        <w:t xml:space="preserve"> continue to</w:t>
      </w:r>
      <w:r w:rsidR="00861B80">
        <w:rPr>
          <w:rFonts w:asciiTheme="majorHAnsi" w:hAnsiTheme="majorHAnsi"/>
          <w:b w:val="0"/>
          <w:sz w:val="24"/>
          <w:szCs w:val="24"/>
        </w:rPr>
        <w:t xml:space="preserve"> circulate</w:t>
      </w:r>
      <w:r w:rsidR="00264122">
        <w:rPr>
          <w:rFonts w:asciiTheme="majorHAnsi" w:hAnsiTheme="majorHAnsi"/>
          <w:b w:val="0"/>
          <w:sz w:val="24"/>
          <w:szCs w:val="24"/>
        </w:rPr>
        <w:t xml:space="preserve"> in the media, priv</w:t>
      </w:r>
      <w:r>
        <w:rPr>
          <w:rFonts w:asciiTheme="majorHAnsi" w:hAnsiTheme="majorHAnsi"/>
          <w:b w:val="0"/>
          <w:sz w:val="24"/>
          <w:szCs w:val="24"/>
        </w:rPr>
        <w:t>ately and from</w:t>
      </w:r>
      <w:r w:rsidR="00264122">
        <w:rPr>
          <w:rFonts w:asciiTheme="majorHAnsi" w:hAnsiTheme="majorHAnsi"/>
          <w:b w:val="0"/>
          <w:sz w:val="24"/>
          <w:szCs w:val="24"/>
        </w:rPr>
        <w:t xml:space="preserve"> politici</w:t>
      </w:r>
      <w:r>
        <w:rPr>
          <w:rFonts w:asciiTheme="majorHAnsi" w:hAnsiTheme="majorHAnsi"/>
          <w:b w:val="0"/>
          <w:sz w:val="24"/>
          <w:szCs w:val="24"/>
        </w:rPr>
        <w:t>ans such as</w:t>
      </w:r>
      <w:r w:rsidR="00264122">
        <w:rPr>
          <w:rFonts w:asciiTheme="majorHAnsi" w:hAnsiTheme="majorHAnsi"/>
          <w:b w:val="0"/>
          <w:sz w:val="24"/>
          <w:szCs w:val="24"/>
        </w:rPr>
        <w:t xml:space="preserve"> Donald Trump.</w:t>
      </w:r>
      <w:r>
        <w:rPr>
          <w:rFonts w:asciiTheme="majorHAnsi" w:hAnsiTheme="majorHAnsi"/>
          <w:b w:val="0"/>
          <w:sz w:val="24"/>
          <w:szCs w:val="24"/>
        </w:rPr>
        <w:t xml:space="preserve"> Although xenophobia and racism </w:t>
      </w:r>
      <w:hyperlink r:id="rId17" w:history="1">
        <w:r w:rsidRPr="00BC6473">
          <w:rPr>
            <w:rStyle w:val="Hyperlink"/>
            <w:rFonts w:asciiTheme="majorHAnsi" w:hAnsiTheme="majorHAnsi"/>
            <w:sz w:val="24"/>
            <w:szCs w:val="24"/>
          </w:rPr>
          <w:t xml:space="preserve">frequently mobilise </w:t>
        </w:r>
        <w:proofErr w:type="spellStart"/>
        <w:r w:rsidRPr="00BC6473">
          <w:rPr>
            <w:rStyle w:val="Hyperlink"/>
            <w:rFonts w:asciiTheme="majorHAnsi" w:hAnsiTheme="majorHAnsi"/>
            <w:sz w:val="24"/>
            <w:szCs w:val="24"/>
          </w:rPr>
          <w:t>ableist</w:t>
        </w:r>
        <w:proofErr w:type="spellEnd"/>
        <w:r w:rsidRPr="00BC6473">
          <w:rPr>
            <w:rStyle w:val="Hyperlink"/>
            <w:rFonts w:asciiTheme="majorHAnsi" w:hAnsiTheme="majorHAnsi"/>
            <w:sz w:val="24"/>
            <w:szCs w:val="24"/>
          </w:rPr>
          <w:t xml:space="preserve"> tropes</w:t>
        </w:r>
      </w:hyperlink>
      <w:r>
        <w:rPr>
          <w:rFonts w:asciiTheme="majorHAnsi" w:hAnsiTheme="majorHAnsi"/>
          <w:b w:val="0"/>
          <w:sz w:val="24"/>
          <w:szCs w:val="24"/>
        </w:rPr>
        <w:t xml:space="preserve"> of a healthy national body, invaded and damaged by “foreigners”, migrant health care professionals are also vulnerable to racism. </w:t>
      </w:r>
      <w:hyperlink r:id="rId18" w:history="1">
        <w:r w:rsidRPr="00FE2F4C">
          <w:rPr>
            <w:rStyle w:val="Hyperlink"/>
            <w:rFonts w:asciiTheme="majorHAnsi" w:hAnsiTheme="majorHAnsi"/>
            <w:sz w:val="24"/>
            <w:szCs w:val="24"/>
          </w:rPr>
          <w:t>Patients</w:t>
        </w:r>
      </w:hyperlink>
      <w:r>
        <w:rPr>
          <w:rFonts w:asciiTheme="majorHAnsi" w:hAnsiTheme="majorHAnsi"/>
          <w:b w:val="0"/>
          <w:sz w:val="24"/>
          <w:szCs w:val="24"/>
        </w:rPr>
        <w:t xml:space="preserve"> ask for white nurses and</w:t>
      </w:r>
      <w:r w:rsidR="00725A34">
        <w:rPr>
          <w:rFonts w:asciiTheme="majorHAnsi" w:hAnsiTheme="majorHAnsi"/>
          <w:b w:val="0"/>
          <w:sz w:val="24"/>
          <w:szCs w:val="24"/>
        </w:rPr>
        <w:t xml:space="preserve"> doctors.</w:t>
      </w:r>
      <w:r w:rsidR="00861B80">
        <w:rPr>
          <w:rFonts w:asciiTheme="majorHAnsi" w:hAnsiTheme="majorHAnsi"/>
          <w:b w:val="0"/>
          <w:sz w:val="24"/>
          <w:szCs w:val="24"/>
        </w:rPr>
        <w:t xml:space="preserve"> In a 2013 focus group that I did with white working class supporters of the racist British National Party for the </w:t>
      </w:r>
      <w:hyperlink r:id="rId19" w:history="1">
        <w:r w:rsidR="00861B80" w:rsidRPr="00861B80">
          <w:rPr>
            <w:rStyle w:val="Hyperlink"/>
            <w:rFonts w:asciiTheme="majorHAnsi" w:hAnsiTheme="majorHAnsi"/>
            <w:sz w:val="24"/>
            <w:szCs w:val="24"/>
          </w:rPr>
          <w:t>Mapping Immigration Controversy study</w:t>
        </w:r>
      </w:hyperlink>
      <w:r w:rsidR="00861B80">
        <w:rPr>
          <w:rFonts w:asciiTheme="majorHAnsi" w:hAnsiTheme="majorHAnsi"/>
          <w:b w:val="0"/>
          <w:sz w:val="24"/>
          <w:szCs w:val="24"/>
        </w:rPr>
        <w:t xml:space="preserve">, they not only drew on the themes of migrants as vectors of pollution, they also denigrated migrant doctors for their spoken English. </w:t>
      </w:r>
      <w:r w:rsidR="00725A34">
        <w:rPr>
          <w:rFonts w:asciiTheme="majorHAnsi" w:hAnsiTheme="majorHAnsi"/>
          <w:b w:val="0"/>
          <w:sz w:val="24"/>
          <w:szCs w:val="24"/>
        </w:rPr>
        <w:t xml:space="preserve">A meme </w:t>
      </w:r>
      <w:r w:rsidR="00861B80">
        <w:rPr>
          <w:rFonts w:asciiTheme="majorHAnsi" w:hAnsiTheme="majorHAnsi"/>
          <w:b w:val="0"/>
          <w:sz w:val="24"/>
          <w:szCs w:val="24"/>
        </w:rPr>
        <w:t xml:space="preserve">currently </w:t>
      </w:r>
      <w:r>
        <w:rPr>
          <w:rFonts w:asciiTheme="majorHAnsi" w:hAnsiTheme="majorHAnsi"/>
          <w:b w:val="0"/>
          <w:sz w:val="24"/>
          <w:szCs w:val="24"/>
        </w:rPr>
        <w:t xml:space="preserve">circulating on Facebook reads, “On holiday in Spain I saw a sign saying </w:t>
      </w:r>
      <w:proofErr w:type="spellStart"/>
      <w:proofErr w:type="gramStart"/>
      <w:r>
        <w:rPr>
          <w:rFonts w:asciiTheme="majorHAnsi" w:hAnsiTheme="majorHAnsi"/>
          <w:b w:val="0"/>
          <w:sz w:val="24"/>
          <w:szCs w:val="24"/>
        </w:rPr>
        <w:t>english</w:t>
      </w:r>
      <w:proofErr w:type="spellEnd"/>
      <w:proofErr w:type="gramEnd"/>
      <w:r w:rsidR="00347D67">
        <w:rPr>
          <w:rFonts w:asciiTheme="majorHAnsi" w:hAnsiTheme="majorHAnsi"/>
          <w:b w:val="0"/>
          <w:sz w:val="24"/>
          <w:szCs w:val="24"/>
        </w:rPr>
        <w:t xml:space="preserve"> (sic)</w:t>
      </w:r>
      <w:r>
        <w:rPr>
          <w:rFonts w:asciiTheme="majorHAnsi" w:hAnsiTheme="majorHAnsi"/>
          <w:b w:val="0"/>
          <w:sz w:val="24"/>
          <w:szCs w:val="24"/>
        </w:rPr>
        <w:t xml:space="preserve"> speaking doctor, I thought what a good idea, we should have them in our country”. </w:t>
      </w:r>
    </w:p>
    <w:p w14:paraId="17FDDC16" w14:textId="77777777" w:rsidR="00264122" w:rsidRDefault="00264122" w:rsidP="00815C1B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</w:p>
    <w:p w14:paraId="2B6794FA" w14:textId="3FCAFB2F" w:rsidR="00725A34" w:rsidRPr="00725A34" w:rsidRDefault="00725A34" w:rsidP="00815C1B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sz w:val="24"/>
          <w:szCs w:val="24"/>
        </w:rPr>
      </w:pPr>
      <w:r w:rsidRPr="00725A34">
        <w:rPr>
          <w:rFonts w:asciiTheme="majorHAnsi" w:hAnsiTheme="majorHAnsi"/>
          <w:sz w:val="24"/>
          <w:szCs w:val="24"/>
        </w:rPr>
        <w:t>Cruel Optimism</w:t>
      </w:r>
    </w:p>
    <w:p w14:paraId="79549602" w14:textId="6B5C0D6B" w:rsidR="00624970" w:rsidRPr="00153208" w:rsidRDefault="00347D67" w:rsidP="00624970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  <w:r>
        <w:rPr>
          <w:rFonts w:asciiTheme="majorHAnsi" w:eastAsia="Times New Roman" w:hAnsiTheme="majorHAnsi"/>
          <w:b w:val="0"/>
          <w:sz w:val="24"/>
          <w:szCs w:val="24"/>
        </w:rPr>
        <w:t>And now that</w:t>
      </w:r>
      <w:r w:rsidR="00264122">
        <w:rPr>
          <w:rFonts w:asciiTheme="majorHAnsi" w:eastAsia="Times New Roman" w:hAnsiTheme="majorHAnsi"/>
          <w:b w:val="0"/>
          <w:sz w:val="24"/>
          <w:szCs w:val="24"/>
        </w:rPr>
        <w:t xml:space="preserve"> the government has </w:t>
      </w:r>
      <w:r w:rsidR="00385E71">
        <w:rPr>
          <w:rFonts w:asciiTheme="majorHAnsi" w:eastAsia="Times New Roman" w:hAnsiTheme="majorHAnsi"/>
          <w:b w:val="0"/>
          <w:sz w:val="24"/>
          <w:szCs w:val="24"/>
        </w:rPr>
        <w:t>begun to change</w:t>
      </w:r>
      <w:r w:rsidR="00264122">
        <w:rPr>
          <w:rFonts w:asciiTheme="majorHAnsi" w:eastAsia="Times New Roman" w:hAnsiTheme="majorHAnsi"/>
          <w:b w:val="0"/>
          <w:sz w:val="24"/>
          <w:szCs w:val="24"/>
        </w:rPr>
        <w:t xml:space="preserve"> it pandemic strategy and promises </w:t>
      </w:r>
      <w:r w:rsidR="00264122" w:rsidRPr="00153208">
        <w:rPr>
          <w:rFonts w:asciiTheme="majorHAnsi" w:eastAsia="Times New Roman" w:hAnsiTheme="majorHAnsi"/>
          <w:b w:val="0"/>
          <w:sz w:val="24"/>
          <w:szCs w:val="24"/>
        </w:rPr>
        <w:t>to channel more resources and funding into the NHS</w:t>
      </w:r>
      <w:r w:rsidR="00264122">
        <w:rPr>
          <w:rFonts w:asciiTheme="majorHAnsi" w:eastAsia="Times New Roman" w:hAnsiTheme="majorHAnsi"/>
          <w:b w:val="0"/>
          <w:sz w:val="24"/>
          <w:szCs w:val="24"/>
        </w:rPr>
        <w:t>,</w:t>
      </w:r>
      <w:r w:rsidR="00264122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264122">
        <w:rPr>
          <w:rFonts w:asciiTheme="majorHAnsi" w:eastAsia="Times New Roman" w:hAnsiTheme="majorHAnsi"/>
          <w:b w:val="0"/>
          <w:sz w:val="24"/>
          <w:szCs w:val="24"/>
        </w:rPr>
        <w:t>i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t is tempting to feel some sense of relief. But w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 xml:space="preserve">e should 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be wary of</w:t>
      </w:r>
      <w:r w:rsidR="00246419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being drawn into what the cultural theorist </w:t>
      </w:r>
      <w:r w:rsidR="006812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Lauren </w:t>
      </w:r>
      <w:proofErr w:type="spellStart"/>
      <w:r w:rsidR="00681223" w:rsidRPr="00153208">
        <w:rPr>
          <w:rFonts w:asciiTheme="majorHAnsi" w:eastAsia="Times New Roman" w:hAnsiTheme="majorHAnsi"/>
          <w:b w:val="0"/>
          <w:sz w:val="24"/>
          <w:szCs w:val="24"/>
        </w:rPr>
        <w:t>Berlant</w:t>
      </w:r>
      <w:proofErr w:type="spellEnd"/>
      <w:r w:rsidR="00681223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calls </w:t>
      </w:r>
      <w:hyperlink r:id="rId20" w:history="1">
        <w:r w:rsidR="00681223" w:rsidRPr="00815C1B">
          <w:rPr>
            <w:rStyle w:val="Hyperlink"/>
            <w:rFonts w:asciiTheme="majorHAnsi" w:eastAsia="Times New Roman" w:hAnsiTheme="majorHAnsi"/>
            <w:sz w:val="24"/>
            <w:szCs w:val="24"/>
          </w:rPr>
          <w:t>cruel optimism</w:t>
        </w:r>
      </w:hyperlink>
      <w:r w:rsidR="00246419">
        <w:rPr>
          <w:rFonts w:asciiTheme="majorHAnsi" w:eastAsia="Times New Roman" w:hAnsiTheme="majorHAnsi"/>
          <w:b w:val="0"/>
          <w:sz w:val="24"/>
          <w:szCs w:val="24"/>
        </w:rPr>
        <w:t xml:space="preserve">, overlooking 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 xml:space="preserve">or misrecognising </w:t>
      </w:r>
      <w:r w:rsidR="00246419">
        <w:rPr>
          <w:rFonts w:asciiTheme="majorHAnsi" w:eastAsia="Times New Roman" w:hAnsiTheme="majorHAnsi"/>
          <w:b w:val="0"/>
          <w:sz w:val="24"/>
          <w:szCs w:val="24"/>
        </w:rPr>
        <w:t>the systemic causes of this</w:t>
      </w:r>
      <w:r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  <w:r w:rsidR="00246419">
        <w:rPr>
          <w:rFonts w:asciiTheme="majorHAnsi" w:eastAsia="Times New Roman" w:hAnsiTheme="majorHAnsi"/>
          <w:b w:val="0"/>
          <w:sz w:val="24"/>
          <w:szCs w:val="24"/>
        </w:rPr>
        <w:t>crisis of care.</w:t>
      </w:r>
    </w:p>
    <w:p w14:paraId="0766AA5E" w14:textId="77777777" w:rsidR="00624970" w:rsidRPr="00153208" w:rsidRDefault="00624970" w:rsidP="00624970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</w:p>
    <w:p w14:paraId="1104F8ED" w14:textId="49FCA36E" w:rsidR="00681223" w:rsidRPr="00153208" w:rsidRDefault="00681223" w:rsidP="00624970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  <w:r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In </w:t>
      </w:r>
      <w:proofErr w:type="spellStart"/>
      <w:r w:rsidRPr="00153208">
        <w:rPr>
          <w:rFonts w:asciiTheme="majorHAnsi" w:eastAsia="Times New Roman" w:hAnsiTheme="majorHAnsi"/>
          <w:b w:val="0"/>
          <w:sz w:val="24"/>
          <w:szCs w:val="24"/>
        </w:rPr>
        <w:t>Berlant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’s</w:t>
      </w:r>
      <w:proofErr w:type="spellEnd"/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thinking, 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>optimism become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s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cruel 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when our em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>otional investments in objects—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in this case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>,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think of personal prot</w:t>
      </w:r>
      <w:r w:rsidR="00815C1B">
        <w:rPr>
          <w:rFonts w:asciiTheme="majorHAnsi" w:eastAsia="Times New Roman" w:hAnsiTheme="majorHAnsi"/>
          <w:b w:val="0"/>
          <w:sz w:val="24"/>
          <w:szCs w:val="24"/>
        </w:rPr>
        <w:t>ective equipment for NHS staff—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or political programmes—such as COVID-19 policies o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>f social distancing, lockdown and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cash injections into 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 xml:space="preserve">new 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health care resources—obscure or block what initially drew us to invest hope in them</w:t>
      </w:r>
      <w:r w:rsidRPr="00153208">
        <w:rPr>
          <w:rFonts w:asciiTheme="majorHAnsi" w:hAnsiTheme="majorHAnsi" w:cs="Times Roman"/>
          <w:b w:val="0"/>
          <w:color w:val="000000"/>
          <w:sz w:val="24"/>
          <w:szCs w:val="24"/>
        </w:rPr>
        <w:t xml:space="preserve">. </w:t>
      </w:r>
    </w:p>
    <w:p w14:paraId="6AEAC996" w14:textId="77777777" w:rsidR="00624970" w:rsidRPr="00153208" w:rsidRDefault="00624970" w:rsidP="00681223">
      <w:pPr>
        <w:spacing w:line="480" w:lineRule="auto"/>
        <w:rPr>
          <w:rFonts w:asciiTheme="majorHAnsi" w:eastAsia="Times New Roman" w:hAnsiTheme="majorHAnsi" w:cs="Times New Roman"/>
        </w:rPr>
      </w:pPr>
    </w:p>
    <w:p w14:paraId="400E7160" w14:textId="2F4E2E13" w:rsidR="00681223" w:rsidRPr="00153208" w:rsidRDefault="00681223" w:rsidP="00681223">
      <w:pPr>
        <w:spacing w:line="480" w:lineRule="auto"/>
        <w:rPr>
          <w:rFonts w:asciiTheme="majorHAnsi" w:eastAsia="Times New Roman" w:hAnsiTheme="majorHAnsi" w:cs="Times New Roman"/>
        </w:rPr>
      </w:pPr>
      <w:r w:rsidRPr="00153208">
        <w:rPr>
          <w:rFonts w:asciiTheme="majorHAnsi" w:eastAsia="Times New Roman" w:hAnsiTheme="majorHAnsi" w:cs="Times New Roman"/>
        </w:rPr>
        <w:t xml:space="preserve">Crucially, </w:t>
      </w:r>
      <w:proofErr w:type="spellStart"/>
      <w:r w:rsidRPr="00153208">
        <w:rPr>
          <w:rFonts w:asciiTheme="majorHAnsi" w:eastAsia="Times New Roman" w:hAnsiTheme="majorHAnsi" w:cs="Times New Roman"/>
        </w:rPr>
        <w:t>Berlant’s</w:t>
      </w:r>
      <w:proofErr w:type="spellEnd"/>
      <w:r w:rsidRPr="00153208">
        <w:rPr>
          <w:rFonts w:asciiTheme="majorHAnsi" w:eastAsia="Times New Roman" w:hAnsiTheme="majorHAnsi" w:cs="Times New Roman"/>
        </w:rPr>
        <w:t xml:space="preserve"> analysis finds insigh</w:t>
      </w:r>
      <w:r w:rsidR="007E75F5" w:rsidRPr="00153208">
        <w:rPr>
          <w:rFonts w:asciiTheme="majorHAnsi" w:eastAsia="Times New Roman" w:hAnsiTheme="majorHAnsi" w:cs="Times New Roman"/>
        </w:rPr>
        <w:t xml:space="preserve">ts into </w:t>
      </w:r>
      <w:r w:rsidRPr="00153208">
        <w:rPr>
          <w:rFonts w:asciiTheme="majorHAnsi" w:eastAsia="Times New Roman" w:hAnsiTheme="majorHAnsi" w:cs="Times New Roman"/>
        </w:rPr>
        <w:t>cruel optimism in the detritus of the formal polit</w:t>
      </w:r>
      <w:r w:rsidR="00F9177B" w:rsidRPr="00153208">
        <w:rPr>
          <w:rFonts w:asciiTheme="majorHAnsi" w:eastAsia="Times New Roman" w:hAnsiTheme="majorHAnsi" w:cs="Times New Roman"/>
        </w:rPr>
        <w:t>ical realm:</w:t>
      </w:r>
      <w:r w:rsidRPr="00153208">
        <w:rPr>
          <w:rFonts w:asciiTheme="majorHAnsi" w:eastAsia="Times New Roman" w:hAnsiTheme="majorHAnsi" w:cs="Times New Roman"/>
        </w:rPr>
        <w:t xml:space="preserve"> in the circulation of low-level moods, atmosp</w:t>
      </w:r>
      <w:r w:rsidR="0033480B" w:rsidRPr="00153208">
        <w:rPr>
          <w:rFonts w:asciiTheme="majorHAnsi" w:eastAsia="Times New Roman" w:hAnsiTheme="majorHAnsi" w:cs="Times New Roman"/>
        </w:rPr>
        <w:t>here</w:t>
      </w:r>
      <w:r w:rsidR="00050FC6">
        <w:rPr>
          <w:rFonts w:asciiTheme="majorHAnsi" w:eastAsia="Times New Roman" w:hAnsiTheme="majorHAnsi" w:cs="Times New Roman"/>
        </w:rPr>
        <w:t>s and emotions</w:t>
      </w:r>
      <w:r w:rsidR="0033480B" w:rsidRPr="00153208">
        <w:rPr>
          <w:rFonts w:asciiTheme="majorHAnsi" w:eastAsia="Times New Roman" w:hAnsiTheme="majorHAnsi" w:cs="Times New Roman"/>
        </w:rPr>
        <w:t>. From a</w:t>
      </w:r>
      <w:r w:rsidR="000F6F97" w:rsidRPr="00153208">
        <w:rPr>
          <w:rFonts w:asciiTheme="majorHAnsi" w:eastAsia="Times New Roman" w:hAnsiTheme="majorHAnsi" w:cs="Times New Roman"/>
        </w:rPr>
        <w:t xml:space="preserve"> cruel optimism lens</w:t>
      </w:r>
      <w:r w:rsidR="00F9177B" w:rsidRPr="00153208">
        <w:rPr>
          <w:rFonts w:asciiTheme="majorHAnsi" w:eastAsia="Times New Roman" w:hAnsiTheme="majorHAnsi" w:cs="Times New Roman"/>
        </w:rPr>
        <w:t>, those</w:t>
      </w:r>
      <w:r w:rsidR="00815C1B">
        <w:rPr>
          <w:rFonts w:asciiTheme="majorHAnsi" w:eastAsia="Times New Roman" w:hAnsiTheme="majorHAnsi" w:cs="Times New Roman"/>
        </w:rPr>
        <w:t xml:space="preserve"> vilified in the media for</w:t>
      </w:r>
      <w:r w:rsidR="00F9177B" w:rsidRPr="00153208">
        <w:rPr>
          <w:rFonts w:asciiTheme="majorHAnsi" w:eastAsia="Times New Roman" w:hAnsiTheme="majorHAnsi" w:cs="Times New Roman"/>
        </w:rPr>
        <w:t xml:space="preserve"> flouting the lockdown</w:t>
      </w:r>
      <w:r w:rsidR="007E75F5" w:rsidRPr="00153208">
        <w:rPr>
          <w:rFonts w:asciiTheme="majorHAnsi" w:eastAsia="Times New Roman" w:hAnsiTheme="majorHAnsi" w:cs="Times New Roman"/>
        </w:rPr>
        <w:t xml:space="preserve"> and other pandemic rules</w:t>
      </w:r>
      <w:r w:rsidR="00F9177B" w:rsidRPr="00153208">
        <w:rPr>
          <w:rFonts w:asciiTheme="majorHAnsi" w:eastAsia="Times New Roman" w:hAnsiTheme="majorHAnsi" w:cs="Times New Roman"/>
        </w:rPr>
        <w:t>—young people, sunbathers, park walkers</w:t>
      </w:r>
      <w:r w:rsidR="007E75F5" w:rsidRPr="00153208">
        <w:rPr>
          <w:rFonts w:asciiTheme="majorHAnsi" w:eastAsia="Times New Roman" w:hAnsiTheme="majorHAnsi" w:cs="Times New Roman"/>
        </w:rPr>
        <w:t>,</w:t>
      </w:r>
      <w:r w:rsidR="00815C1B">
        <w:rPr>
          <w:rFonts w:asciiTheme="majorHAnsi" w:eastAsia="Times New Roman" w:hAnsiTheme="majorHAnsi" w:cs="Times New Roman"/>
        </w:rPr>
        <w:t xml:space="preserve"> joggers,</w:t>
      </w:r>
      <w:r w:rsidR="007E75F5" w:rsidRPr="00153208">
        <w:rPr>
          <w:rFonts w:asciiTheme="majorHAnsi" w:eastAsia="Times New Roman" w:hAnsiTheme="majorHAnsi" w:cs="Times New Roman"/>
        </w:rPr>
        <w:t xml:space="preserve"> </w:t>
      </w:r>
      <w:proofErr w:type="spellStart"/>
      <w:r w:rsidR="007E75F5" w:rsidRPr="00153208">
        <w:rPr>
          <w:rFonts w:asciiTheme="majorHAnsi" w:eastAsia="Times New Roman" w:hAnsiTheme="majorHAnsi" w:cs="Times New Roman"/>
        </w:rPr>
        <w:t>stockpilers</w:t>
      </w:r>
      <w:proofErr w:type="spellEnd"/>
      <w:r w:rsidRPr="00153208">
        <w:rPr>
          <w:rFonts w:asciiTheme="majorHAnsi" w:eastAsia="Times New Roman" w:hAnsiTheme="majorHAnsi" w:cs="Times New Roman"/>
        </w:rPr>
        <w:t>—seem more than ignorant,</w:t>
      </w:r>
      <w:r w:rsidR="0033480B" w:rsidRPr="00153208">
        <w:rPr>
          <w:rFonts w:asciiTheme="majorHAnsi" w:eastAsia="Times New Roman" w:hAnsiTheme="majorHAnsi" w:cs="Times New Roman"/>
        </w:rPr>
        <w:t xml:space="preserve"> reckless or</w:t>
      </w:r>
      <w:r w:rsidRPr="00153208">
        <w:rPr>
          <w:rFonts w:asciiTheme="majorHAnsi" w:eastAsia="Times New Roman" w:hAnsiTheme="majorHAnsi" w:cs="Times New Roman"/>
        </w:rPr>
        <w:t xml:space="preserve"> selfish microbial terrorists. </w:t>
      </w:r>
      <w:r w:rsidR="00B60DBF" w:rsidRPr="00153208">
        <w:rPr>
          <w:rFonts w:asciiTheme="majorHAnsi" w:eastAsia="Times New Roman" w:hAnsiTheme="majorHAnsi" w:cs="Times New Roman"/>
        </w:rPr>
        <w:t>Rather than turning on each other, h</w:t>
      </w:r>
      <w:r w:rsidRPr="00153208">
        <w:rPr>
          <w:rFonts w:asciiTheme="majorHAnsi" w:eastAsia="Times New Roman" w:hAnsiTheme="majorHAnsi" w:cs="Times New Roman"/>
        </w:rPr>
        <w:t xml:space="preserve">ow might we understand the flouters, as well as the </w:t>
      </w:r>
      <w:r w:rsidR="000F6F97" w:rsidRPr="00153208">
        <w:rPr>
          <w:rFonts w:asciiTheme="majorHAnsi" w:eastAsia="Times New Roman" w:hAnsiTheme="majorHAnsi" w:cs="Times New Roman"/>
        </w:rPr>
        <w:t xml:space="preserve">intense </w:t>
      </w:r>
      <w:r w:rsidRPr="00153208">
        <w:rPr>
          <w:rFonts w:asciiTheme="majorHAnsi" w:eastAsia="Times New Roman" w:hAnsiTheme="majorHAnsi" w:cs="Times New Roman"/>
        </w:rPr>
        <w:t>resentment</w:t>
      </w:r>
      <w:r w:rsidR="00687CF9" w:rsidRPr="00153208">
        <w:rPr>
          <w:rFonts w:asciiTheme="majorHAnsi" w:eastAsia="Times New Roman" w:hAnsiTheme="majorHAnsi" w:cs="Times New Roman"/>
        </w:rPr>
        <w:t xml:space="preserve"> and surveillance</w:t>
      </w:r>
      <w:r w:rsidR="007E75F5" w:rsidRPr="00153208">
        <w:rPr>
          <w:rFonts w:asciiTheme="majorHAnsi" w:eastAsia="Times New Roman" w:hAnsiTheme="majorHAnsi" w:cs="Times New Roman"/>
        </w:rPr>
        <w:t xml:space="preserve"> they </w:t>
      </w:r>
      <w:r w:rsidR="00815C1B">
        <w:rPr>
          <w:rFonts w:asciiTheme="majorHAnsi" w:eastAsia="Times New Roman" w:hAnsiTheme="majorHAnsi" w:cs="Times New Roman"/>
        </w:rPr>
        <w:t xml:space="preserve">are </w:t>
      </w:r>
      <w:r w:rsidR="007E75F5" w:rsidRPr="00153208">
        <w:rPr>
          <w:rFonts w:asciiTheme="majorHAnsi" w:eastAsia="Times New Roman" w:hAnsiTheme="majorHAnsi" w:cs="Times New Roman"/>
        </w:rPr>
        <w:t>provo</w:t>
      </w:r>
      <w:r w:rsidR="00815C1B">
        <w:rPr>
          <w:rFonts w:asciiTheme="majorHAnsi" w:eastAsia="Times New Roman" w:hAnsiTheme="majorHAnsi" w:cs="Times New Roman"/>
        </w:rPr>
        <w:t>king</w:t>
      </w:r>
      <w:r w:rsidRPr="00153208">
        <w:rPr>
          <w:rFonts w:asciiTheme="majorHAnsi" w:eastAsia="Times New Roman" w:hAnsiTheme="majorHAnsi" w:cs="Times New Roman"/>
        </w:rPr>
        <w:t>, as new forms of viral induced precarity?</w:t>
      </w:r>
      <w:r w:rsidR="00B60DBF" w:rsidRPr="00153208">
        <w:rPr>
          <w:rFonts w:asciiTheme="majorHAnsi" w:eastAsia="Times New Roman" w:hAnsiTheme="majorHAnsi" w:cs="Times New Roman"/>
        </w:rPr>
        <w:t xml:space="preserve"> </w:t>
      </w:r>
      <w:r w:rsidR="00F9177B" w:rsidRPr="00153208">
        <w:rPr>
          <w:rFonts w:asciiTheme="majorHAnsi" w:eastAsia="Times New Roman" w:hAnsiTheme="majorHAnsi" w:cs="Times New Roman"/>
        </w:rPr>
        <w:t>S</w:t>
      </w:r>
      <w:r w:rsidR="00687CF9" w:rsidRPr="00153208">
        <w:rPr>
          <w:rFonts w:asciiTheme="majorHAnsi" w:eastAsia="Times New Roman" w:hAnsiTheme="majorHAnsi" w:cs="Times New Roman"/>
        </w:rPr>
        <w:t xml:space="preserve">uch </w:t>
      </w:r>
      <w:r w:rsidR="00B60DBF" w:rsidRPr="00153208">
        <w:rPr>
          <w:rFonts w:asciiTheme="majorHAnsi" w:eastAsia="Times New Roman" w:hAnsiTheme="majorHAnsi" w:cs="Times New Roman"/>
        </w:rPr>
        <w:t>precarity</w:t>
      </w:r>
      <w:r w:rsidR="00F9177B" w:rsidRPr="00153208">
        <w:rPr>
          <w:rFonts w:asciiTheme="majorHAnsi" w:eastAsia="Times New Roman" w:hAnsiTheme="majorHAnsi" w:cs="Times New Roman"/>
        </w:rPr>
        <w:t xml:space="preserve">, as </w:t>
      </w:r>
      <w:hyperlink r:id="rId21" w:history="1">
        <w:r w:rsidR="00F9177B" w:rsidRPr="00153208">
          <w:rPr>
            <w:rStyle w:val="Hyperlink"/>
            <w:rFonts w:asciiTheme="majorHAnsi" w:eastAsia="Times New Roman" w:hAnsiTheme="majorHAnsi" w:cs="Times New Roman"/>
          </w:rPr>
          <w:t>Adam Ramsay</w:t>
        </w:r>
      </w:hyperlink>
      <w:r w:rsidR="00687CF9" w:rsidRPr="00153208">
        <w:rPr>
          <w:rFonts w:asciiTheme="majorHAnsi" w:eastAsia="Times New Roman" w:hAnsiTheme="majorHAnsi" w:cs="Times New Roman"/>
        </w:rPr>
        <w:t xml:space="preserve"> points out</w:t>
      </w:r>
      <w:r w:rsidR="00F9177B" w:rsidRPr="00153208">
        <w:rPr>
          <w:rFonts w:asciiTheme="majorHAnsi" w:eastAsia="Times New Roman" w:hAnsiTheme="majorHAnsi" w:cs="Times New Roman"/>
        </w:rPr>
        <w:t xml:space="preserve">, </w:t>
      </w:r>
      <w:r w:rsidR="00687CF9" w:rsidRPr="00153208">
        <w:rPr>
          <w:rFonts w:asciiTheme="majorHAnsi" w:eastAsia="Times New Roman" w:hAnsiTheme="majorHAnsi" w:cs="Times New Roman"/>
        </w:rPr>
        <w:t>is</w:t>
      </w:r>
      <w:r w:rsidR="00B60DBF" w:rsidRPr="00153208">
        <w:rPr>
          <w:rFonts w:asciiTheme="majorHAnsi" w:eastAsia="Times New Roman" w:hAnsiTheme="majorHAnsi" w:cs="Times New Roman"/>
        </w:rPr>
        <w:t xml:space="preserve"> inseparable from </w:t>
      </w:r>
      <w:r w:rsidR="002F6F05" w:rsidRPr="00153208">
        <w:rPr>
          <w:rFonts w:asciiTheme="majorHAnsi" w:eastAsia="Times New Roman" w:hAnsiTheme="majorHAnsi" w:cs="Times New Roman"/>
        </w:rPr>
        <w:t xml:space="preserve">the effects of </w:t>
      </w:r>
      <w:r w:rsidR="00B60DBF" w:rsidRPr="00153208">
        <w:rPr>
          <w:rFonts w:asciiTheme="majorHAnsi" w:eastAsia="Times New Roman" w:hAnsiTheme="majorHAnsi" w:cs="Times New Roman"/>
        </w:rPr>
        <w:t>40 years of neoliberalism and the</w:t>
      </w:r>
      <w:r w:rsidR="007E75F5" w:rsidRPr="00153208">
        <w:rPr>
          <w:rFonts w:asciiTheme="majorHAnsi" w:eastAsia="Times New Roman" w:hAnsiTheme="majorHAnsi" w:cs="Times New Roman"/>
        </w:rPr>
        <w:t xml:space="preserve"> elevating of the illusion of individual autonomy</w:t>
      </w:r>
      <w:r w:rsidR="00B60DBF" w:rsidRPr="00153208">
        <w:rPr>
          <w:rFonts w:asciiTheme="majorHAnsi" w:eastAsia="Times New Roman" w:hAnsiTheme="majorHAnsi" w:cs="Times New Roman"/>
        </w:rPr>
        <w:t>.</w:t>
      </w:r>
      <w:r w:rsidRPr="00153208">
        <w:rPr>
          <w:rFonts w:asciiTheme="majorHAnsi" w:eastAsia="Times New Roman" w:hAnsiTheme="majorHAnsi" w:cs="Times New Roman"/>
        </w:rPr>
        <w:t xml:space="preserve"> </w:t>
      </w:r>
    </w:p>
    <w:p w14:paraId="36800844" w14:textId="77777777" w:rsidR="000F6F97" w:rsidRPr="00153208" w:rsidRDefault="000F6F97" w:rsidP="00681223">
      <w:pPr>
        <w:spacing w:line="480" w:lineRule="auto"/>
        <w:rPr>
          <w:rFonts w:asciiTheme="majorHAnsi" w:eastAsia="Times New Roman" w:hAnsiTheme="majorHAnsi" w:cs="Times New Roman"/>
        </w:rPr>
      </w:pPr>
    </w:p>
    <w:p w14:paraId="4A998F58" w14:textId="30912773" w:rsidR="00F9177B" w:rsidRPr="00153208" w:rsidRDefault="005758C6" w:rsidP="00681223">
      <w:pPr>
        <w:spacing w:line="480" w:lineRule="auto"/>
        <w:rPr>
          <w:rFonts w:asciiTheme="majorHAnsi" w:eastAsia="Times New Roman" w:hAnsiTheme="majorHAnsi" w:cs="Times New Roman"/>
        </w:rPr>
      </w:pPr>
      <w:hyperlink r:id="rId22" w:history="1">
        <w:proofErr w:type="spellStart"/>
        <w:r w:rsidR="00681223" w:rsidRPr="00153208">
          <w:rPr>
            <w:rStyle w:val="Hyperlink"/>
            <w:rFonts w:asciiTheme="majorHAnsi" w:eastAsia="Times New Roman" w:hAnsiTheme="majorHAnsi" w:cs="Times New Roman"/>
          </w:rPr>
          <w:t>Sianne</w:t>
        </w:r>
        <w:proofErr w:type="spellEnd"/>
        <w:r w:rsidR="00681223" w:rsidRPr="00153208">
          <w:rPr>
            <w:rStyle w:val="Hyperlink"/>
            <w:rFonts w:asciiTheme="majorHAnsi" w:eastAsia="Times New Roman" w:hAnsiTheme="majorHAnsi" w:cs="Times New Roman"/>
          </w:rPr>
          <w:t xml:space="preserve"> </w:t>
        </w:r>
        <w:proofErr w:type="spellStart"/>
        <w:r w:rsidR="00681223" w:rsidRPr="00153208">
          <w:rPr>
            <w:rStyle w:val="Hyperlink"/>
            <w:rFonts w:asciiTheme="majorHAnsi" w:eastAsia="Times New Roman" w:hAnsiTheme="majorHAnsi" w:cs="Times New Roman"/>
          </w:rPr>
          <w:t>Ngai</w:t>
        </w:r>
      </w:hyperlink>
      <w:r w:rsidR="00681223" w:rsidRPr="00153208">
        <w:rPr>
          <w:rFonts w:asciiTheme="majorHAnsi" w:eastAsia="Times New Roman" w:hAnsiTheme="majorHAnsi" w:cs="Times New Roman"/>
        </w:rPr>
        <w:t>’s</w:t>
      </w:r>
      <w:proofErr w:type="spellEnd"/>
      <w:r w:rsidR="00681223" w:rsidRPr="00153208">
        <w:rPr>
          <w:rFonts w:asciiTheme="majorHAnsi" w:eastAsia="Times New Roman" w:hAnsiTheme="majorHAnsi" w:cs="Times New Roman"/>
        </w:rPr>
        <w:t xml:space="preserve"> neologism </w:t>
      </w:r>
      <w:proofErr w:type="spellStart"/>
      <w:r w:rsidR="00681223" w:rsidRPr="00153208">
        <w:rPr>
          <w:rFonts w:asciiTheme="majorHAnsi" w:eastAsia="Times New Roman" w:hAnsiTheme="majorHAnsi"/>
        </w:rPr>
        <w:t>stuplimity</w:t>
      </w:r>
      <w:proofErr w:type="spellEnd"/>
      <w:r w:rsidR="00681223" w:rsidRPr="00153208">
        <w:rPr>
          <w:rFonts w:asciiTheme="majorHAnsi" w:eastAsia="Times New Roman" w:hAnsiTheme="majorHAnsi" w:cs="Times New Roman"/>
        </w:rPr>
        <w:t xml:space="preserve"> captures something of the o</w:t>
      </w:r>
      <w:r w:rsidR="00F9177B" w:rsidRPr="00153208">
        <w:rPr>
          <w:rFonts w:asciiTheme="majorHAnsi" w:eastAsia="Times New Roman" w:hAnsiTheme="majorHAnsi" w:cs="Times New Roman"/>
        </w:rPr>
        <w:t>verload of powerless trauma</w:t>
      </w:r>
      <w:r w:rsidR="00681223" w:rsidRPr="00153208">
        <w:rPr>
          <w:rFonts w:asciiTheme="majorHAnsi" w:eastAsia="Times New Roman" w:hAnsiTheme="majorHAnsi" w:cs="Times New Roman"/>
        </w:rPr>
        <w:t xml:space="preserve"> and jumpy hyper-alertness of COVID-19’s ‘ugly’ feelings. </w:t>
      </w:r>
      <w:proofErr w:type="gramStart"/>
      <w:r w:rsidR="00681223" w:rsidRPr="00153208">
        <w:rPr>
          <w:rFonts w:asciiTheme="majorHAnsi" w:eastAsia="Times New Roman" w:hAnsiTheme="majorHAnsi" w:cs="Times New Roman"/>
        </w:rPr>
        <w:t>Too much is happening, too quickly.</w:t>
      </w:r>
      <w:proofErr w:type="gramEnd"/>
      <w:r w:rsidR="00681223" w:rsidRPr="00153208">
        <w:rPr>
          <w:rFonts w:asciiTheme="majorHAnsi" w:eastAsia="Times New Roman" w:hAnsiTheme="majorHAnsi" w:cs="Times New Roman"/>
        </w:rPr>
        <w:t xml:space="preserve"> It is impossible to make sense of</w:t>
      </w:r>
      <w:r w:rsidR="00B60DBF" w:rsidRPr="00153208">
        <w:rPr>
          <w:rFonts w:asciiTheme="majorHAnsi" w:eastAsia="Times New Roman" w:hAnsiTheme="majorHAnsi" w:cs="Times New Roman"/>
        </w:rPr>
        <w:t>,</w:t>
      </w:r>
      <w:r w:rsidR="00681223" w:rsidRPr="00153208">
        <w:rPr>
          <w:rFonts w:asciiTheme="majorHAnsi" w:eastAsia="Times New Roman" w:hAnsiTheme="majorHAnsi" w:cs="Times New Roman"/>
        </w:rPr>
        <w:t xml:space="preserve"> or calibrate</w:t>
      </w:r>
      <w:r w:rsidR="00B60DBF" w:rsidRPr="00153208">
        <w:rPr>
          <w:rFonts w:asciiTheme="majorHAnsi" w:eastAsia="Times New Roman" w:hAnsiTheme="majorHAnsi" w:cs="Times New Roman"/>
        </w:rPr>
        <w:t>,</w:t>
      </w:r>
      <w:r w:rsidR="00681223" w:rsidRPr="00153208">
        <w:rPr>
          <w:rFonts w:asciiTheme="majorHAnsi" w:eastAsia="Times New Roman" w:hAnsiTheme="majorHAnsi" w:cs="Times New Roman"/>
        </w:rPr>
        <w:t xml:space="preserve"> the upheaval</w:t>
      </w:r>
      <w:r w:rsidR="00F9177B" w:rsidRPr="00153208">
        <w:rPr>
          <w:rFonts w:asciiTheme="majorHAnsi" w:eastAsia="Times New Roman" w:hAnsiTheme="majorHAnsi" w:cs="Times New Roman"/>
        </w:rPr>
        <w:t xml:space="preserve"> of COVID-19</w:t>
      </w:r>
      <w:r w:rsidR="00681223" w:rsidRPr="00153208">
        <w:rPr>
          <w:rFonts w:asciiTheme="majorHAnsi" w:eastAsia="Times New Roman" w:hAnsiTheme="majorHAnsi" w:cs="Times New Roman"/>
        </w:rPr>
        <w:t xml:space="preserve"> and its repercussions. </w:t>
      </w:r>
      <w:proofErr w:type="gramStart"/>
      <w:r w:rsidR="00687CF9" w:rsidRPr="00153208">
        <w:rPr>
          <w:rFonts w:asciiTheme="majorHAnsi" w:eastAsia="Times New Roman" w:hAnsiTheme="majorHAnsi" w:cs="Times New Roman"/>
        </w:rPr>
        <w:t>School, e</w:t>
      </w:r>
      <w:r w:rsidR="00681223" w:rsidRPr="00153208">
        <w:rPr>
          <w:rFonts w:asciiTheme="majorHAnsi" w:eastAsia="Times New Roman" w:hAnsiTheme="majorHAnsi" w:cs="Times New Roman"/>
        </w:rPr>
        <w:t>xams, university,</w:t>
      </w:r>
      <w:r w:rsidR="000F6F97" w:rsidRPr="00153208">
        <w:rPr>
          <w:rFonts w:asciiTheme="majorHAnsi" w:eastAsia="Times New Roman" w:hAnsiTheme="majorHAnsi" w:cs="Times New Roman"/>
        </w:rPr>
        <w:t xml:space="preserve"> jobs, housing, shopping, hooking-up</w:t>
      </w:r>
      <w:r w:rsidR="0033480B" w:rsidRPr="00153208">
        <w:rPr>
          <w:rFonts w:asciiTheme="majorHAnsi" w:eastAsia="Times New Roman" w:hAnsiTheme="majorHAnsi" w:cs="Times New Roman"/>
        </w:rPr>
        <w:t>,</w:t>
      </w:r>
      <w:r w:rsidR="00F9177B" w:rsidRPr="00153208">
        <w:rPr>
          <w:rFonts w:asciiTheme="majorHAnsi" w:eastAsia="Times New Roman" w:hAnsiTheme="majorHAnsi" w:cs="Times New Roman"/>
        </w:rPr>
        <w:t xml:space="preserve"> seeing friends and family</w:t>
      </w:r>
      <w:r w:rsidR="007E75F5" w:rsidRPr="00153208">
        <w:rPr>
          <w:rFonts w:asciiTheme="majorHAnsi" w:eastAsia="Times New Roman" w:hAnsiTheme="majorHAnsi" w:cs="Times New Roman"/>
        </w:rPr>
        <w:t>, taking the dog for a walk</w:t>
      </w:r>
      <w:r w:rsidR="00F9177B" w:rsidRPr="00153208">
        <w:rPr>
          <w:rFonts w:asciiTheme="majorHAnsi" w:eastAsia="Times New Roman" w:hAnsiTheme="majorHAnsi" w:cs="Times New Roman"/>
        </w:rPr>
        <w:t>.</w:t>
      </w:r>
      <w:proofErr w:type="gramEnd"/>
      <w:r w:rsidR="00F9177B" w:rsidRPr="00153208">
        <w:rPr>
          <w:rFonts w:asciiTheme="majorHAnsi" w:eastAsia="Times New Roman" w:hAnsiTheme="majorHAnsi" w:cs="Times New Roman"/>
        </w:rPr>
        <w:t xml:space="preserve"> </w:t>
      </w:r>
      <w:r w:rsidR="00815C1B" w:rsidRPr="00153208">
        <w:rPr>
          <w:rFonts w:asciiTheme="majorHAnsi" w:eastAsia="Times New Roman" w:hAnsiTheme="majorHAnsi" w:cs="Times New Roman"/>
        </w:rPr>
        <w:t>The taken for granted fabric of the everyday is puckering underneath us.</w:t>
      </w:r>
      <w:r w:rsidR="00815C1B">
        <w:rPr>
          <w:rFonts w:asciiTheme="majorHAnsi" w:eastAsia="Times New Roman" w:hAnsiTheme="majorHAnsi" w:cs="Times New Roman"/>
        </w:rPr>
        <w:t xml:space="preserve"> The </w:t>
      </w:r>
      <w:r w:rsidR="00624970" w:rsidRPr="00153208">
        <w:rPr>
          <w:rFonts w:asciiTheme="majorHAnsi" w:eastAsia="Times New Roman" w:hAnsiTheme="majorHAnsi" w:cs="Times New Roman"/>
        </w:rPr>
        <w:t xml:space="preserve">virus has </w:t>
      </w:r>
      <w:r w:rsidR="00815C1B">
        <w:rPr>
          <w:rFonts w:asciiTheme="majorHAnsi" w:eastAsia="Times New Roman" w:hAnsiTheme="majorHAnsi" w:cs="Times New Roman"/>
        </w:rPr>
        <w:t xml:space="preserve">also </w:t>
      </w:r>
      <w:r w:rsidR="00624970" w:rsidRPr="00153208">
        <w:rPr>
          <w:rFonts w:asciiTheme="majorHAnsi" w:eastAsia="Times New Roman" w:hAnsiTheme="majorHAnsi" w:cs="Times New Roman"/>
        </w:rPr>
        <w:t xml:space="preserve">struck into </w:t>
      </w:r>
      <w:r w:rsidR="00815C1B">
        <w:rPr>
          <w:rFonts w:asciiTheme="majorHAnsi" w:eastAsia="Times New Roman" w:hAnsiTheme="majorHAnsi" w:cs="Times New Roman"/>
        </w:rPr>
        <w:t xml:space="preserve">the </w:t>
      </w:r>
      <w:r w:rsidR="00624970" w:rsidRPr="00153208">
        <w:rPr>
          <w:rFonts w:asciiTheme="majorHAnsi" w:eastAsia="Times New Roman" w:hAnsiTheme="majorHAnsi" w:cs="Times New Roman"/>
        </w:rPr>
        <w:t xml:space="preserve">heart of those </w:t>
      </w:r>
      <w:hyperlink r:id="rId23" w:history="1">
        <w:r w:rsidR="00624970" w:rsidRPr="00153208">
          <w:rPr>
            <w:rStyle w:val="Hyperlink"/>
            <w:rFonts w:asciiTheme="majorHAnsi" w:eastAsia="Times New Roman" w:hAnsiTheme="majorHAnsi" w:cs="Times New Roman"/>
          </w:rPr>
          <w:t>leading</w:t>
        </w:r>
      </w:hyperlink>
      <w:r w:rsidR="00624970" w:rsidRPr="00153208">
        <w:rPr>
          <w:rFonts w:asciiTheme="majorHAnsi" w:eastAsia="Times New Roman" w:hAnsiTheme="majorHAnsi" w:cs="Times New Roman"/>
        </w:rPr>
        <w:t xml:space="preserve"> the government’s pandemic strategy, infecting Boris Johnson and Health Secretary, Matt Hancock with the Chief Medical Officer Chris Witty, self-isolating. </w:t>
      </w:r>
      <w:r w:rsidR="00815C1B">
        <w:rPr>
          <w:rFonts w:asciiTheme="majorHAnsi" w:eastAsia="Times New Roman" w:hAnsiTheme="majorHAnsi" w:cs="Times New Roman"/>
        </w:rPr>
        <w:t xml:space="preserve">Our care professionals </w:t>
      </w:r>
      <w:r w:rsidR="006404C5">
        <w:rPr>
          <w:rFonts w:asciiTheme="majorHAnsi" w:eastAsia="Times New Roman" w:hAnsiTheme="majorHAnsi" w:cs="Times New Roman"/>
        </w:rPr>
        <w:t>are</w:t>
      </w:r>
      <w:r w:rsidR="00815C1B">
        <w:rPr>
          <w:rFonts w:asciiTheme="majorHAnsi" w:eastAsia="Times New Roman" w:hAnsiTheme="majorHAnsi" w:cs="Times New Roman"/>
        </w:rPr>
        <w:t xml:space="preserve"> infected and</w:t>
      </w:r>
      <w:r w:rsidR="006404C5">
        <w:rPr>
          <w:rFonts w:asciiTheme="majorHAnsi" w:eastAsia="Times New Roman" w:hAnsiTheme="majorHAnsi" w:cs="Times New Roman"/>
        </w:rPr>
        <w:t xml:space="preserve"> dying. </w:t>
      </w:r>
    </w:p>
    <w:p w14:paraId="70C29DE6" w14:textId="77777777" w:rsidR="00F9177B" w:rsidRPr="00153208" w:rsidRDefault="00F9177B" w:rsidP="00681223">
      <w:pPr>
        <w:spacing w:line="480" w:lineRule="auto"/>
        <w:rPr>
          <w:rFonts w:asciiTheme="majorHAnsi" w:eastAsia="Times New Roman" w:hAnsiTheme="majorHAnsi" w:cs="Times New Roman"/>
        </w:rPr>
      </w:pPr>
    </w:p>
    <w:p w14:paraId="3957D802" w14:textId="37278C35" w:rsidR="00681223" w:rsidRDefault="00624970" w:rsidP="00681223">
      <w:pPr>
        <w:spacing w:line="480" w:lineRule="auto"/>
        <w:rPr>
          <w:rFonts w:asciiTheme="majorHAnsi" w:eastAsia="Times New Roman" w:hAnsiTheme="majorHAnsi" w:cs="Times New Roman"/>
        </w:rPr>
      </w:pPr>
      <w:r w:rsidRPr="00153208">
        <w:rPr>
          <w:rFonts w:asciiTheme="majorHAnsi" w:eastAsia="Times New Roman" w:hAnsiTheme="majorHAnsi" w:cs="Times New Roman"/>
        </w:rPr>
        <w:t>And e</w:t>
      </w:r>
      <w:r w:rsidR="007E75F5" w:rsidRPr="00153208">
        <w:rPr>
          <w:rFonts w:asciiTheme="majorHAnsi" w:eastAsia="Times New Roman" w:hAnsiTheme="majorHAnsi" w:cs="Times New Roman"/>
        </w:rPr>
        <w:t>ach new</w:t>
      </w:r>
      <w:r w:rsidR="00681223" w:rsidRPr="00153208">
        <w:rPr>
          <w:rFonts w:asciiTheme="majorHAnsi" w:eastAsia="Times New Roman" w:hAnsiTheme="majorHAnsi" w:cs="Times New Roman"/>
        </w:rPr>
        <w:t xml:space="preserve"> day </w:t>
      </w:r>
      <w:r w:rsidR="002F6F05" w:rsidRPr="00153208">
        <w:rPr>
          <w:rFonts w:asciiTheme="majorHAnsi" w:eastAsia="Times New Roman" w:hAnsiTheme="majorHAnsi" w:cs="Times New Roman"/>
        </w:rPr>
        <w:t xml:space="preserve">overflows with </w:t>
      </w:r>
      <w:r w:rsidR="00681223" w:rsidRPr="00153208">
        <w:rPr>
          <w:rFonts w:asciiTheme="majorHAnsi" w:eastAsia="Times New Roman" w:hAnsiTheme="majorHAnsi" w:cs="Times New Roman"/>
        </w:rPr>
        <w:t>stories from distraught and angry care professionals documenting h</w:t>
      </w:r>
      <w:r w:rsidR="00347D67">
        <w:rPr>
          <w:rFonts w:asciiTheme="majorHAnsi" w:eastAsia="Times New Roman" w:hAnsiTheme="majorHAnsi" w:cs="Times New Roman"/>
        </w:rPr>
        <w:t xml:space="preserve">ow quickly individuals and </w:t>
      </w:r>
      <w:r w:rsidR="00681223" w:rsidRPr="00153208">
        <w:rPr>
          <w:rFonts w:asciiTheme="majorHAnsi" w:eastAsia="Times New Roman" w:hAnsiTheme="majorHAnsi" w:cs="Times New Roman"/>
        </w:rPr>
        <w:t>systems are being overwhelmed. There is little comfort or optimism to be had in these stories</w:t>
      </w:r>
      <w:r w:rsidR="00681223" w:rsidRPr="00153208">
        <w:rPr>
          <w:rFonts w:asciiTheme="majorHAnsi" w:hAnsiTheme="majorHAnsi"/>
          <w:spacing w:val="-2"/>
          <w:lang w:val="en-GB"/>
        </w:rPr>
        <w:t xml:space="preserve">. And these are the stories that we need to hear and act upon because </w:t>
      </w:r>
      <w:r w:rsidR="00681223" w:rsidRPr="00153208">
        <w:rPr>
          <w:rFonts w:asciiTheme="majorHAnsi" w:eastAsia="Times New Roman" w:hAnsiTheme="majorHAnsi"/>
        </w:rPr>
        <w:t xml:space="preserve">optimism is cruel when nothing </w:t>
      </w:r>
      <w:r w:rsidR="00F43FED">
        <w:rPr>
          <w:rFonts w:asciiTheme="majorHAnsi" w:eastAsia="Times New Roman" w:hAnsiTheme="majorHAnsi"/>
        </w:rPr>
        <w:t xml:space="preserve">really </w:t>
      </w:r>
      <w:r w:rsidR="00681223" w:rsidRPr="00153208">
        <w:rPr>
          <w:rFonts w:asciiTheme="majorHAnsi" w:eastAsia="Times New Roman" w:hAnsiTheme="majorHAnsi"/>
        </w:rPr>
        <w:t>changes. And when we feel under threat</w:t>
      </w:r>
      <w:r w:rsidR="00F9177B" w:rsidRPr="00153208">
        <w:rPr>
          <w:rFonts w:asciiTheme="majorHAnsi" w:eastAsia="Times New Roman" w:hAnsiTheme="majorHAnsi"/>
        </w:rPr>
        <w:t>, no</w:t>
      </w:r>
      <w:r w:rsidR="000F6F97" w:rsidRPr="00153208">
        <w:rPr>
          <w:rFonts w:asciiTheme="majorHAnsi" w:eastAsia="Times New Roman" w:hAnsiTheme="majorHAnsi"/>
        </w:rPr>
        <w:t xml:space="preserve"> change</w:t>
      </w:r>
      <w:r w:rsidR="00681223" w:rsidRPr="00153208">
        <w:rPr>
          <w:rFonts w:asciiTheme="majorHAnsi" w:eastAsia="Times New Roman" w:hAnsiTheme="majorHAnsi"/>
        </w:rPr>
        <w:t xml:space="preserve"> can become perversely fortifying</w:t>
      </w:r>
      <w:r w:rsidR="00681223" w:rsidRPr="00153208">
        <w:rPr>
          <w:rFonts w:asciiTheme="majorHAnsi" w:eastAsia="Times New Roman" w:hAnsiTheme="majorHAnsi" w:cs="Times New Roman"/>
        </w:rPr>
        <w:t xml:space="preserve">. </w:t>
      </w:r>
    </w:p>
    <w:p w14:paraId="06C65189" w14:textId="77777777" w:rsidR="00815C1B" w:rsidRPr="00153208" w:rsidRDefault="00815C1B" w:rsidP="00681223">
      <w:pPr>
        <w:spacing w:line="480" w:lineRule="auto"/>
        <w:rPr>
          <w:rFonts w:asciiTheme="majorHAnsi" w:eastAsia="Times New Roman" w:hAnsiTheme="majorHAnsi" w:cs="Times New Roman"/>
        </w:rPr>
      </w:pPr>
    </w:p>
    <w:p w14:paraId="2F93D809" w14:textId="77777777" w:rsidR="000F6F97" w:rsidRPr="00153208" w:rsidRDefault="005758C6" w:rsidP="00681223">
      <w:pPr>
        <w:spacing w:line="480" w:lineRule="auto"/>
        <w:rPr>
          <w:rFonts w:asciiTheme="majorHAnsi" w:eastAsia="Times New Roman" w:hAnsiTheme="majorHAnsi" w:cs="Times New Roman"/>
        </w:rPr>
      </w:pPr>
      <w:hyperlink r:id="rId24" w:history="1">
        <w:r w:rsidR="00681223" w:rsidRPr="00153208">
          <w:rPr>
            <w:rStyle w:val="Hyperlink"/>
            <w:rFonts w:asciiTheme="majorHAnsi" w:eastAsia="Times New Roman" w:hAnsiTheme="majorHAnsi" w:cs="Times New Roman"/>
          </w:rPr>
          <w:t>Richard Horton</w:t>
        </w:r>
      </w:hyperlink>
      <w:r w:rsidR="00681223" w:rsidRPr="00153208">
        <w:rPr>
          <w:rFonts w:asciiTheme="majorHAnsi" w:eastAsia="Times New Roman" w:hAnsiTheme="majorHAnsi" w:cs="Times New Roman"/>
        </w:rPr>
        <w:t xml:space="preserve">, editor of the medical journal The Lancet, has offered </w:t>
      </w:r>
      <w:r w:rsidR="000F6F97" w:rsidRPr="00153208">
        <w:rPr>
          <w:rFonts w:asciiTheme="majorHAnsi" w:eastAsia="Times New Roman" w:hAnsiTheme="majorHAnsi" w:cs="Times New Roman"/>
        </w:rPr>
        <w:t xml:space="preserve">us </w:t>
      </w:r>
      <w:r w:rsidR="00681223" w:rsidRPr="00153208">
        <w:rPr>
          <w:rFonts w:asciiTheme="majorHAnsi" w:eastAsia="Times New Roman" w:hAnsiTheme="majorHAnsi" w:cs="Times New Roman"/>
        </w:rPr>
        <w:t xml:space="preserve">the most potent unmasking of the blockages between personal and political life that </w:t>
      </w:r>
      <w:proofErr w:type="spellStart"/>
      <w:r w:rsidR="00681223" w:rsidRPr="00153208">
        <w:rPr>
          <w:rFonts w:asciiTheme="majorHAnsi" w:eastAsia="Times New Roman" w:hAnsiTheme="majorHAnsi" w:cs="Times New Roman"/>
        </w:rPr>
        <w:t>characterise</w:t>
      </w:r>
      <w:proofErr w:type="spellEnd"/>
      <w:r w:rsidR="00681223" w:rsidRPr="00153208">
        <w:rPr>
          <w:rFonts w:asciiTheme="majorHAnsi" w:eastAsia="Times New Roman" w:hAnsiTheme="majorHAnsi" w:cs="Times New Roman"/>
        </w:rPr>
        <w:t xml:space="preserve"> optimism’s cruelty</w:t>
      </w:r>
      <w:r w:rsidR="00B60DBF" w:rsidRPr="00153208">
        <w:rPr>
          <w:rFonts w:asciiTheme="majorHAnsi" w:eastAsia="Times New Roman" w:hAnsiTheme="majorHAnsi" w:cs="Times New Roman"/>
        </w:rPr>
        <w:t xml:space="preserve"> in the pandemic</w:t>
      </w:r>
      <w:r w:rsidR="00681223" w:rsidRPr="00153208">
        <w:rPr>
          <w:rFonts w:asciiTheme="majorHAnsi" w:eastAsia="Times New Roman" w:hAnsiTheme="majorHAnsi" w:cs="Times New Roman"/>
        </w:rPr>
        <w:t>. On BBC Question Time on the 26</w:t>
      </w:r>
      <w:r w:rsidR="00681223" w:rsidRPr="00153208">
        <w:rPr>
          <w:rFonts w:asciiTheme="majorHAnsi" w:eastAsia="Times New Roman" w:hAnsiTheme="majorHAnsi" w:cs="Times New Roman"/>
          <w:vertAlign w:val="superscript"/>
        </w:rPr>
        <w:t>th</w:t>
      </w:r>
      <w:r w:rsidR="00681223" w:rsidRPr="00153208">
        <w:rPr>
          <w:rFonts w:asciiTheme="majorHAnsi" w:eastAsia="Times New Roman" w:hAnsiTheme="majorHAnsi" w:cs="Times New Roman"/>
        </w:rPr>
        <w:t xml:space="preserve"> March, Horton angrily </w:t>
      </w:r>
      <w:r w:rsidR="00F9177B" w:rsidRPr="00153208">
        <w:rPr>
          <w:rFonts w:asciiTheme="majorHAnsi" w:eastAsia="Times New Roman" w:hAnsiTheme="majorHAnsi" w:cs="Times New Roman"/>
        </w:rPr>
        <w:t>denounced the “national scandal”</w:t>
      </w:r>
      <w:r w:rsidR="00681223" w:rsidRPr="00153208">
        <w:rPr>
          <w:rFonts w:asciiTheme="majorHAnsi" w:eastAsia="Times New Roman" w:hAnsiTheme="majorHAnsi" w:cs="Times New Roman"/>
        </w:rPr>
        <w:t xml:space="preserve"> of the government’s handling of COVID-19, including the delay in testing and inadequate personal protective equipment for NHS staff. </w:t>
      </w:r>
    </w:p>
    <w:p w14:paraId="345B02B7" w14:textId="77777777" w:rsidR="000F6F97" w:rsidRPr="00153208" w:rsidRDefault="000F6F97" w:rsidP="00681223">
      <w:pPr>
        <w:spacing w:line="480" w:lineRule="auto"/>
        <w:rPr>
          <w:rFonts w:asciiTheme="majorHAnsi" w:eastAsia="Times New Roman" w:hAnsiTheme="majorHAnsi" w:cs="Times New Roman"/>
        </w:rPr>
      </w:pPr>
    </w:p>
    <w:p w14:paraId="7A06A3F5" w14:textId="68F024AE" w:rsidR="00681223" w:rsidRPr="00153208" w:rsidRDefault="000F6F97" w:rsidP="00681223">
      <w:pPr>
        <w:spacing w:line="480" w:lineRule="auto"/>
        <w:rPr>
          <w:rFonts w:asciiTheme="majorHAnsi" w:eastAsia="Times New Roman" w:hAnsiTheme="majorHAnsi" w:cs="Times New Roman"/>
        </w:rPr>
      </w:pPr>
      <w:r w:rsidRPr="00153208">
        <w:rPr>
          <w:rFonts w:asciiTheme="majorHAnsi" w:eastAsia="Times New Roman" w:hAnsiTheme="majorHAnsi" w:cs="Times New Roman"/>
        </w:rPr>
        <w:t>Horton</w:t>
      </w:r>
      <w:r w:rsidR="00681223" w:rsidRPr="00153208">
        <w:rPr>
          <w:rFonts w:asciiTheme="majorHAnsi" w:eastAsia="Times New Roman" w:hAnsiTheme="majorHAnsi" w:cs="Times New Roman"/>
        </w:rPr>
        <w:t xml:space="preserve"> was speaking </w:t>
      </w:r>
      <w:r w:rsidR="00687CF9" w:rsidRPr="00153208">
        <w:rPr>
          <w:rFonts w:asciiTheme="majorHAnsi" w:eastAsia="Times New Roman" w:hAnsiTheme="majorHAnsi" w:cs="Times New Roman"/>
        </w:rPr>
        <w:t xml:space="preserve">just </w:t>
      </w:r>
      <w:r w:rsidR="00681223" w:rsidRPr="00153208">
        <w:rPr>
          <w:rFonts w:asciiTheme="majorHAnsi" w:eastAsia="Times New Roman" w:hAnsiTheme="majorHAnsi" w:cs="Times New Roman"/>
        </w:rPr>
        <w:t>after the UK’s first show of public suppor</w:t>
      </w:r>
      <w:r w:rsidR="00B60DBF" w:rsidRPr="00153208">
        <w:rPr>
          <w:rFonts w:asciiTheme="majorHAnsi" w:eastAsia="Times New Roman" w:hAnsiTheme="majorHAnsi" w:cs="Times New Roman"/>
        </w:rPr>
        <w:t>t for care professionals in #</w:t>
      </w:r>
      <w:proofErr w:type="spellStart"/>
      <w:r w:rsidR="00B60DBF" w:rsidRPr="00153208">
        <w:rPr>
          <w:rFonts w:asciiTheme="majorHAnsi" w:eastAsia="Times New Roman" w:hAnsiTheme="majorHAnsi" w:cs="Times New Roman"/>
        </w:rPr>
        <w:t>ClapForTheNHS</w:t>
      </w:r>
      <w:proofErr w:type="spellEnd"/>
      <w:r w:rsidR="00681223" w:rsidRPr="00153208">
        <w:rPr>
          <w:rFonts w:asciiTheme="majorHAnsi" w:eastAsia="Times New Roman" w:hAnsiTheme="majorHAnsi" w:cs="Times New Roman"/>
        </w:rPr>
        <w:t>. “</w:t>
      </w:r>
      <w:r w:rsidR="00681223" w:rsidRPr="00153208">
        <w:rPr>
          <w:rFonts w:asciiTheme="majorHAnsi" w:eastAsia="Times New Roman" w:hAnsiTheme="majorHAnsi"/>
        </w:rPr>
        <w:t xml:space="preserve">We're putting our health workers, who we've just all clapped here in the front lines, without the </w:t>
      </w:r>
      <w:proofErr w:type="spellStart"/>
      <w:r w:rsidR="00681223" w:rsidRPr="00153208">
        <w:rPr>
          <w:rFonts w:asciiTheme="majorHAnsi" w:eastAsia="Times New Roman" w:hAnsiTheme="majorHAnsi"/>
        </w:rPr>
        <w:t>armour</w:t>
      </w:r>
      <w:proofErr w:type="spellEnd"/>
      <w:r w:rsidR="00681223" w:rsidRPr="00153208">
        <w:rPr>
          <w:rFonts w:asciiTheme="majorHAnsi" w:eastAsia="Times New Roman" w:hAnsiTheme="majorHAnsi"/>
        </w:rPr>
        <w:t xml:space="preserve"> they need to defend themsel</w:t>
      </w:r>
      <w:r w:rsidR="00B60DBF" w:rsidRPr="00153208">
        <w:rPr>
          <w:rFonts w:asciiTheme="majorHAnsi" w:eastAsia="Times New Roman" w:hAnsiTheme="majorHAnsi"/>
        </w:rPr>
        <w:t>ves”</w:t>
      </w:r>
      <w:r w:rsidR="00624970" w:rsidRPr="00153208">
        <w:rPr>
          <w:rFonts w:asciiTheme="majorHAnsi" w:eastAsia="Times New Roman" w:hAnsiTheme="majorHAnsi"/>
        </w:rPr>
        <w:t xml:space="preserve">. </w:t>
      </w:r>
      <w:r w:rsidRPr="00153208">
        <w:rPr>
          <w:rFonts w:asciiTheme="majorHAnsi" w:eastAsia="Times New Roman" w:hAnsiTheme="majorHAnsi"/>
        </w:rPr>
        <w:t>He</w:t>
      </w:r>
      <w:r w:rsidR="00681223" w:rsidRPr="00153208">
        <w:rPr>
          <w:rFonts w:asciiTheme="majorHAnsi" w:eastAsia="Times New Roman" w:hAnsiTheme="majorHAnsi"/>
        </w:rPr>
        <w:t xml:space="preserve"> went on, </w:t>
      </w:r>
      <w:r w:rsidR="00681223" w:rsidRPr="00153208">
        <w:rPr>
          <w:rFonts w:asciiTheme="majorHAnsi" w:eastAsia="Times New Roman" w:hAnsiTheme="majorHAnsi" w:cs="Times New Roman"/>
        </w:rPr>
        <w:t>“</w:t>
      </w:r>
      <w:r w:rsidR="00681223" w:rsidRPr="00153208">
        <w:rPr>
          <w:rFonts w:asciiTheme="majorHAnsi" w:hAnsiTheme="majorHAnsi"/>
        </w:rPr>
        <w:t xml:space="preserve">The hypocrisy of clapping NHS workers and yet the government not supporting them to go into that front line is tragic. </w:t>
      </w:r>
      <w:r w:rsidR="00681223" w:rsidRPr="00153208">
        <w:rPr>
          <w:rFonts w:asciiTheme="majorHAnsi" w:eastAsia="Times New Roman" w:hAnsiTheme="majorHAnsi"/>
        </w:rPr>
        <w:t>And it was preventable I'm sorry to say, but it was preventable”</w:t>
      </w:r>
      <w:r w:rsidR="00681223" w:rsidRPr="00153208">
        <w:rPr>
          <w:rFonts w:asciiTheme="majorHAnsi" w:hAnsiTheme="majorHAnsi"/>
        </w:rPr>
        <w:t>.</w:t>
      </w:r>
    </w:p>
    <w:p w14:paraId="08899805" w14:textId="5A5FA0A5" w:rsidR="00B60DBF" w:rsidRPr="00347D67" w:rsidRDefault="00681223" w:rsidP="00681223">
      <w:pPr>
        <w:spacing w:line="480" w:lineRule="auto"/>
        <w:rPr>
          <w:rFonts w:asciiTheme="majorHAnsi" w:eastAsia="Times New Roman" w:hAnsiTheme="majorHAnsi" w:cs="Times New Roman"/>
        </w:rPr>
      </w:pPr>
      <w:r w:rsidRPr="00153208">
        <w:rPr>
          <w:rFonts w:asciiTheme="majorHAnsi" w:eastAsia="Times New Roman" w:hAnsiTheme="majorHAnsi" w:cs="Times New Roman"/>
        </w:rPr>
        <w:t xml:space="preserve">Masks, ventilators and </w:t>
      </w:r>
      <w:hyperlink r:id="rId25" w:history="1">
        <w:r w:rsidRPr="00153208">
          <w:rPr>
            <w:rStyle w:val="Hyperlink"/>
            <w:rFonts w:asciiTheme="majorHAnsi" w:eastAsia="Times New Roman" w:hAnsiTheme="majorHAnsi" w:cs="Times New Roman"/>
          </w:rPr>
          <w:t>critical care beds</w:t>
        </w:r>
      </w:hyperlink>
      <w:r w:rsidR="007E75F5" w:rsidRPr="00153208">
        <w:rPr>
          <w:rFonts w:asciiTheme="majorHAnsi" w:eastAsia="Times New Roman" w:hAnsiTheme="majorHAnsi" w:cs="Times New Roman"/>
        </w:rPr>
        <w:t xml:space="preserve"> are</w:t>
      </w:r>
      <w:r w:rsidR="00B60DBF" w:rsidRPr="00153208">
        <w:rPr>
          <w:rFonts w:asciiTheme="majorHAnsi" w:eastAsia="Times New Roman" w:hAnsiTheme="majorHAnsi" w:cs="Times New Roman"/>
        </w:rPr>
        <w:t xml:space="preserve"> scarce. Health care professionals</w:t>
      </w:r>
      <w:r w:rsidRPr="00153208">
        <w:rPr>
          <w:rFonts w:asciiTheme="majorHAnsi" w:eastAsia="Times New Roman" w:hAnsiTheme="majorHAnsi" w:cs="Times New Roman"/>
        </w:rPr>
        <w:t xml:space="preserve"> are already at breaking point. </w:t>
      </w:r>
      <w:r w:rsidR="0033480B" w:rsidRPr="00153208">
        <w:rPr>
          <w:rFonts w:asciiTheme="majorHAnsi" w:eastAsia="Times New Roman" w:hAnsiTheme="majorHAnsi" w:cs="Times New Roman"/>
        </w:rPr>
        <w:t xml:space="preserve">Thirty-seven doctors have died after contacting the coronavirus in </w:t>
      </w:r>
      <w:hyperlink r:id="rId26" w:history="1">
        <w:r w:rsidR="0033480B" w:rsidRPr="00153208">
          <w:rPr>
            <w:rStyle w:val="Hyperlink"/>
            <w:rFonts w:asciiTheme="majorHAnsi" w:eastAsia="Times New Roman" w:hAnsiTheme="majorHAnsi" w:cs="Times New Roman"/>
          </w:rPr>
          <w:t>Italy</w:t>
        </w:r>
      </w:hyperlink>
      <w:r w:rsidR="000F6F97" w:rsidRPr="00153208">
        <w:rPr>
          <w:rFonts w:asciiTheme="majorHAnsi" w:eastAsia="Times New Roman" w:hAnsiTheme="majorHAnsi" w:cs="Times New Roman"/>
        </w:rPr>
        <w:t>. I</w:t>
      </w:r>
      <w:r w:rsidR="00B60DBF" w:rsidRPr="00153208">
        <w:rPr>
          <w:rFonts w:asciiTheme="majorHAnsi" w:eastAsia="Times New Roman" w:hAnsiTheme="majorHAnsi" w:cs="Times New Roman"/>
        </w:rPr>
        <w:t xml:space="preserve">t is estimated that health care professionals account for about </w:t>
      </w:r>
      <w:hyperlink r:id="rId27" w:history="1">
        <w:r w:rsidR="00B60DBF" w:rsidRPr="00153208">
          <w:rPr>
            <w:rStyle w:val="Hyperlink"/>
            <w:rFonts w:asciiTheme="majorHAnsi" w:eastAsia="Times New Roman" w:hAnsiTheme="majorHAnsi" w:cs="Times New Roman"/>
          </w:rPr>
          <w:t>8 per cent</w:t>
        </w:r>
      </w:hyperlink>
      <w:r w:rsidR="00B60DBF" w:rsidRPr="00153208">
        <w:rPr>
          <w:rFonts w:asciiTheme="majorHAnsi" w:eastAsia="Times New Roman" w:hAnsiTheme="majorHAnsi" w:cs="Times New Roman"/>
        </w:rPr>
        <w:t xml:space="preserve"> of the country’s coronavirus infections. </w:t>
      </w:r>
      <w:r w:rsidR="00050FC6">
        <w:rPr>
          <w:rFonts w:asciiTheme="majorHAnsi" w:eastAsia="Times New Roman" w:hAnsiTheme="majorHAnsi" w:cs="Times New Roman"/>
        </w:rPr>
        <w:t xml:space="preserve">I haven’t </w:t>
      </w:r>
      <w:r w:rsidR="00347D67">
        <w:rPr>
          <w:rFonts w:asciiTheme="majorHAnsi" w:eastAsia="Times New Roman" w:hAnsiTheme="majorHAnsi" w:cs="Times New Roman"/>
        </w:rPr>
        <w:t>yet been able to find statistics for</w:t>
      </w:r>
      <w:r w:rsidR="00050FC6">
        <w:rPr>
          <w:rFonts w:asciiTheme="majorHAnsi" w:eastAsia="Times New Roman" w:hAnsiTheme="majorHAnsi" w:cs="Times New Roman"/>
        </w:rPr>
        <w:t xml:space="preserve"> non-clinical staff—the cleaner</w:t>
      </w:r>
      <w:r w:rsidR="005758C6">
        <w:rPr>
          <w:rFonts w:asciiTheme="majorHAnsi" w:eastAsia="Times New Roman" w:hAnsiTheme="majorHAnsi" w:cs="Times New Roman"/>
        </w:rPr>
        <w:t>s</w:t>
      </w:r>
      <w:r w:rsidR="00050FC6">
        <w:rPr>
          <w:rFonts w:asciiTheme="majorHAnsi" w:eastAsia="Times New Roman" w:hAnsiTheme="majorHAnsi" w:cs="Times New Roman"/>
        </w:rPr>
        <w:t>, porters, cooks an</w:t>
      </w:r>
      <w:r w:rsidR="006404C5">
        <w:rPr>
          <w:rFonts w:asciiTheme="majorHAnsi" w:eastAsia="Times New Roman" w:hAnsiTheme="majorHAnsi" w:cs="Times New Roman"/>
        </w:rPr>
        <w:t>d administrative staff that</w:t>
      </w:r>
      <w:r w:rsidR="00050FC6">
        <w:rPr>
          <w:rFonts w:asciiTheme="majorHAnsi" w:eastAsia="Times New Roman" w:hAnsiTheme="majorHAnsi" w:cs="Times New Roman"/>
        </w:rPr>
        <w:t xml:space="preserve"> keep </w:t>
      </w:r>
      <w:r w:rsidR="00F43FED">
        <w:rPr>
          <w:rFonts w:asciiTheme="majorHAnsi" w:eastAsia="Times New Roman" w:hAnsiTheme="majorHAnsi" w:cs="Times New Roman"/>
        </w:rPr>
        <w:t xml:space="preserve">our </w:t>
      </w:r>
      <w:r w:rsidR="00050FC6">
        <w:rPr>
          <w:rFonts w:asciiTheme="majorHAnsi" w:eastAsia="Times New Roman" w:hAnsiTheme="majorHAnsi" w:cs="Times New Roman"/>
        </w:rPr>
        <w:t>care systems afloat.</w:t>
      </w:r>
    </w:p>
    <w:p w14:paraId="0CAD87FF" w14:textId="77777777" w:rsidR="006E5E47" w:rsidRPr="00153208" w:rsidRDefault="006E5E47" w:rsidP="00681223">
      <w:pPr>
        <w:spacing w:line="480" w:lineRule="auto"/>
        <w:rPr>
          <w:rFonts w:asciiTheme="majorHAnsi" w:eastAsia="Times New Roman" w:hAnsiTheme="majorHAnsi"/>
        </w:rPr>
      </w:pPr>
    </w:p>
    <w:p w14:paraId="1B1F18CE" w14:textId="649634CB" w:rsidR="00681223" w:rsidRPr="00153208" w:rsidRDefault="00681223" w:rsidP="00681223">
      <w:pPr>
        <w:spacing w:line="480" w:lineRule="auto"/>
        <w:rPr>
          <w:rFonts w:asciiTheme="majorHAnsi" w:eastAsia="Times New Roman" w:hAnsiTheme="majorHAnsi" w:cs="Times New Roman"/>
        </w:rPr>
      </w:pPr>
      <w:r w:rsidRPr="00153208">
        <w:rPr>
          <w:rFonts w:asciiTheme="majorHAnsi" w:eastAsia="Times New Roman" w:hAnsiTheme="majorHAnsi" w:cs="Times New Roman"/>
        </w:rPr>
        <w:t xml:space="preserve">Some London Trusts are operating with </w:t>
      </w:r>
      <w:hyperlink r:id="rId28" w:history="1">
        <w:r w:rsidRPr="00153208">
          <w:rPr>
            <w:rStyle w:val="Hyperlink"/>
            <w:rFonts w:asciiTheme="majorHAnsi" w:eastAsia="Times New Roman" w:hAnsiTheme="majorHAnsi" w:cs="Times New Roman"/>
          </w:rPr>
          <w:t>50% absence rates</w:t>
        </w:r>
      </w:hyperlink>
      <w:r w:rsidRPr="00153208">
        <w:rPr>
          <w:rFonts w:asciiTheme="majorHAnsi" w:eastAsia="Times New Roman" w:hAnsiTheme="majorHAnsi" w:cs="Times New Roman"/>
        </w:rPr>
        <w:t xml:space="preserve">. The eerie </w:t>
      </w:r>
      <w:hyperlink r:id="rId29" w:history="1">
        <w:r w:rsidRPr="00153208">
          <w:rPr>
            <w:rStyle w:val="Hyperlink"/>
            <w:rFonts w:asciiTheme="majorHAnsi" w:eastAsia="Times New Roman" w:hAnsiTheme="majorHAnsi" w:cs="Times New Roman"/>
          </w:rPr>
          <w:t>footage</w:t>
        </w:r>
      </w:hyperlink>
      <w:r w:rsidRPr="00153208">
        <w:rPr>
          <w:rFonts w:asciiTheme="majorHAnsi" w:eastAsia="Times New Roman" w:hAnsiTheme="majorHAnsi" w:cs="Times New Roman"/>
        </w:rPr>
        <w:t xml:space="preserve"> of the London </w:t>
      </w:r>
      <w:proofErr w:type="spellStart"/>
      <w:r w:rsidRPr="00153208">
        <w:rPr>
          <w:rFonts w:asciiTheme="majorHAnsi" w:eastAsia="Times New Roman" w:hAnsiTheme="majorHAnsi" w:cs="Times New Roman"/>
        </w:rPr>
        <w:t>ExCeL’s</w:t>
      </w:r>
      <w:proofErr w:type="spellEnd"/>
      <w:r w:rsidRPr="00153208">
        <w:rPr>
          <w:rFonts w:asciiTheme="majorHAnsi" w:eastAsia="Times New Roman" w:hAnsiTheme="majorHAnsi" w:cs="Times New Roman"/>
        </w:rPr>
        <w:t xml:space="preserve"> c</w:t>
      </w:r>
      <w:r w:rsidR="00B60DBF" w:rsidRPr="00153208">
        <w:rPr>
          <w:rFonts w:asciiTheme="majorHAnsi" w:eastAsia="Times New Roman" w:hAnsiTheme="majorHAnsi" w:cs="Times New Roman"/>
        </w:rPr>
        <w:t xml:space="preserve">onference </w:t>
      </w:r>
      <w:proofErr w:type="spellStart"/>
      <w:r w:rsidR="00B60DBF" w:rsidRPr="00153208">
        <w:rPr>
          <w:rFonts w:asciiTheme="majorHAnsi" w:eastAsia="Times New Roman" w:hAnsiTheme="majorHAnsi" w:cs="Times New Roman"/>
        </w:rPr>
        <w:t>centre</w:t>
      </w:r>
      <w:proofErr w:type="spellEnd"/>
      <w:r w:rsidR="00B60DBF" w:rsidRPr="00153208">
        <w:rPr>
          <w:rFonts w:asciiTheme="majorHAnsi" w:eastAsia="Times New Roman" w:hAnsiTheme="majorHAnsi" w:cs="Times New Roman"/>
        </w:rPr>
        <w:t xml:space="preserve"> being turned</w:t>
      </w:r>
      <w:r w:rsidRPr="00153208">
        <w:rPr>
          <w:rFonts w:asciiTheme="majorHAnsi" w:eastAsia="Times New Roman" w:hAnsiTheme="majorHAnsi" w:cs="Times New Roman"/>
        </w:rPr>
        <w:t xml:space="preserve"> into a huge COVID-19 pop-up hospital (with two morgues), suggests </w:t>
      </w:r>
      <w:r w:rsidR="00385E71">
        <w:rPr>
          <w:rFonts w:asciiTheme="majorHAnsi" w:eastAsia="Times New Roman" w:hAnsiTheme="majorHAnsi" w:cs="Times New Roman"/>
        </w:rPr>
        <w:t xml:space="preserve">our </w:t>
      </w:r>
      <w:r w:rsidRPr="00153208">
        <w:rPr>
          <w:rFonts w:asciiTheme="majorHAnsi" w:eastAsia="Times New Roman" w:hAnsiTheme="majorHAnsi" w:cs="Times New Roman"/>
        </w:rPr>
        <w:t xml:space="preserve">care will be more akin to that in a military field hospital. </w:t>
      </w:r>
      <w:r w:rsidR="0033480B" w:rsidRPr="00153208">
        <w:rPr>
          <w:rFonts w:asciiTheme="majorHAnsi" w:eastAsia="Times New Roman" w:hAnsiTheme="majorHAnsi" w:cs="Times New Roman"/>
        </w:rPr>
        <w:t xml:space="preserve">There seem to be </w:t>
      </w:r>
      <w:hyperlink r:id="rId30" w:history="1">
        <w:r w:rsidR="0033480B" w:rsidRPr="00153208">
          <w:rPr>
            <w:rStyle w:val="Hyperlink"/>
            <w:rFonts w:asciiTheme="majorHAnsi" w:eastAsia="Times New Roman" w:hAnsiTheme="majorHAnsi" w:cs="Times New Roman"/>
          </w:rPr>
          <w:t>plans</w:t>
        </w:r>
      </w:hyperlink>
      <w:r w:rsidR="0033480B" w:rsidRPr="00153208">
        <w:rPr>
          <w:rFonts w:asciiTheme="majorHAnsi" w:eastAsia="Times New Roman" w:hAnsiTheme="majorHAnsi" w:cs="Times New Roman"/>
        </w:rPr>
        <w:t xml:space="preserve"> to build similar hospitals in Birmingham and Glasgow. </w:t>
      </w:r>
      <w:r w:rsidRPr="00153208">
        <w:rPr>
          <w:rFonts w:asciiTheme="majorHAnsi" w:eastAsia="Times New Roman" w:hAnsiTheme="majorHAnsi" w:cs="Times New Roman"/>
        </w:rPr>
        <w:t xml:space="preserve">We have seen the </w:t>
      </w:r>
      <w:hyperlink r:id="rId31" w:history="1">
        <w:r w:rsidRPr="00153208">
          <w:rPr>
            <w:rStyle w:val="Hyperlink"/>
            <w:rFonts w:asciiTheme="majorHAnsi" w:eastAsia="Times New Roman" w:hAnsiTheme="majorHAnsi" w:cs="Times New Roman"/>
          </w:rPr>
          <w:t>mass graves</w:t>
        </w:r>
      </w:hyperlink>
      <w:r w:rsidRPr="00153208">
        <w:rPr>
          <w:rFonts w:asciiTheme="majorHAnsi" w:eastAsia="Times New Roman" w:hAnsiTheme="majorHAnsi" w:cs="Times New Roman"/>
        </w:rPr>
        <w:t xml:space="preserve"> </w:t>
      </w:r>
      <w:r w:rsidR="00385E71">
        <w:rPr>
          <w:rFonts w:asciiTheme="majorHAnsi" w:eastAsia="Times New Roman" w:hAnsiTheme="majorHAnsi" w:cs="Times New Roman"/>
        </w:rPr>
        <w:t xml:space="preserve">in Iran </w:t>
      </w:r>
      <w:r w:rsidRPr="00153208">
        <w:rPr>
          <w:rFonts w:asciiTheme="majorHAnsi" w:eastAsia="Times New Roman" w:hAnsiTheme="majorHAnsi" w:cs="Times New Roman"/>
        </w:rPr>
        <w:t xml:space="preserve">and the </w:t>
      </w:r>
      <w:hyperlink r:id="rId32" w:history="1">
        <w:r w:rsidRPr="00153208">
          <w:rPr>
            <w:rStyle w:val="Hyperlink"/>
            <w:rFonts w:asciiTheme="majorHAnsi" w:eastAsia="Times New Roman" w:hAnsiTheme="majorHAnsi" w:cs="Times New Roman"/>
          </w:rPr>
          <w:t>coffins lining up</w:t>
        </w:r>
      </w:hyperlink>
      <w:r w:rsidRPr="00153208">
        <w:rPr>
          <w:rFonts w:asciiTheme="majorHAnsi" w:eastAsia="Times New Roman" w:hAnsiTheme="majorHAnsi" w:cs="Times New Roman"/>
        </w:rPr>
        <w:t xml:space="preserve"> in empty churches</w:t>
      </w:r>
      <w:r w:rsidR="00385E71">
        <w:rPr>
          <w:rFonts w:asciiTheme="majorHAnsi" w:eastAsia="Times New Roman" w:hAnsiTheme="majorHAnsi" w:cs="Times New Roman"/>
        </w:rPr>
        <w:t xml:space="preserve"> in Italy</w:t>
      </w:r>
      <w:r w:rsidRPr="00153208">
        <w:rPr>
          <w:rFonts w:asciiTheme="majorHAnsi" w:eastAsia="Times New Roman" w:hAnsiTheme="majorHAnsi" w:cs="Times New Roman"/>
        </w:rPr>
        <w:t xml:space="preserve">. We now know that work is underway to convert a part of Birmingham airport into a </w:t>
      </w:r>
      <w:hyperlink r:id="rId33" w:history="1">
        <w:r w:rsidRPr="00153208">
          <w:rPr>
            <w:rStyle w:val="Hyperlink"/>
            <w:rFonts w:asciiTheme="majorHAnsi" w:eastAsia="Times New Roman" w:hAnsiTheme="majorHAnsi" w:cs="Times New Roman"/>
          </w:rPr>
          <w:t>mortuary</w:t>
        </w:r>
      </w:hyperlink>
      <w:r w:rsidR="00F9177B" w:rsidRPr="00153208">
        <w:rPr>
          <w:rFonts w:asciiTheme="majorHAnsi" w:eastAsia="Times New Roman" w:hAnsiTheme="majorHAnsi" w:cs="Times New Roman"/>
        </w:rPr>
        <w:t xml:space="preserve">. </w:t>
      </w:r>
    </w:p>
    <w:p w14:paraId="54DD8679" w14:textId="77777777" w:rsidR="00624970" w:rsidRPr="00153208" w:rsidRDefault="00624970" w:rsidP="00681223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</w:p>
    <w:p w14:paraId="5C41343E" w14:textId="7B450852" w:rsidR="00050FC6" w:rsidRDefault="00681223" w:rsidP="00681223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  <w:r w:rsidRPr="00153208">
        <w:rPr>
          <w:rFonts w:asciiTheme="majorHAnsi" w:eastAsia="Times New Roman" w:hAnsiTheme="majorHAnsi"/>
          <w:b w:val="0"/>
          <w:sz w:val="24"/>
          <w:szCs w:val="24"/>
        </w:rPr>
        <w:t>The pandemic has been described as a ts</w:t>
      </w:r>
      <w:r w:rsidR="00050FC6">
        <w:rPr>
          <w:rFonts w:asciiTheme="majorHAnsi" w:eastAsia="Times New Roman" w:hAnsiTheme="majorHAnsi"/>
          <w:b w:val="0"/>
          <w:sz w:val="24"/>
          <w:szCs w:val="24"/>
        </w:rPr>
        <w:t>unami waiting to hit the NHS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. </w:t>
      </w:r>
      <w:r w:rsidR="00F9177B" w:rsidRPr="00153208">
        <w:rPr>
          <w:rFonts w:asciiTheme="majorHAnsi" w:eastAsia="Times New Roman" w:hAnsiTheme="majorHAnsi"/>
          <w:b w:val="0"/>
          <w:sz w:val="24"/>
          <w:szCs w:val="24"/>
        </w:rPr>
        <w:t>We are in the suck. S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eismic waves are coming. Let’s hope we can hold on 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to the terrible, unwanted insights that the pandemic is visiting </w:t>
      </w:r>
      <w:r w:rsidR="00F43FED">
        <w:rPr>
          <w:rFonts w:asciiTheme="majorHAnsi" w:eastAsia="Times New Roman" w:hAnsiTheme="majorHAnsi"/>
          <w:b w:val="0"/>
          <w:sz w:val="24"/>
          <w:szCs w:val="24"/>
        </w:rPr>
        <w:t>up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>on us</w:t>
      </w:r>
      <w:r w:rsidRPr="00153208">
        <w:rPr>
          <w:rFonts w:asciiTheme="majorHAnsi" w:eastAsia="Times New Roman" w:hAnsiTheme="majorHAnsi"/>
          <w:b w:val="0"/>
          <w:sz w:val="24"/>
          <w:szCs w:val="24"/>
        </w:rPr>
        <w:t>.</w:t>
      </w:r>
      <w:r w:rsidR="00624970" w:rsidRPr="00153208">
        <w:rPr>
          <w:rFonts w:asciiTheme="majorHAnsi" w:eastAsia="Times New Roman" w:hAnsiTheme="majorHAnsi"/>
          <w:b w:val="0"/>
          <w:sz w:val="24"/>
          <w:szCs w:val="24"/>
        </w:rPr>
        <w:t xml:space="preserve"> </w:t>
      </w:r>
    </w:p>
    <w:p w14:paraId="1A0829FA" w14:textId="77777777" w:rsidR="00050FC6" w:rsidRDefault="00050FC6" w:rsidP="00681223">
      <w:pPr>
        <w:pStyle w:val="Heading1"/>
        <w:spacing w:before="0" w:beforeAutospacing="0" w:after="0" w:afterAutospacing="0" w:line="480" w:lineRule="auto"/>
        <w:rPr>
          <w:rFonts w:asciiTheme="majorHAnsi" w:eastAsia="Times New Roman" w:hAnsiTheme="majorHAnsi"/>
          <w:b w:val="0"/>
          <w:sz w:val="24"/>
          <w:szCs w:val="24"/>
        </w:rPr>
      </w:pPr>
    </w:p>
    <w:p w14:paraId="0A183A47" w14:textId="329581D4" w:rsidR="00681223" w:rsidRPr="00153208" w:rsidRDefault="00050FC6" w:rsidP="00681223">
      <w:pPr>
        <w:pStyle w:val="Heading1"/>
        <w:spacing w:before="0" w:beforeAutospacing="0" w:after="0" w:afterAutospacing="0" w:line="480" w:lineRule="auto"/>
        <w:rPr>
          <w:rFonts w:asciiTheme="majorHAnsi" w:hAnsiTheme="majorHAnsi"/>
          <w:b w:val="0"/>
          <w:sz w:val="24"/>
          <w:szCs w:val="24"/>
        </w:rPr>
      </w:pPr>
      <w:r w:rsidRPr="00050FC6">
        <w:rPr>
          <w:rFonts w:asciiTheme="majorHAnsi" w:eastAsia="Times New Roman" w:hAnsiTheme="majorHAnsi"/>
          <w:b w:val="0"/>
          <w:sz w:val="24"/>
          <w:szCs w:val="24"/>
        </w:rPr>
        <w:t>Ashraf El-</w:t>
      </w:r>
      <w:proofErr w:type="spellStart"/>
      <w:r w:rsidRPr="00050FC6">
        <w:rPr>
          <w:rFonts w:asciiTheme="majorHAnsi" w:eastAsia="Times New Roman" w:hAnsiTheme="majorHAnsi"/>
          <w:b w:val="0"/>
          <w:sz w:val="24"/>
          <w:szCs w:val="24"/>
        </w:rPr>
        <w:t>Hawran</w:t>
      </w:r>
      <w:proofErr w:type="spellEnd"/>
      <w:r>
        <w:rPr>
          <w:rFonts w:asciiTheme="majorHAnsi" w:eastAsia="Times New Roman" w:hAnsiTheme="majorHAnsi"/>
          <w:b w:val="0"/>
          <w:sz w:val="24"/>
          <w:szCs w:val="24"/>
        </w:rPr>
        <w:t>, you should</w:t>
      </w:r>
      <w:r w:rsidR="00347D67">
        <w:rPr>
          <w:rFonts w:asciiTheme="majorHAnsi" w:eastAsia="Times New Roman" w:hAnsiTheme="majorHAnsi"/>
          <w:b w:val="0"/>
          <w:sz w:val="24"/>
          <w:szCs w:val="24"/>
        </w:rPr>
        <w:t xml:space="preserve"> indeed</w:t>
      </w:r>
      <w:r>
        <w:rPr>
          <w:rFonts w:asciiTheme="majorHAnsi" w:eastAsia="Times New Roman" w:hAnsiTheme="majorHAnsi"/>
          <w:b w:val="0"/>
          <w:sz w:val="24"/>
          <w:szCs w:val="24"/>
        </w:rPr>
        <w:t xml:space="preserve"> be proud of your </w:t>
      </w:r>
      <w:r w:rsidR="00385E71">
        <w:rPr>
          <w:rFonts w:asciiTheme="majorHAnsi" w:eastAsia="Times New Roman" w:hAnsiTheme="majorHAnsi"/>
          <w:b w:val="0"/>
          <w:sz w:val="24"/>
          <w:szCs w:val="24"/>
        </w:rPr>
        <w:t xml:space="preserve">father. </w:t>
      </w:r>
    </w:p>
    <w:p w14:paraId="5E8075B5" w14:textId="77777777" w:rsidR="00681223" w:rsidRDefault="00681223" w:rsidP="00681223">
      <w:pPr>
        <w:spacing w:line="480" w:lineRule="auto"/>
        <w:rPr>
          <w:rFonts w:asciiTheme="majorHAnsi" w:eastAsia="Times New Roman" w:hAnsiTheme="majorHAnsi" w:cs="Times New Roman"/>
        </w:rPr>
      </w:pPr>
    </w:p>
    <w:p w14:paraId="3B82CEE6" w14:textId="5A81CF51" w:rsidR="00681223" w:rsidRPr="00153208" w:rsidRDefault="005758C6" w:rsidP="00681223">
      <w:pPr>
        <w:spacing w:line="480" w:lineRule="auto"/>
        <w:rPr>
          <w:rFonts w:asciiTheme="majorHAnsi" w:eastAsia="Times New Roman" w:hAnsiTheme="majorHAnsi" w:cs="Times New Roman"/>
        </w:rPr>
      </w:pPr>
      <w:hyperlink r:id="rId34" w:history="1">
        <w:r w:rsidR="00861B80" w:rsidRPr="00E70D09">
          <w:rPr>
            <w:rStyle w:val="Hyperlink"/>
            <w:rFonts w:asciiTheme="majorHAnsi" w:eastAsia="Times New Roman" w:hAnsiTheme="majorHAnsi" w:cs="Times New Roman"/>
            <w:b/>
          </w:rPr>
          <w:t>Yasmin Gunaratnam</w:t>
        </w:r>
      </w:hyperlink>
      <w:r w:rsidR="00861B80">
        <w:rPr>
          <w:rFonts w:asciiTheme="majorHAnsi" w:eastAsia="Times New Roman" w:hAnsiTheme="majorHAnsi" w:cs="Times New Roman"/>
        </w:rPr>
        <w:t xml:space="preserve"> is a Re</w:t>
      </w:r>
      <w:r w:rsidR="00E70D09">
        <w:rPr>
          <w:rFonts w:asciiTheme="majorHAnsi" w:eastAsia="Times New Roman" w:hAnsiTheme="majorHAnsi" w:cs="Times New Roman"/>
        </w:rPr>
        <w:t>ader in Sociology at Goldsmiths</w:t>
      </w:r>
    </w:p>
    <w:p w14:paraId="2448339C" w14:textId="77777777" w:rsidR="00681223" w:rsidRPr="00153208" w:rsidRDefault="00681223" w:rsidP="00681223">
      <w:pPr>
        <w:spacing w:line="480" w:lineRule="auto"/>
        <w:rPr>
          <w:rFonts w:asciiTheme="majorHAnsi" w:eastAsia="Times New Roman" w:hAnsiTheme="majorHAnsi" w:cs="Times New Roman"/>
        </w:rPr>
      </w:pPr>
    </w:p>
    <w:p w14:paraId="751404E8" w14:textId="53645227" w:rsidR="0094022F" w:rsidRPr="00153208" w:rsidRDefault="0094022F" w:rsidP="008848A2">
      <w:pPr>
        <w:spacing w:line="480" w:lineRule="auto"/>
        <w:rPr>
          <w:rFonts w:asciiTheme="majorHAnsi" w:eastAsia="Times New Roman" w:hAnsiTheme="majorHAnsi" w:cs="Times New Roman"/>
        </w:rPr>
      </w:pPr>
      <w:bookmarkStart w:id="0" w:name="_GoBack"/>
      <w:bookmarkEnd w:id="0"/>
    </w:p>
    <w:sectPr w:rsidR="0094022F" w:rsidRPr="00153208" w:rsidSect="001264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C25A65" w14:textId="77777777" w:rsidR="00E70D09" w:rsidRDefault="00E70D09" w:rsidP="007E75F5">
      <w:r>
        <w:separator/>
      </w:r>
    </w:p>
  </w:endnote>
  <w:endnote w:type="continuationSeparator" w:id="0">
    <w:p w14:paraId="7A893105" w14:textId="77777777" w:rsidR="00E70D09" w:rsidRDefault="00E70D09" w:rsidP="007E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EB0CD" w14:textId="77777777" w:rsidR="00E70D09" w:rsidRDefault="00E70D09" w:rsidP="007E75F5">
      <w:r>
        <w:separator/>
      </w:r>
    </w:p>
  </w:footnote>
  <w:footnote w:type="continuationSeparator" w:id="0">
    <w:p w14:paraId="659FBCA3" w14:textId="77777777" w:rsidR="00E70D09" w:rsidRDefault="00E70D09" w:rsidP="007E75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DC"/>
    <w:rsid w:val="00021B06"/>
    <w:rsid w:val="00050FC6"/>
    <w:rsid w:val="00074684"/>
    <w:rsid w:val="000B7C1A"/>
    <w:rsid w:val="000F09A3"/>
    <w:rsid w:val="000F6F97"/>
    <w:rsid w:val="00112310"/>
    <w:rsid w:val="001264F0"/>
    <w:rsid w:val="0013730C"/>
    <w:rsid w:val="00140D3E"/>
    <w:rsid w:val="00141EBD"/>
    <w:rsid w:val="00153208"/>
    <w:rsid w:val="00155803"/>
    <w:rsid w:val="00174E4D"/>
    <w:rsid w:val="001F5CF8"/>
    <w:rsid w:val="00246419"/>
    <w:rsid w:val="00246EC7"/>
    <w:rsid w:val="00264122"/>
    <w:rsid w:val="00272C9A"/>
    <w:rsid w:val="00287F09"/>
    <w:rsid w:val="00295530"/>
    <w:rsid w:val="002A2FDF"/>
    <w:rsid w:val="002A38AB"/>
    <w:rsid w:val="002B56E6"/>
    <w:rsid w:val="002F6F05"/>
    <w:rsid w:val="002F7835"/>
    <w:rsid w:val="0030505C"/>
    <w:rsid w:val="00324F84"/>
    <w:rsid w:val="0033480B"/>
    <w:rsid w:val="00347D67"/>
    <w:rsid w:val="00385E71"/>
    <w:rsid w:val="003863EC"/>
    <w:rsid w:val="00387EF4"/>
    <w:rsid w:val="0039108C"/>
    <w:rsid w:val="003D67BE"/>
    <w:rsid w:val="0042287E"/>
    <w:rsid w:val="00440AA6"/>
    <w:rsid w:val="00453177"/>
    <w:rsid w:val="00495E23"/>
    <w:rsid w:val="004A4D84"/>
    <w:rsid w:val="004A6F79"/>
    <w:rsid w:val="004B5509"/>
    <w:rsid w:val="00537D95"/>
    <w:rsid w:val="0054113C"/>
    <w:rsid w:val="00552445"/>
    <w:rsid w:val="00566D77"/>
    <w:rsid w:val="005758C6"/>
    <w:rsid w:val="005A3C1C"/>
    <w:rsid w:val="005D34DC"/>
    <w:rsid w:val="005E2E98"/>
    <w:rsid w:val="005F4D35"/>
    <w:rsid w:val="00605796"/>
    <w:rsid w:val="00607521"/>
    <w:rsid w:val="00622444"/>
    <w:rsid w:val="00624970"/>
    <w:rsid w:val="0062666E"/>
    <w:rsid w:val="006404C5"/>
    <w:rsid w:val="00645412"/>
    <w:rsid w:val="006544E5"/>
    <w:rsid w:val="00681223"/>
    <w:rsid w:val="00687CF9"/>
    <w:rsid w:val="006C540D"/>
    <w:rsid w:val="006E5E47"/>
    <w:rsid w:val="0070005B"/>
    <w:rsid w:val="00725A34"/>
    <w:rsid w:val="0072672F"/>
    <w:rsid w:val="00746453"/>
    <w:rsid w:val="00757706"/>
    <w:rsid w:val="007626D7"/>
    <w:rsid w:val="00763430"/>
    <w:rsid w:val="00795329"/>
    <w:rsid w:val="007B1497"/>
    <w:rsid w:val="007B78C2"/>
    <w:rsid w:val="007C0C31"/>
    <w:rsid w:val="007E75F5"/>
    <w:rsid w:val="00807194"/>
    <w:rsid w:val="00815C1B"/>
    <w:rsid w:val="008340BC"/>
    <w:rsid w:val="008407FB"/>
    <w:rsid w:val="00847F93"/>
    <w:rsid w:val="00861B80"/>
    <w:rsid w:val="008763BB"/>
    <w:rsid w:val="008848A2"/>
    <w:rsid w:val="00887662"/>
    <w:rsid w:val="00895751"/>
    <w:rsid w:val="008D23E5"/>
    <w:rsid w:val="008D361E"/>
    <w:rsid w:val="008E0C8E"/>
    <w:rsid w:val="008F2F6C"/>
    <w:rsid w:val="00912F23"/>
    <w:rsid w:val="0092614F"/>
    <w:rsid w:val="0094022F"/>
    <w:rsid w:val="00971AF6"/>
    <w:rsid w:val="00972BF9"/>
    <w:rsid w:val="00983196"/>
    <w:rsid w:val="009B3CF2"/>
    <w:rsid w:val="009C40C1"/>
    <w:rsid w:val="009E605C"/>
    <w:rsid w:val="00A07AAD"/>
    <w:rsid w:val="00A264D5"/>
    <w:rsid w:val="00A44B8D"/>
    <w:rsid w:val="00A67982"/>
    <w:rsid w:val="00A93B5E"/>
    <w:rsid w:val="00AA3BF3"/>
    <w:rsid w:val="00AB15AE"/>
    <w:rsid w:val="00AF38F9"/>
    <w:rsid w:val="00B60DBF"/>
    <w:rsid w:val="00B62298"/>
    <w:rsid w:val="00B73501"/>
    <w:rsid w:val="00B73524"/>
    <w:rsid w:val="00BC6473"/>
    <w:rsid w:val="00BD4AE7"/>
    <w:rsid w:val="00BE6309"/>
    <w:rsid w:val="00C014A1"/>
    <w:rsid w:val="00C14530"/>
    <w:rsid w:val="00C60881"/>
    <w:rsid w:val="00C63706"/>
    <w:rsid w:val="00C70119"/>
    <w:rsid w:val="00C82709"/>
    <w:rsid w:val="00C848AD"/>
    <w:rsid w:val="00D3073D"/>
    <w:rsid w:val="00D52D6A"/>
    <w:rsid w:val="00D57D2B"/>
    <w:rsid w:val="00D631E2"/>
    <w:rsid w:val="00D70120"/>
    <w:rsid w:val="00D70688"/>
    <w:rsid w:val="00D73153"/>
    <w:rsid w:val="00D91417"/>
    <w:rsid w:val="00DB46AA"/>
    <w:rsid w:val="00DF2F7B"/>
    <w:rsid w:val="00E10E6E"/>
    <w:rsid w:val="00E62200"/>
    <w:rsid w:val="00E70D09"/>
    <w:rsid w:val="00E82092"/>
    <w:rsid w:val="00E84133"/>
    <w:rsid w:val="00EA71F2"/>
    <w:rsid w:val="00EC1349"/>
    <w:rsid w:val="00F16094"/>
    <w:rsid w:val="00F42ECA"/>
    <w:rsid w:val="00F43FED"/>
    <w:rsid w:val="00F53B5E"/>
    <w:rsid w:val="00F637F6"/>
    <w:rsid w:val="00F64247"/>
    <w:rsid w:val="00F9177B"/>
    <w:rsid w:val="00FA0461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2542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DC"/>
  </w:style>
  <w:style w:type="paragraph" w:styleId="Heading1">
    <w:name w:val="heading 1"/>
    <w:basedOn w:val="Normal"/>
    <w:link w:val="Heading1Char"/>
    <w:uiPriority w:val="9"/>
    <w:qFormat/>
    <w:rsid w:val="0076343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4DC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16094"/>
  </w:style>
  <w:style w:type="character" w:styleId="Emphasis">
    <w:name w:val="Emphasis"/>
    <w:basedOn w:val="DefaultParagraphFont"/>
    <w:uiPriority w:val="20"/>
    <w:qFormat/>
    <w:rsid w:val="00F1609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63430"/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styleId="Strong">
    <w:name w:val="Strong"/>
    <w:basedOn w:val="DefaultParagraphFont"/>
    <w:uiPriority w:val="22"/>
    <w:qFormat/>
    <w:rsid w:val="0060752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5770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550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7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5F5"/>
  </w:style>
  <w:style w:type="paragraph" w:styleId="Footer">
    <w:name w:val="footer"/>
    <w:basedOn w:val="Normal"/>
    <w:link w:val="FooterChar"/>
    <w:uiPriority w:val="99"/>
    <w:unhideWhenUsed/>
    <w:rsid w:val="007E7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5F5"/>
  </w:style>
  <w:style w:type="character" w:customStyle="1" w:styleId="ff2">
    <w:name w:val="ff2"/>
    <w:basedOn w:val="DefaultParagraphFont"/>
    <w:rsid w:val="00BE63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4DC"/>
  </w:style>
  <w:style w:type="paragraph" w:styleId="Heading1">
    <w:name w:val="heading 1"/>
    <w:basedOn w:val="Normal"/>
    <w:link w:val="Heading1Char"/>
    <w:uiPriority w:val="9"/>
    <w:qFormat/>
    <w:rsid w:val="0076343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4DC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F16094"/>
  </w:style>
  <w:style w:type="character" w:styleId="Emphasis">
    <w:name w:val="Emphasis"/>
    <w:basedOn w:val="DefaultParagraphFont"/>
    <w:uiPriority w:val="20"/>
    <w:qFormat/>
    <w:rsid w:val="00F1609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63430"/>
    <w:rPr>
      <w:rFonts w:ascii="Times New Roman" w:hAnsi="Times New Roman" w:cs="Times New Roman"/>
      <w:b/>
      <w:bCs/>
      <w:kern w:val="36"/>
      <w:sz w:val="48"/>
      <w:szCs w:val="48"/>
      <w:lang w:val="en-GB"/>
    </w:rPr>
  </w:style>
  <w:style w:type="character" w:styleId="Strong">
    <w:name w:val="Strong"/>
    <w:basedOn w:val="DefaultParagraphFont"/>
    <w:uiPriority w:val="22"/>
    <w:qFormat/>
    <w:rsid w:val="0060752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5770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550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E75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5F5"/>
  </w:style>
  <w:style w:type="paragraph" w:styleId="Footer">
    <w:name w:val="footer"/>
    <w:basedOn w:val="Normal"/>
    <w:link w:val="FooterChar"/>
    <w:uiPriority w:val="99"/>
    <w:unhideWhenUsed/>
    <w:rsid w:val="007E75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5F5"/>
  </w:style>
  <w:style w:type="character" w:customStyle="1" w:styleId="ff2">
    <w:name w:val="ff2"/>
    <w:basedOn w:val="DefaultParagraphFont"/>
    <w:rsid w:val="00BE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8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dukeupress.edu/cruel-optimism" TargetMode="External"/><Relationship Id="rId21" Type="http://schemas.openxmlformats.org/officeDocument/2006/relationships/hyperlink" Target="https://www.opendemocracy.net/en/opendemocracyuk/stop-blaming-ordinary-people-for-the-uks-pandemic-failures/?fbclid=IwAR1tzlz6l7YMsIz4UeC0CrG7CB31ZJUtxEFKcbzqsXGX1r11HP83up1RbGQ" TargetMode="External"/><Relationship Id="rId22" Type="http://schemas.openxmlformats.org/officeDocument/2006/relationships/hyperlink" Target="https://www.hup.harvard.edu/catalog.php?isbn=9780674024090" TargetMode="External"/><Relationship Id="rId23" Type="http://schemas.openxmlformats.org/officeDocument/2006/relationships/hyperlink" Target="https://www.theguardian.com/world/2020/mar/27/uk-prime-minister-boris-johnson-tests-positive-for-coronavirus" TargetMode="External"/><Relationship Id="rId24" Type="http://schemas.openxmlformats.org/officeDocument/2006/relationships/hyperlink" Target="https://inews.co.uk/news/health/question-time-richard-horton-uk-coronavirus-nhs-prepared-response-2520479" TargetMode="External"/><Relationship Id="rId25" Type="http://schemas.openxmlformats.org/officeDocument/2006/relationships/hyperlink" Target="https://www.theguardian.com/society/2020/mar/24/nhs-hospitals-could-run-out-of-coronavirus-beds-in-a-fortnight" TargetMode="External"/><Relationship Id="rId26" Type="http://schemas.openxmlformats.org/officeDocument/2006/relationships/hyperlink" Target="https://www.independent.co.uk/news/world/europe/coronavirus-latest-italy-doctors-deaths-covid-19-symptoms-death-toll-a9427596.html" TargetMode="External"/><Relationship Id="rId27" Type="http://schemas.openxmlformats.org/officeDocument/2006/relationships/hyperlink" Target="http://www.cidrap.umn.edu/news-perspective/2020/03/doctors-covid-19-pushing-italian-icus-toward-collapse" TargetMode="External"/><Relationship Id="rId28" Type="http://schemas.openxmlformats.org/officeDocument/2006/relationships/hyperlink" Target="https://www.theguardian.com/world/2020/mar/26/london-hospitals-facing-tsunami-of-coronavirus-patients-overwhelmed" TargetMode="External"/><Relationship Id="rId29" Type="http://schemas.openxmlformats.org/officeDocument/2006/relationships/hyperlink" Target="https://metro.co.uk/2020/03/25/inside-new-4000-bed-coronavirus-hospital-built-excel-centre-12455409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https://www.independent.co.uk/news/health/coronavirus-latest-hospital-east-london-nightingale-glasgow-birmingham-military-covid-19-a9429356.html" TargetMode="External"/><Relationship Id="rId31" Type="http://schemas.openxmlformats.org/officeDocument/2006/relationships/hyperlink" Target="https://www.latimes.com/world-nation/story/2020-03-18/coronavirus-deaths-in-iran-lead-to-mass-burial-pits-for-victims-families-it-is-changing-the-way-they-mourn" TargetMode="External"/><Relationship Id="rId32" Type="http://schemas.openxmlformats.org/officeDocument/2006/relationships/hyperlink" Target="https://www.theguardian.com/world/2020/mar/19/generation-has-died-italian-province-struggles-bury-coronavirus-dead" TargetMode="External"/><Relationship Id="rId9" Type="http://schemas.openxmlformats.org/officeDocument/2006/relationships/hyperlink" Target="https://www.kingsfund.org.uk/projects/nhs-in-a-nutshell/nhs-budget" TargetMode="External"/><Relationship Id="rId6" Type="http://schemas.openxmlformats.org/officeDocument/2006/relationships/endnotes" Target="endnotes.xml"/><Relationship Id="rId7" Type="http://schemas.openxmlformats.org/officeDocument/2006/relationships/hyperlink" Target="https://www.leicestermercury.co.uk/news/leicester-news/teenager-pays-tribute-dedicated-dad-3997588" TargetMode="External"/><Relationship Id="rId8" Type="http://schemas.openxmlformats.org/officeDocument/2006/relationships/hyperlink" Target="https://www.bbc.co.uk/news/uk-england-derbyshire-52084915" TargetMode="External"/><Relationship Id="rId33" Type="http://schemas.openxmlformats.org/officeDocument/2006/relationships/hyperlink" Target="https://www.bbc.co.uk/news/uk-england-birmingham-52067885" TargetMode="External"/><Relationship Id="rId34" Type="http://schemas.openxmlformats.org/officeDocument/2006/relationships/hyperlink" Target="https://www.gold.ac.uk/sociology/staff/gunaratnam/" TargetMode="External"/><Relationship Id="rId35" Type="http://schemas.openxmlformats.org/officeDocument/2006/relationships/fontTable" Target="fontTable.xml"/><Relationship Id="rId36" Type="http://schemas.openxmlformats.org/officeDocument/2006/relationships/theme" Target="theme/theme1.xml"/><Relationship Id="rId10" Type="http://schemas.openxmlformats.org/officeDocument/2006/relationships/hyperlink" Target="https://www.kingsfund.org.uk/publications/nhs-70-does-the-nhs-need-more-money" TargetMode="External"/><Relationship Id="rId11" Type="http://schemas.openxmlformats.org/officeDocument/2006/relationships/hyperlink" Target="https://www.researchgate.net/publication/338520008_Critical_Care_Bed_Capacity_in_Asian_Countries_and_Regions" TargetMode="External"/><Relationship Id="rId12" Type="http://schemas.openxmlformats.org/officeDocument/2006/relationships/hyperlink" Target="https://www.reuters.com/article/us-health-coronavirus-britain-healthcare/who-gets-the-ventilator-british-doctors-contemplate-harrowing-coronavirus-care-choices-idUSKBN2172FC" TargetMode="External"/><Relationship Id="rId13" Type="http://schemas.openxmlformats.org/officeDocument/2006/relationships/hyperlink" Target="https://link.springer.com/article/10.1007/s00134-012-2627-8" TargetMode="External"/><Relationship Id="rId14" Type="http://schemas.openxmlformats.org/officeDocument/2006/relationships/hyperlink" Target="https://www.bma.org.uk/news/media-centre/press-releases/2019/may/serious-mental-health-crisis-among-doctors-and-medical-students-revealed-in-bma-report" TargetMode="External"/><Relationship Id="rId15" Type="http://schemas.openxmlformats.org/officeDocument/2006/relationships/hyperlink" Target="https://www.independent.co.uk/news/health/nhs-staff-racism-bme-ethnic-england-data-a9340601.html" TargetMode="External"/><Relationship Id="rId16" Type="http://schemas.openxmlformats.org/officeDocument/2006/relationships/hyperlink" Target="http://oro.open.ac.uk/6723/" TargetMode="External"/><Relationship Id="rId17" Type="http://schemas.openxmlformats.org/officeDocument/2006/relationships/hyperlink" Target="https://slate.com/news-and-politics/2020/03/social-distancing-coronavirus-aids-prisons.html" TargetMode="External"/><Relationship Id="rId18" Type="http://schemas.openxmlformats.org/officeDocument/2006/relationships/hyperlink" Target="https://practicebusiness.co.uk/can-i-have-a-white-doctor-for-the-operation-racist-abuse-against-nhs-staff-almost-triples/" TargetMode="External"/><Relationship Id="rId19" Type="http://schemas.openxmlformats.org/officeDocument/2006/relationships/hyperlink" Target="https://mappingimmigrationcontroversy.com/2014/10/19/infectious-fear-telling-immigration-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1897</Words>
  <Characters>10345</Characters>
  <Application>Microsoft Macintosh Word</Application>
  <DocSecurity>0</DocSecurity>
  <Lines>184</Lines>
  <Paragraphs>38</Paragraphs>
  <ScaleCrop>false</ScaleCrop>
  <Company>Goldsmiths College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Gunaratnam</dc:creator>
  <cp:keywords/>
  <dc:description/>
  <cp:lastModifiedBy>Yasmin Gunaratnam</cp:lastModifiedBy>
  <cp:revision>14</cp:revision>
  <dcterms:created xsi:type="dcterms:W3CDTF">2020-03-30T09:03:00Z</dcterms:created>
  <dcterms:modified xsi:type="dcterms:W3CDTF">2020-04-18T20:43:00Z</dcterms:modified>
</cp:coreProperties>
</file>