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D4A1" w14:textId="77777777" w:rsidR="00743A81" w:rsidRDefault="00777E06">
      <w:pPr>
        <w:pStyle w:val="Body"/>
        <w:jc w:val="center"/>
        <w:rPr>
          <w:rFonts w:ascii="Times" w:eastAsia="Times" w:hAnsi="Times" w:cs="Times"/>
          <w:b/>
          <w:bCs/>
          <w:sz w:val="30"/>
          <w:szCs w:val="30"/>
          <w:lang w:val="en-GB"/>
        </w:rPr>
      </w:pPr>
      <w:bookmarkStart w:id="0" w:name="__DdeLink__514_1879278798"/>
      <w:bookmarkEnd w:id="0"/>
      <w:r>
        <w:rPr>
          <w:rFonts w:ascii="Times" w:hAnsi="Times"/>
          <w:b/>
          <w:bCs/>
          <w:sz w:val="30"/>
          <w:szCs w:val="30"/>
          <w:lang w:val="en-GB"/>
        </w:rPr>
        <w:t>Pragmatics of a World To-Be-Made</w:t>
      </w:r>
    </w:p>
    <w:p w14:paraId="37A5F9E8" w14:textId="77777777" w:rsidR="00743A81" w:rsidRDefault="00743A81">
      <w:pPr>
        <w:pStyle w:val="Body"/>
        <w:jc w:val="center"/>
        <w:rPr>
          <w:rFonts w:ascii="Times" w:eastAsia="Times" w:hAnsi="Times" w:cs="Times"/>
          <w:b/>
          <w:bCs/>
          <w:sz w:val="30"/>
          <w:szCs w:val="30"/>
          <w:lang w:val="en-GB"/>
        </w:rPr>
      </w:pPr>
    </w:p>
    <w:p w14:paraId="757115D1" w14:textId="77777777" w:rsidR="00743A81" w:rsidRDefault="00743A81">
      <w:pPr>
        <w:pStyle w:val="Body"/>
        <w:jc w:val="center"/>
        <w:rPr>
          <w:rFonts w:ascii="Times" w:eastAsia="Times" w:hAnsi="Times" w:cs="Times"/>
          <w:b/>
          <w:bCs/>
          <w:sz w:val="30"/>
          <w:szCs w:val="30"/>
          <w:lang w:val="en-GB"/>
        </w:rPr>
      </w:pPr>
    </w:p>
    <w:p w14:paraId="0E5ED948" w14:textId="77777777" w:rsidR="00743A81" w:rsidRDefault="00777E06">
      <w:pPr>
        <w:pStyle w:val="Body"/>
        <w:jc w:val="right"/>
        <w:rPr>
          <w:rFonts w:ascii="Times" w:eastAsia="Times" w:hAnsi="Times" w:cs="Times"/>
          <w:lang w:val="en-GB"/>
        </w:rPr>
      </w:pPr>
      <w:r>
        <w:rPr>
          <w:rFonts w:ascii="Times" w:hAnsi="Times"/>
          <w:lang w:val="en-GB"/>
        </w:rPr>
        <w:t>Martin Savransky</w:t>
      </w:r>
    </w:p>
    <w:p w14:paraId="67C2576D" w14:textId="77777777" w:rsidR="00743A81" w:rsidRDefault="00777E06">
      <w:pPr>
        <w:pStyle w:val="Body"/>
        <w:jc w:val="right"/>
        <w:rPr>
          <w:rFonts w:ascii="Times" w:eastAsia="Times" w:hAnsi="Times" w:cs="Times"/>
          <w:lang w:val="en-GB"/>
        </w:rPr>
      </w:pPr>
      <w:r>
        <w:rPr>
          <w:rFonts w:ascii="Times" w:hAnsi="Times"/>
          <w:lang w:val="en-GB"/>
        </w:rPr>
        <w:t>Goldsmiths, University of London</w:t>
      </w:r>
    </w:p>
    <w:p w14:paraId="25A0DA40" w14:textId="77777777" w:rsidR="00743A81" w:rsidRDefault="00777E06">
      <w:pPr>
        <w:pStyle w:val="Body"/>
        <w:jc w:val="right"/>
      </w:pPr>
      <w:hyperlink r:id="rId6">
        <w:r>
          <w:rPr>
            <w:rStyle w:val="Hyperlink0"/>
            <w:rFonts w:ascii="Times" w:hAnsi="Times"/>
            <w:lang w:val="en-GB"/>
          </w:rPr>
          <w:t>m.savransky@gold.ac.uk</w:t>
        </w:r>
      </w:hyperlink>
    </w:p>
    <w:p w14:paraId="26E18113" w14:textId="77777777" w:rsidR="00743A81" w:rsidRDefault="00743A81">
      <w:pPr>
        <w:pStyle w:val="Body"/>
        <w:jc w:val="right"/>
        <w:rPr>
          <w:rFonts w:ascii="Times" w:eastAsia="Times" w:hAnsi="Times" w:cs="Times"/>
          <w:lang w:val="en-GB"/>
        </w:rPr>
      </w:pPr>
    </w:p>
    <w:p w14:paraId="342175BE" w14:textId="77777777" w:rsidR="00743A81" w:rsidRDefault="00743A81">
      <w:pPr>
        <w:pStyle w:val="Body"/>
        <w:spacing w:line="360" w:lineRule="auto"/>
        <w:jc w:val="both"/>
        <w:rPr>
          <w:rFonts w:ascii="Times" w:eastAsia="Times" w:hAnsi="Times" w:cs="Times"/>
          <w:b/>
          <w:bCs/>
          <w:sz w:val="26"/>
          <w:szCs w:val="26"/>
          <w:lang w:val="en-GB"/>
        </w:rPr>
      </w:pPr>
    </w:p>
    <w:p w14:paraId="02AECA93" w14:textId="77777777" w:rsidR="00743A81" w:rsidRDefault="00777E06">
      <w:pPr>
        <w:pStyle w:val="Body"/>
        <w:spacing w:line="360" w:lineRule="auto"/>
        <w:jc w:val="both"/>
        <w:rPr>
          <w:rFonts w:ascii="Times" w:eastAsia="Times" w:hAnsi="Times" w:cs="Times"/>
          <w:b/>
          <w:bCs/>
          <w:sz w:val="26"/>
          <w:szCs w:val="26"/>
          <w:lang w:val="en-GB"/>
        </w:rPr>
      </w:pPr>
      <w:r>
        <w:rPr>
          <w:rFonts w:ascii="Times" w:hAnsi="Times"/>
          <w:b/>
          <w:bCs/>
          <w:sz w:val="26"/>
          <w:szCs w:val="26"/>
          <w:lang w:val="en-GB"/>
        </w:rPr>
        <w:t>Paradoxes</w:t>
      </w:r>
    </w:p>
    <w:p w14:paraId="069E26FF" w14:textId="77777777" w:rsidR="00743A81" w:rsidRDefault="00743A81">
      <w:pPr>
        <w:pStyle w:val="Body"/>
        <w:spacing w:line="360" w:lineRule="auto"/>
        <w:jc w:val="both"/>
        <w:rPr>
          <w:rFonts w:ascii="Times" w:eastAsia="Times" w:hAnsi="Times" w:cs="Times"/>
          <w:sz w:val="24"/>
          <w:szCs w:val="24"/>
          <w:lang w:val="en-GB"/>
        </w:rPr>
      </w:pPr>
    </w:p>
    <w:p w14:paraId="7C4AC3F3" w14:textId="69B23157"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We might as well begin with a paradox. After all, how is the problematic expressed if not through a sort of paradox of our present, one whereby the present becomes fugitive, boiling over itself, constituting a time </w:t>
      </w:r>
      <w:r>
        <w:rPr>
          <w:rFonts w:ascii="Times" w:hAnsi="Times"/>
          <w:sz w:val="24"/>
          <w:szCs w:val="24"/>
          <w:lang w:val="en-GB"/>
        </w:rPr>
        <w:t xml:space="preserve">“while passing in the time constituted” (Deleuze, 79)? </w:t>
      </w:r>
      <w:proofErr w:type="gramStart"/>
      <w:r>
        <w:rPr>
          <w:rFonts w:ascii="Times" w:hAnsi="Times"/>
          <w:sz w:val="24"/>
          <w:szCs w:val="24"/>
          <w:lang w:val="en-GB"/>
        </w:rPr>
        <w:t>So</w:t>
      </w:r>
      <w:proofErr w:type="gramEnd"/>
      <w:r>
        <w:rPr>
          <w:rFonts w:ascii="Times" w:hAnsi="Times"/>
          <w:sz w:val="24"/>
          <w:szCs w:val="24"/>
          <w:lang w:val="en-GB"/>
        </w:rPr>
        <w:t xml:space="preserve"> does the proposition of this book, of </w:t>
      </w:r>
      <w:r>
        <w:rPr>
          <w:rFonts w:ascii="Times" w:hAnsi="Times"/>
          <w:i/>
          <w:iCs/>
          <w:sz w:val="24"/>
          <w:szCs w:val="24"/>
          <w:lang w:val="en-GB"/>
        </w:rPr>
        <w:t xml:space="preserve">thinking the problematic, </w:t>
      </w:r>
      <w:r>
        <w:rPr>
          <w:rFonts w:ascii="Times" w:hAnsi="Times"/>
          <w:sz w:val="24"/>
          <w:szCs w:val="24"/>
          <w:lang w:val="en-GB"/>
        </w:rPr>
        <w:t xml:space="preserve">confront us with a paradox in which the problematic makes itself manifest, from which it cracks open, proffering itself fugitively in search for new presents. And the paradox is this: what does </w:t>
      </w:r>
      <w:proofErr w:type="gramStart"/>
      <w:r>
        <w:rPr>
          <w:rFonts w:ascii="Times" w:hAnsi="Times"/>
          <w:sz w:val="24"/>
          <w:szCs w:val="24"/>
          <w:lang w:val="en-GB"/>
        </w:rPr>
        <w:t>thought</w:t>
      </w:r>
      <w:proofErr w:type="gramEnd"/>
      <w:r>
        <w:rPr>
          <w:rFonts w:ascii="Times" w:hAnsi="Times"/>
          <w:sz w:val="24"/>
          <w:szCs w:val="24"/>
          <w:lang w:val="en-GB"/>
        </w:rPr>
        <w:t xml:space="preserve"> ever do, if it does not think the problematic? What is thinking if not the event of becoming possessed by a problematic one cannot shake, let alone properly state, a problematic that spurs the thinker into thinking, feeling and doing? This is what William James alluded to when he suggested that “the thought is itself the thinker, and psychology needs not look beyond” (401). For the thinker is </w:t>
      </w:r>
      <w:r w:rsidRPr="007E16D4">
        <w:rPr>
          <w:rFonts w:ascii="Times" w:hAnsi="Times"/>
          <w:sz w:val="24"/>
          <w:szCs w:val="24"/>
          <w:lang w:val="en-GB"/>
        </w:rPr>
        <w:t>constituted</w:t>
      </w:r>
      <w:r>
        <w:rPr>
          <w:rFonts w:ascii="Times" w:hAnsi="Times"/>
          <w:sz w:val="24"/>
          <w:szCs w:val="24"/>
          <w:lang w:val="en-GB"/>
        </w:rPr>
        <w:t xml:space="preserve"> as such by a problematic for which </w:t>
      </w:r>
      <w:r w:rsidR="00D47206">
        <w:rPr>
          <w:rFonts w:ascii="Times" w:hAnsi="Times"/>
          <w:sz w:val="24"/>
          <w:szCs w:val="24"/>
          <w:lang w:val="en-GB"/>
        </w:rPr>
        <w:t>she</w:t>
      </w:r>
      <w:r>
        <w:rPr>
          <w:rFonts w:ascii="Times" w:hAnsi="Times"/>
          <w:sz w:val="24"/>
          <w:szCs w:val="24"/>
          <w:lang w:val="en-GB"/>
        </w:rPr>
        <w:t xml:space="preserve"> becomes a </w:t>
      </w:r>
      <w:r>
        <w:rPr>
          <w:rFonts w:ascii="Times" w:hAnsi="Times"/>
          <w:i/>
          <w:iCs/>
          <w:sz w:val="24"/>
          <w:szCs w:val="24"/>
          <w:lang w:val="en-GB"/>
        </w:rPr>
        <w:t>means.</w:t>
      </w:r>
      <w:r>
        <w:rPr>
          <w:rStyle w:val="Funotenanker"/>
          <w:rFonts w:ascii="Times" w:hAnsi="Times"/>
          <w:i/>
          <w:iCs/>
          <w:sz w:val="24"/>
          <w:szCs w:val="24"/>
          <w:lang w:val="en-GB"/>
        </w:rPr>
        <w:footnoteReference w:id="1"/>
      </w:r>
      <w:r>
        <w:rPr>
          <w:rFonts w:ascii="Times" w:hAnsi="Times"/>
          <w:sz w:val="24"/>
          <w:szCs w:val="24"/>
          <w:lang w:val="en-GB"/>
        </w:rPr>
        <w:t xml:space="preserve"> James expounded on this idea with his concept of a “fringe”, a fringe of felt relations on the edge of which thoughts –which is also to say, thinkers– swim. The fringe constitutes a vector of </w:t>
      </w:r>
      <w:proofErr w:type="spellStart"/>
      <w:r>
        <w:rPr>
          <w:rFonts w:ascii="Times" w:hAnsi="Times"/>
          <w:sz w:val="24"/>
          <w:szCs w:val="24"/>
          <w:lang w:val="en-GB"/>
        </w:rPr>
        <w:t>indetermination</w:t>
      </w:r>
      <w:proofErr w:type="spellEnd"/>
      <w:r>
        <w:rPr>
          <w:rFonts w:ascii="Times" w:hAnsi="Times"/>
          <w:sz w:val="24"/>
          <w:szCs w:val="24"/>
          <w:lang w:val="en-GB"/>
        </w:rPr>
        <w:t xml:space="preserve">, and in “all voluntary thinking there is some topic or subject about which all the members of the thought revolve. </w:t>
      </w:r>
      <w:r>
        <w:rPr>
          <w:rFonts w:ascii="Times" w:hAnsi="Times"/>
          <w:i/>
          <w:iCs/>
          <w:sz w:val="24"/>
          <w:szCs w:val="24"/>
          <w:lang w:val="en-GB"/>
        </w:rPr>
        <w:t>Half the time this topic is a problem</w:t>
      </w:r>
      <w:r>
        <w:rPr>
          <w:rFonts w:ascii="Times" w:hAnsi="Times"/>
          <w:sz w:val="24"/>
          <w:szCs w:val="24"/>
          <w:lang w:val="en-GB"/>
        </w:rPr>
        <w:t xml:space="preserve">, a gap we cannot yet fill with a definite picture, word, or phrase, but which, in the manner described some time back, influences us in an intensely active and determinate psychic way. Whatever may be the images and phrases that pass before us, we feel their relation to this aching gap. </w:t>
      </w:r>
      <w:r>
        <w:rPr>
          <w:rFonts w:ascii="Times" w:hAnsi="Times"/>
          <w:i/>
          <w:iCs/>
          <w:sz w:val="24"/>
          <w:szCs w:val="24"/>
          <w:lang w:val="en-GB"/>
        </w:rPr>
        <w:t>To fill it up is our thought’s destiny</w:t>
      </w:r>
      <w:r>
        <w:rPr>
          <w:rFonts w:ascii="Times" w:hAnsi="Times"/>
          <w:sz w:val="24"/>
          <w:szCs w:val="24"/>
          <w:lang w:val="en-GB"/>
        </w:rPr>
        <w:t>.” (80)</w:t>
      </w:r>
    </w:p>
    <w:p w14:paraId="5B4C44C4" w14:textId="2CECD520"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If the problematic acts as </w:t>
      </w:r>
      <w:r w:rsidR="00C63445">
        <w:rPr>
          <w:rFonts w:ascii="Times" w:eastAsia="Times" w:hAnsi="Times" w:cs="Times"/>
          <w:sz w:val="24"/>
          <w:szCs w:val="24"/>
          <w:lang w:val="en-GB"/>
        </w:rPr>
        <w:t xml:space="preserve">a </w:t>
      </w:r>
      <w:r>
        <w:rPr>
          <w:rFonts w:ascii="Times" w:eastAsia="Times" w:hAnsi="Times" w:cs="Times"/>
          <w:sz w:val="24"/>
          <w:szCs w:val="24"/>
          <w:lang w:val="en-GB"/>
        </w:rPr>
        <w:t>generative force,</w:t>
      </w:r>
      <w:r w:rsidR="00C63445">
        <w:rPr>
          <w:rFonts w:ascii="Times" w:eastAsia="Times" w:hAnsi="Times" w:cs="Times"/>
          <w:sz w:val="24"/>
          <w:szCs w:val="24"/>
          <w:lang w:val="en-GB"/>
        </w:rPr>
        <w:t xml:space="preserve"> as</w:t>
      </w:r>
      <w:r>
        <w:rPr>
          <w:rFonts w:ascii="Times" w:eastAsia="Times" w:hAnsi="Times" w:cs="Times"/>
          <w:sz w:val="24"/>
          <w:szCs w:val="24"/>
          <w:lang w:val="en-GB"/>
        </w:rPr>
        <w:t xml:space="preserve"> </w:t>
      </w:r>
      <w:r w:rsidR="00C63445">
        <w:rPr>
          <w:rFonts w:ascii="Times" w:eastAsia="Times" w:hAnsi="Times" w:cs="Times"/>
          <w:sz w:val="24"/>
          <w:szCs w:val="24"/>
          <w:lang w:val="en-GB"/>
        </w:rPr>
        <w:t xml:space="preserve">an </w:t>
      </w:r>
      <w:r>
        <w:rPr>
          <w:rFonts w:ascii="Times" w:eastAsia="Times" w:hAnsi="Times" w:cs="Times"/>
          <w:sz w:val="24"/>
          <w:szCs w:val="24"/>
          <w:lang w:val="en-GB"/>
        </w:rPr>
        <w:t xml:space="preserve">imperative of adventure, what kind of gesture, which sort of operation, might be at stake in </w:t>
      </w:r>
      <w:r>
        <w:rPr>
          <w:rFonts w:ascii="Times" w:hAnsi="Times"/>
          <w:i/>
          <w:iCs/>
          <w:sz w:val="24"/>
          <w:szCs w:val="24"/>
          <w:lang w:val="en-GB"/>
        </w:rPr>
        <w:t xml:space="preserve">thinking the problematic? </w:t>
      </w:r>
      <w:r>
        <w:rPr>
          <w:rFonts w:ascii="Times" w:hAnsi="Times"/>
          <w:sz w:val="24"/>
          <w:szCs w:val="24"/>
          <w:lang w:val="en-GB"/>
        </w:rPr>
        <w:t xml:space="preserve">Which is to say, to what kind of adventure are we propelled to when we ask thought to fold onto itself, to </w:t>
      </w:r>
      <w:r>
        <w:rPr>
          <w:rFonts w:ascii="Times" w:hAnsi="Times"/>
          <w:i/>
          <w:iCs/>
          <w:sz w:val="24"/>
          <w:szCs w:val="24"/>
          <w:lang w:val="en-GB"/>
        </w:rPr>
        <w:t>complicate itself</w:t>
      </w:r>
      <w:r>
        <w:rPr>
          <w:rFonts w:ascii="Times" w:hAnsi="Times"/>
          <w:sz w:val="24"/>
          <w:szCs w:val="24"/>
          <w:lang w:val="en-GB"/>
        </w:rPr>
        <w:t xml:space="preserve"> in order to think that which what makes it think? What difference might this complication make? To which new paradoxes might it give rise to? </w:t>
      </w:r>
      <w:r w:rsidR="00C63445">
        <w:rPr>
          <w:rFonts w:ascii="Times" w:hAnsi="Times"/>
          <w:sz w:val="24"/>
          <w:szCs w:val="24"/>
          <w:lang w:val="en-GB"/>
        </w:rPr>
        <w:t>W</w:t>
      </w:r>
      <w:r>
        <w:rPr>
          <w:rFonts w:ascii="Times" w:hAnsi="Times"/>
          <w:sz w:val="24"/>
          <w:szCs w:val="24"/>
          <w:lang w:val="en-GB"/>
        </w:rPr>
        <w:t xml:space="preserve">hat new </w:t>
      </w:r>
      <w:proofErr w:type="spellStart"/>
      <w:r>
        <w:rPr>
          <w:rFonts w:ascii="Times" w:hAnsi="Times"/>
          <w:sz w:val="24"/>
          <w:szCs w:val="24"/>
          <w:lang w:val="en-GB"/>
        </w:rPr>
        <w:t>possibles</w:t>
      </w:r>
      <w:proofErr w:type="spellEnd"/>
      <w:r>
        <w:rPr>
          <w:rFonts w:ascii="Times" w:hAnsi="Times"/>
          <w:sz w:val="24"/>
          <w:szCs w:val="24"/>
          <w:lang w:val="en-GB"/>
        </w:rPr>
        <w:t xml:space="preserve"> may such paradoxes crack open? Of course, learning to appreciate this generative recursion of paradoxes requires, in the first instance, that we consent </w:t>
      </w:r>
      <w:r w:rsidR="00C63445">
        <w:rPr>
          <w:rFonts w:ascii="Times" w:hAnsi="Times"/>
          <w:sz w:val="24"/>
          <w:szCs w:val="24"/>
          <w:lang w:val="en-GB"/>
        </w:rPr>
        <w:t xml:space="preserve">to experiment with </w:t>
      </w:r>
      <w:r>
        <w:rPr>
          <w:rFonts w:ascii="Times" w:hAnsi="Times"/>
          <w:sz w:val="24"/>
          <w:szCs w:val="24"/>
          <w:lang w:val="en-GB"/>
        </w:rPr>
        <w:t xml:space="preserve">the radical reversal to which Gilles Deleuze (158) submitted the </w:t>
      </w:r>
      <w:r>
        <w:rPr>
          <w:rFonts w:ascii="Times" w:hAnsi="Times"/>
          <w:sz w:val="24"/>
          <w:szCs w:val="24"/>
          <w:lang w:val="en-GB"/>
        </w:rPr>
        <w:lastRenderedPageBreak/>
        <w:t xml:space="preserve">very notion of a “problem”, when he sought to dissociate it from that “grotesque image of culture” which infects, with equal force, both the constitution of our present and the very mode of passing of the present in the time it constitutes. A grotesque image of culture that has been at the heart of modern colonialism and global capitalism, </w:t>
      </w:r>
      <w:r w:rsidR="00C63445">
        <w:rPr>
          <w:rFonts w:ascii="Times" w:hAnsi="Times"/>
          <w:sz w:val="24"/>
          <w:szCs w:val="24"/>
          <w:lang w:val="en-GB"/>
        </w:rPr>
        <w:t xml:space="preserve">that </w:t>
      </w:r>
      <w:r>
        <w:rPr>
          <w:rFonts w:ascii="Times" w:hAnsi="Times"/>
          <w:sz w:val="24"/>
          <w:szCs w:val="24"/>
          <w:lang w:val="en-GB"/>
        </w:rPr>
        <w:t>has infiltrated modern state politics and development programmes, environmental policy and global health, but also examinations</w:t>
      </w:r>
      <w:r w:rsidR="00C63445">
        <w:rPr>
          <w:rFonts w:ascii="Times" w:hAnsi="Times"/>
          <w:sz w:val="24"/>
          <w:szCs w:val="24"/>
          <w:lang w:val="en-GB"/>
        </w:rPr>
        <w:t xml:space="preserve">, </w:t>
      </w:r>
      <w:r>
        <w:rPr>
          <w:rFonts w:ascii="Times" w:hAnsi="Times"/>
          <w:sz w:val="24"/>
          <w:szCs w:val="24"/>
          <w:lang w:val="en-GB"/>
        </w:rPr>
        <w:t>government referenda</w:t>
      </w:r>
      <w:r w:rsidR="00C63445">
        <w:rPr>
          <w:rFonts w:ascii="Times" w:hAnsi="Times"/>
          <w:sz w:val="24"/>
          <w:szCs w:val="24"/>
          <w:lang w:val="en-GB"/>
        </w:rPr>
        <w:t xml:space="preserve">, as well as </w:t>
      </w:r>
      <w:r>
        <w:rPr>
          <w:rFonts w:ascii="Times" w:hAnsi="Times"/>
          <w:sz w:val="24"/>
          <w:szCs w:val="24"/>
          <w:lang w:val="en-GB"/>
        </w:rPr>
        <w:t>“newspaper competitions (where everyone is called upon to choose according to his or her taste, on condition that this taste coincides with everyone else).” (Deleuze</w:t>
      </w:r>
      <w:r>
        <w:rPr>
          <w:rFonts w:ascii="Times" w:hAnsi="Times"/>
          <w:i/>
          <w:iCs/>
          <w:sz w:val="24"/>
          <w:szCs w:val="24"/>
          <w:lang w:val="en-GB"/>
        </w:rPr>
        <w:t xml:space="preserve">, </w:t>
      </w:r>
      <w:r>
        <w:rPr>
          <w:rFonts w:ascii="Times" w:hAnsi="Times"/>
          <w:sz w:val="24"/>
          <w:szCs w:val="24"/>
          <w:lang w:val="en-GB"/>
        </w:rPr>
        <w:t>158)</w:t>
      </w:r>
    </w:p>
    <w:p w14:paraId="17F6FBBB" w14:textId="66B2D32B"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Under such an image</w:t>
      </w:r>
      <w:r w:rsidR="00C63445">
        <w:rPr>
          <w:rFonts w:ascii="Times" w:eastAsia="Times" w:hAnsi="Times" w:cs="Times"/>
          <w:sz w:val="24"/>
          <w:szCs w:val="24"/>
          <w:lang w:val="en-GB"/>
        </w:rPr>
        <w:t>,</w:t>
      </w:r>
      <w:r>
        <w:rPr>
          <w:rFonts w:ascii="Times" w:eastAsia="Times" w:hAnsi="Times" w:cs="Times"/>
          <w:sz w:val="24"/>
          <w:szCs w:val="24"/>
          <w:lang w:val="en-GB"/>
        </w:rPr>
        <w:t xml:space="preserve"> </w:t>
      </w:r>
      <w:r w:rsidR="00C63445">
        <w:rPr>
          <w:rFonts w:ascii="Times" w:eastAsia="Times" w:hAnsi="Times" w:cs="Times"/>
          <w:sz w:val="24"/>
          <w:szCs w:val="24"/>
          <w:lang w:val="en-GB"/>
        </w:rPr>
        <w:t xml:space="preserve">the invitation to think </w:t>
      </w:r>
      <w:r>
        <w:rPr>
          <w:rFonts w:ascii="Times" w:eastAsia="Times" w:hAnsi="Times" w:cs="Times"/>
          <w:sz w:val="24"/>
          <w:szCs w:val="24"/>
          <w:lang w:val="en-GB"/>
        </w:rPr>
        <w:t>the problematic</w:t>
      </w:r>
      <w:r w:rsidR="00C63445">
        <w:rPr>
          <w:rFonts w:ascii="Times" w:eastAsia="Times" w:hAnsi="Times" w:cs="Times"/>
          <w:sz w:val="24"/>
          <w:szCs w:val="24"/>
          <w:lang w:val="en-GB"/>
        </w:rPr>
        <w:t xml:space="preserve"> poses no p</w:t>
      </w:r>
      <w:r w:rsidR="00C63445">
        <w:rPr>
          <w:rFonts w:ascii="Times" w:eastAsia="Times" w:hAnsi="Times" w:cs="Times"/>
          <w:sz w:val="24"/>
          <w:szCs w:val="24"/>
          <w:lang w:val="en-GB"/>
        </w:rPr>
        <w:t xml:space="preserve">aradox, but </w:t>
      </w:r>
      <w:r>
        <w:rPr>
          <w:rFonts w:ascii="Times" w:eastAsia="Times" w:hAnsi="Times" w:cs="Times"/>
          <w:sz w:val="24"/>
          <w:szCs w:val="24"/>
          <w:lang w:val="en-GB"/>
        </w:rPr>
        <w:t xml:space="preserve">becomes equivalent with </w:t>
      </w:r>
      <w:r>
        <w:rPr>
          <w:rFonts w:ascii="Times" w:hAnsi="Times"/>
          <w:i/>
          <w:iCs/>
          <w:sz w:val="24"/>
          <w:szCs w:val="24"/>
          <w:lang w:val="en-GB"/>
        </w:rPr>
        <w:t xml:space="preserve">solving </w:t>
      </w:r>
      <w:r>
        <w:rPr>
          <w:rFonts w:ascii="Times" w:hAnsi="Times"/>
          <w:sz w:val="24"/>
          <w:szCs w:val="24"/>
          <w:lang w:val="en-GB"/>
        </w:rPr>
        <w:t>problems. This is because, according to this image</w:t>
      </w:r>
      <w:r w:rsidR="00C63445">
        <w:rPr>
          <w:rFonts w:ascii="Times" w:hAnsi="Times"/>
          <w:sz w:val="24"/>
          <w:szCs w:val="24"/>
          <w:lang w:val="en-GB"/>
        </w:rPr>
        <w:t xml:space="preserve"> of culture</w:t>
      </w:r>
      <w:r>
        <w:rPr>
          <w:rFonts w:ascii="Times" w:hAnsi="Times"/>
          <w:sz w:val="24"/>
          <w:szCs w:val="24"/>
          <w:lang w:val="en-GB"/>
        </w:rPr>
        <w:t xml:space="preserve">, problems are not just given– they are given ready-made. All that matters </w:t>
      </w:r>
      <w:proofErr w:type="gramStart"/>
      <w:r>
        <w:rPr>
          <w:rFonts w:ascii="Times" w:hAnsi="Times"/>
          <w:sz w:val="24"/>
          <w:szCs w:val="24"/>
          <w:lang w:val="en-GB"/>
        </w:rPr>
        <w:t>is</w:t>
      </w:r>
      <w:proofErr w:type="gramEnd"/>
      <w:r>
        <w:rPr>
          <w:rFonts w:ascii="Times" w:hAnsi="Times"/>
          <w:sz w:val="24"/>
          <w:szCs w:val="24"/>
          <w:lang w:val="en-GB"/>
        </w:rPr>
        <w:t xml:space="preserve"> to find the right solution, the one that will eventually make the problem a mere figment of the unlearned world, an irrelevance, an innocent vestige of our past ignorance. Even as problems become “wicked”, “fuzzy”, or “complex”, the sense of the problematic that our culture espouses is one that treats it exclusively as an epistemic puzzle– an obstacle posed to </w:t>
      </w:r>
      <w:r w:rsidR="00FB5829">
        <w:rPr>
          <w:rFonts w:ascii="Times" w:hAnsi="Times"/>
          <w:sz w:val="24"/>
          <w:szCs w:val="24"/>
          <w:lang w:val="en-GB"/>
        </w:rPr>
        <w:t xml:space="preserve">the progress of </w:t>
      </w:r>
      <w:r>
        <w:rPr>
          <w:rFonts w:ascii="Times" w:hAnsi="Times"/>
          <w:sz w:val="24"/>
          <w:szCs w:val="24"/>
          <w:lang w:val="en-GB"/>
        </w:rPr>
        <w:t xml:space="preserve">our knowledge; a matter for thought and science alone (followed by the acknowledgement that the more sciences involved, the better in driving the problem to its own exhaustion). Thinking there becomes an act of exhaustion of problems in solutions for which thoughts and sciences are never their </w:t>
      </w:r>
      <w:r w:rsidRPr="006D5E71">
        <w:rPr>
          <w:rFonts w:ascii="Times" w:hAnsi="Times"/>
          <w:iCs/>
          <w:sz w:val="24"/>
          <w:szCs w:val="24"/>
          <w:lang w:val="en-GB"/>
        </w:rPr>
        <w:t>means</w:t>
      </w:r>
      <w:r>
        <w:rPr>
          <w:rFonts w:ascii="Times" w:hAnsi="Times"/>
          <w:i/>
          <w:iCs/>
          <w:sz w:val="24"/>
          <w:szCs w:val="24"/>
          <w:lang w:val="en-GB"/>
        </w:rPr>
        <w:t xml:space="preserve"> </w:t>
      </w:r>
      <w:r>
        <w:rPr>
          <w:rFonts w:ascii="Times" w:hAnsi="Times"/>
          <w:sz w:val="24"/>
          <w:szCs w:val="24"/>
          <w:lang w:val="en-GB"/>
        </w:rPr>
        <w:t xml:space="preserve">but their </w:t>
      </w:r>
      <w:r w:rsidRPr="006D5E71">
        <w:rPr>
          <w:rFonts w:ascii="Times" w:hAnsi="Times"/>
          <w:i/>
          <w:sz w:val="24"/>
          <w:szCs w:val="24"/>
          <w:lang w:val="en-GB"/>
        </w:rPr>
        <w:t>masters</w:t>
      </w:r>
      <w:r>
        <w:rPr>
          <w:rFonts w:ascii="Times" w:hAnsi="Times"/>
          <w:sz w:val="24"/>
          <w:szCs w:val="24"/>
          <w:lang w:val="en-GB"/>
        </w:rPr>
        <w:t>.</w:t>
      </w:r>
      <w:r>
        <w:rPr>
          <w:rFonts w:ascii="Times" w:hAnsi="Times"/>
          <w:i/>
          <w:iCs/>
          <w:sz w:val="24"/>
          <w:szCs w:val="24"/>
          <w:lang w:val="en-GB"/>
        </w:rPr>
        <w:t xml:space="preserve"> </w:t>
      </w:r>
      <w:r>
        <w:rPr>
          <w:rFonts w:ascii="Times" w:hAnsi="Times"/>
          <w:sz w:val="24"/>
          <w:szCs w:val="24"/>
          <w:lang w:val="en-GB"/>
        </w:rPr>
        <w:t xml:space="preserve"> And indeed, just as the problems are given ready-made, so are the solutions. They may not be apparent to the ignoramus that is confronted by the problem that a teacher sets out in an examination, or to the state that is </w:t>
      </w:r>
      <w:r w:rsidR="00FB5829">
        <w:rPr>
          <w:rFonts w:ascii="Times" w:hAnsi="Times"/>
          <w:sz w:val="24"/>
          <w:szCs w:val="24"/>
          <w:lang w:val="en-GB"/>
        </w:rPr>
        <w:t>puzzled by</w:t>
      </w:r>
      <w:r>
        <w:rPr>
          <w:rFonts w:ascii="Times" w:hAnsi="Times"/>
          <w:sz w:val="24"/>
          <w:szCs w:val="24"/>
          <w:lang w:val="en-GB"/>
        </w:rPr>
        <w:t xml:space="preserve"> a</w:t>
      </w:r>
      <w:r w:rsidR="00FB5829">
        <w:rPr>
          <w:rFonts w:ascii="Times" w:hAnsi="Times"/>
          <w:sz w:val="24"/>
          <w:szCs w:val="24"/>
          <w:lang w:val="en-GB"/>
        </w:rPr>
        <w:t xml:space="preserve"> divisive</w:t>
      </w:r>
      <w:r>
        <w:rPr>
          <w:rFonts w:ascii="Times" w:hAnsi="Times"/>
          <w:sz w:val="24"/>
          <w:szCs w:val="24"/>
          <w:lang w:val="en-GB"/>
        </w:rPr>
        <w:t xml:space="preserve"> response to </w:t>
      </w:r>
      <w:r w:rsidR="008B60B4">
        <w:rPr>
          <w:rFonts w:ascii="Times" w:hAnsi="Times"/>
          <w:sz w:val="24"/>
          <w:szCs w:val="24"/>
          <w:lang w:val="en-GB"/>
        </w:rPr>
        <w:t>its own,</w:t>
      </w:r>
      <w:r w:rsidR="008B60B4">
        <w:rPr>
          <w:rFonts w:ascii="Times" w:hAnsi="Times"/>
          <w:sz w:val="24"/>
          <w:szCs w:val="24"/>
          <w:lang w:val="en-GB"/>
        </w:rPr>
        <w:t xml:space="preserve"> </w:t>
      </w:r>
      <w:r>
        <w:rPr>
          <w:rFonts w:ascii="Times" w:hAnsi="Times"/>
          <w:sz w:val="24"/>
          <w:szCs w:val="24"/>
          <w:lang w:val="en-GB"/>
        </w:rPr>
        <w:t>ill-posed</w:t>
      </w:r>
      <w:r w:rsidR="008B60B4">
        <w:rPr>
          <w:rFonts w:ascii="Times" w:hAnsi="Times"/>
          <w:sz w:val="24"/>
          <w:szCs w:val="24"/>
          <w:lang w:val="en-GB"/>
        </w:rPr>
        <w:t>,</w:t>
      </w:r>
      <w:r>
        <w:rPr>
          <w:rFonts w:ascii="Times" w:hAnsi="Times"/>
          <w:sz w:val="24"/>
          <w:szCs w:val="24"/>
          <w:lang w:val="en-GB"/>
        </w:rPr>
        <w:t xml:space="preserve"> referendum </w:t>
      </w:r>
      <w:proofErr w:type="gramStart"/>
      <w:r>
        <w:rPr>
          <w:rFonts w:ascii="Times" w:hAnsi="Times"/>
          <w:sz w:val="24"/>
          <w:szCs w:val="24"/>
          <w:lang w:val="en-GB"/>
        </w:rPr>
        <w:t xml:space="preserve">question </w:t>
      </w:r>
      <w:r w:rsidR="00FB5829">
        <w:rPr>
          <w:rFonts w:ascii="Times" w:hAnsi="Times"/>
          <w:sz w:val="24"/>
          <w:szCs w:val="24"/>
          <w:lang w:val="en-GB"/>
        </w:rPr>
        <w:t>.</w:t>
      </w:r>
      <w:proofErr w:type="gramEnd"/>
      <w:r>
        <w:rPr>
          <w:rFonts w:ascii="Times" w:hAnsi="Times"/>
          <w:sz w:val="24"/>
          <w:szCs w:val="24"/>
          <w:lang w:val="en-GB"/>
        </w:rPr>
        <w:t xml:space="preserve"> </w:t>
      </w:r>
      <w:r w:rsidR="00FB5829">
        <w:rPr>
          <w:rFonts w:ascii="Times" w:hAnsi="Times"/>
          <w:sz w:val="24"/>
          <w:szCs w:val="24"/>
          <w:lang w:val="en-GB"/>
        </w:rPr>
        <w:t xml:space="preserve">But in this image of culture </w:t>
      </w:r>
      <w:r>
        <w:rPr>
          <w:rFonts w:ascii="Times" w:hAnsi="Times"/>
          <w:sz w:val="24"/>
          <w:szCs w:val="24"/>
          <w:lang w:val="en-GB"/>
        </w:rPr>
        <w:t xml:space="preserve">the very staging of the problem presupposes that a solution </w:t>
      </w:r>
      <w:r>
        <w:rPr>
          <w:rFonts w:ascii="Times" w:hAnsi="Times"/>
          <w:i/>
          <w:iCs/>
          <w:sz w:val="24"/>
          <w:szCs w:val="24"/>
          <w:lang w:val="en-GB"/>
        </w:rPr>
        <w:t>must</w:t>
      </w:r>
      <w:r>
        <w:rPr>
          <w:rFonts w:ascii="Times" w:hAnsi="Times"/>
          <w:sz w:val="24"/>
          <w:szCs w:val="24"/>
          <w:lang w:val="en-GB"/>
        </w:rPr>
        <w:t xml:space="preserve"> exist, that it is a matter of picking the problem apart so as to find it, a matter of identifying the solution with a truth that the problematic itself occluded– </w:t>
      </w:r>
      <w:r>
        <w:rPr>
          <w:rFonts w:ascii="Times" w:hAnsi="Times"/>
          <w:i/>
          <w:iCs/>
          <w:sz w:val="24"/>
          <w:szCs w:val="24"/>
          <w:lang w:val="en-GB"/>
        </w:rPr>
        <w:t>the people have spoken.</w:t>
      </w:r>
      <w:r>
        <w:rPr>
          <w:rFonts w:ascii="Times" w:hAnsi="Times"/>
          <w:sz w:val="24"/>
          <w:szCs w:val="24"/>
          <w:lang w:val="en-GB"/>
        </w:rPr>
        <w:t xml:space="preserve"> It’s always, in the end, a matter of puzzle-solving. The image of the completed puzzle is printed on the box which contains it– all one needs to do is to copy, to imitate, to find the corner pieces that already determine the contours of the problem and simultaneously enable the derivation of the only true solution, the one that reproduces an image that is identical to the one given at the very outset. Indeed, that is what this grotesque image of culture turns the problematic into– a puzzle, a veil, a blockage, a temporary obscurity, a shadow of knowledge, an obstacle to be overcome by following the right example, by deploying the appropriate methods.</w:t>
      </w:r>
    </w:p>
    <w:p w14:paraId="7923F751" w14:textId="75A06FC6" w:rsidR="00743A81" w:rsidRDefault="00777E06">
      <w:pPr>
        <w:pStyle w:val="Body"/>
        <w:spacing w:line="360" w:lineRule="auto"/>
        <w:jc w:val="both"/>
      </w:pPr>
      <w:r>
        <w:rPr>
          <w:rFonts w:ascii="Times" w:eastAsia="Times" w:hAnsi="Times" w:cs="Times"/>
          <w:sz w:val="24"/>
          <w:szCs w:val="24"/>
          <w:lang w:val="en-GB"/>
        </w:rPr>
        <w:tab/>
        <w:t>Deleuze</w:t>
      </w:r>
      <w:r>
        <w:rPr>
          <w:rFonts w:ascii="Times" w:hAnsi="Times"/>
          <w:sz w:val="24"/>
          <w:szCs w:val="24"/>
          <w:lang w:val="en-GB"/>
        </w:rPr>
        <w:t xml:space="preserve">’s gesture would then consist, in the first instance, in noting that inside and in spite of this grotesque image of culture the paradoxes persist and insist. The puzzle is never finished, and the solutions the moderns come up with never quite exhaust the problematic. This is why he associates such image of culture with the notion of “stupidity”, </w:t>
      </w:r>
      <w:r>
        <w:rPr>
          <w:rFonts w:ascii="Times" w:hAnsi="Times"/>
          <w:i/>
          <w:iCs/>
          <w:sz w:val="24"/>
          <w:szCs w:val="24"/>
          <w:lang w:val="en-GB"/>
        </w:rPr>
        <w:t xml:space="preserve">la bêtise, </w:t>
      </w:r>
      <w:r>
        <w:rPr>
          <w:rFonts w:ascii="Times" w:hAnsi="Times"/>
          <w:sz w:val="24"/>
          <w:szCs w:val="24"/>
          <w:lang w:val="en-GB"/>
        </w:rPr>
        <w:t>characterising it after Bergson as nothing other than a “faculty for false problems”, the “evidence of an inability to constitute, comprehend or determine a problem as such”</w:t>
      </w:r>
      <w:r>
        <w:rPr>
          <w:rFonts w:ascii="Times" w:hAnsi="Times"/>
          <w:i/>
          <w:iCs/>
          <w:sz w:val="24"/>
          <w:szCs w:val="24"/>
          <w:lang w:val="en-GB"/>
        </w:rPr>
        <w:t xml:space="preserve"> </w:t>
      </w:r>
      <w:r>
        <w:rPr>
          <w:rFonts w:ascii="Times" w:hAnsi="Times"/>
          <w:sz w:val="24"/>
          <w:szCs w:val="24"/>
          <w:lang w:val="en-GB"/>
        </w:rPr>
        <w:t xml:space="preserve">(159; see also </w:t>
      </w:r>
      <w:proofErr w:type="spellStart"/>
      <w:r>
        <w:rPr>
          <w:rFonts w:ascii="Times" w:hAnsi="Times"/>
          <w:sz w:val="24"/>
          <w:szCs w:val="24"/>
          <w:lang w:val="en-GB"/>
        </w:rPr>
        <w:t>Debaise</w:t>
      </w:r>
      <w:proofErr w:type="spellEnd"/>
      <w:r>
        <w:rPr>
          <w:rFonts w:ascii="Times" w:hAnsi="Times"/>
          <w:sz w:val="24"/>
          <w:szCs w:val="24"/>
          <w:lang w:val="en-GB"/>
        </w:rPr>
        <w:t>). Because</w:t>
      </w:r>
      <w:r w:rsidR="005E29BD">
        <w:rPr>
          <w:rFonts w:ascii="Times" w:hAnsi="Times"/>
          <w:sz w:val="24"/>
          <w:szCs w:val="24"/>
          <w:lang w:val="en-GB"/>
        </w:rPr>
        <w:t xml:space="preserve"> the more</w:t>
      </w:r>
      <w:r>
        <w:rPr>
          <w:rFonts w:ascii="Times" w:hAnsi="Times"/>
          <w:sz w:val="24"/>
          <w:szCs w:val="24"/>
          <w:lang w:val="en-GB"/>
        </w:rPr>
        <w:t xml:space="preserve"> this culture </w:t>
      </w:r>
      <w:r>
        <w:rPr>
          <w:rFonts w:ascii="Times" w:hAnsi="Times"/>
          <w:sz w:val="24"/>
          <w:szCs w:val="24"/>
          <w:lang w:val="en-GB"/>
        </w:rPr>
        <w:lastRenderedPageBreak/>
        <w:t>of puzzle-solving, which is our own, sets out to achieve the complete exhaustion of the problematic as such</w:t>
      </w:r>
      <w:r w:rsidR="0033272C">
        <w:rPr>
          <w:rFonts w:ascii="Times" w:hAnsi="Times"/>
          <w:sz w:val="24"/>
          <w:szCs w:val="24"/>
          <w:lang w:val="en-GB"/>
        </w:rPr>
        <w:t xml:space="preserve"> </w:t>
      </w:r>
      <w:r w:rsidR="0033272C">
        <w:rPr>
          <w:rFonts w:ascii="Times" w:hAnsi="Times"/>
          <w:sz w:val="24"/>
          <w:szCs w:val="24"/>
          <w:lang w:val="en-GB"/>
        </w:rPr>
        <w:t>–</w:t>
      </w:r>
      <w:r>
        <w:rPr>
          <w:rFonts w:ascii="Times" w:hAnsi="Times"/>
          <w:sz w:val="24"/>
          <w:szCs w:val="24"/>
          <w:lang w:val="en-GB"/>
        </w:rPr>
        <w:t>the dream of a universally valid Reason, of a perfectly frictionless world, the perpetual peace of a permanently smooth present</w:t>
      </w:r>
      <w:r w:rsidR="005E29BD">
        <w:rPr>
          <w:rFonts w:ascii="Times" w:hAnsi="Times"/>
          <w:sz w:val="24"/>
          <w:szCs w:val="24"/>
          <w:lang w:val="en-GB"/>
        </w:rPr>
        <w:t xml:space="preserve">– </w:t>
      </w:r>
      <w:r w:rsidR="005E29BD">
        <w:rPr>
          <w:rFonts w:ascii="Times" w:hAnsi="Times"/>
          <w:sz w:val="24"/>
          <w:szCs w:val="24"/>
          <w:lang w:val="en-GB"/>
        </w:rPr>
        <w:t xml:space="preserve">the more </w:t>
      </w:r>
      <w:r>
        <w:rPr>
          <w:rFonts w:ascii="Times" w:hAnsi="Times"/>
          <w:sz w:val="24"/>
          <w:szCs w:val="24"/>
          <w:lang w:val="en-GB"/>
        </w:rPr>
        <w:t xml:space="preserve">the problematic presses on, “it insists and persists in these solutions” (163) such that the latter do not ever solve problems without also making them proliferate in new ways, provoking new imperatives to which thought is </w:t>
      </w:r>
      <w:r w:rsidR="005E29BD">
        <w:rPr>
          <w:rFonts w:ascii="Times" w:hAnsi="Times"/>
          <w:sz w:val="24"/>
          <w:szCs w:val="24"/>
          <w:lang w:val="en-GB"/>
        </w:rPr>
        <w:t xml:space="preserve">called upon </w:t>
      </w:r>
      <w:r>
        <w:rPr>
          <w:rFonts w:ascii="Times" w:hAnsi="Times"/>
          <w:sz w:val="24"/>
          <w:szCs w:val="24"/>
          <w:lang w:val="en-GB"/>
        </w:rPr>
        <w:t xml:space="preserve">to respond.  This is why it “would be naive to think that the problems of life and death, of love and the differences between the sexes, are amenable to their scientific solutions and </w:t>
      </w:r>
      <w:proofErr w:type="spellStart"/>
      <w:r>
        <w:rPr>
          <w:rFonts w:ascii="Times" w:hAnsi="Times"/>
          <w:sz w:val="24"/>
          <w:szCs w:val="24"/>
          <w:lang w:val="en-GB"/>
        </w:rPr>
        <w:t>positings</w:t>
      </w:r>
      <w:proofErr w:type="spellEnd"/>
      <w:r>
        <w:rPr>
          <w:rFonts w:ascii="Times" w:hAnsi="Times"/>
          <w:sz w:val="24"/>
          <w:szCs w:val="24"/>
          <w:lang w:val="en-GB"/>
        </w:rPr>
        <w:t xml:space="preserve">, even though such </w:t>
      </w:r>
      <w:proofErr w:type="spellStart"/>
      <w:r>
        <w:rPr>
          <w:rFonts w:ascii="Times" w:hAnsi="Times"/>
          <w:sz w:val="24"/>
          <w:szCs w:val="24"/>
          <w:lang w:val="en-GB"/>
        </w:rPr>
        <w:t>positings</w:t>
      </w:r>
      <w:proofErr w:type="spellEnd"/>
      <w:r>
        <w:rPr>
          <w:rFonts w:ascii="Times" w:hAnsi="Times"/>
          <w:sz w:val="24"/>
          <w:szCs w:val="24"/>
          <w:lang w:val="en-GB"/>
        </w:rPr>
        <w:t xml:space="preserve"> and solutions necessarily</w:t>
      </w:r>
      <w:r>
        <w:rPr>
          <w:rFonts w:ascii="Times" w:hAnsi="Times"/>
          <w:i/>
          <w:iCs/>
          <w:sz w:val="24"/>
          <w:szCs w:val="24"/>
          <w:lang w:val="en-GB"/>
        </w:rPr>
        <w:t xml:space="preserve"> </w:t>
      </w:r>
      <w:r>
        <w:rPr>
          <w:rFonts w:ascii="Times" w:hAnsi="Times"/>
          <w:sz w:val="24"/>
          <w:szCs w:val="24"/>
          <w:lang w:val="en-GB"/>
        </w:rPr>
        <w:t>arise without warning, even though they must</w:t>
      </w:r>
      <w:r>
        <w:rPr>
          <w:rFonts w:ascii="Times" w:hAnsi="Times"/>
          <w:i/>
          <w:iCs/>
          <w:sz w:val="24"/>
          <w:szCs w:val="24"/>
          <w:lang w:val="en-GB"/>
        </w:rPr>
        <w:t xml:space="preserve"> </w:t>
      </w:r>
      <w:r>
        <w:rPr>
          <w:rFonts w:ascii="Times" w:hAnsi="Times"/>
          <w:sz w:val="24"/>
          <w:szCs w:val="24"/>
          <w:lang w:val="en-GB"/>
        </w:rPr>
        <w:t>necessarily emerge at a certain moment in the unfolding process of the development of these problems.” (107).</w:t>
      </w:r>
    </w:p>
    <w:p w14:paraId="73D3DC14" w14:textId="2AAB68C6"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If paradoxes constitute sites where the problematic cracks open, from which it creates a line of fugitivity, the second aspect of Deleuze</w:t>
      </w:r>
      <w:r>
        <w:rPr>
          <w:rFonts w:ascii="Times" w:hAnsi="Times"/>
          <w:sz w:val="24"/>
          <w:szCs w:val="24"/>
          <w:lang w:val="en-GB"/>
        </w:rPr>
        <w:t>’s gesture is precisely to trace this line, to follow the problematic outside of this image of culture that has sought, and failed, to contain it. And it is there, outside, that the problematic can no longer designate a mere state of ignorance or imperfection</w:t>
      </w:r>
      <w:r w:rsidR="005E29BD">
        <w:rPr>
          <w:rFonts w:ascii="Times" w:hAnsi="Times"/>
          <w:sz w:val="24"/>
          <w:szCs w:val="24"/>
          <w:lang w:val="en-GB"/>
        </w:rPr>
        <w:t xml:space="preserve">. For </w:t>
      </w:r>
      <w:r>
        <w:rPr>
          <w:rFonts w:ascii="Times" w:hAnsi="Times"/>
          <w:sz w:val="24"/>
          <w:szCs w:val="24"/>
          <w:lang w:val="en-GB"/>
        </w:rPr>
        <w:t>it can never be contained in the knowledges that would seek to dissipate it in their solutions. Outside of this grotesque image of culture, the problematic becomes “a state of the world, a dimension of the system, and even its horizon or its home” (Deleuze, 280)– an occasion boiling over onto a new occasion</w:t>
      </w:r>
      <w:r w:rsidR="005E29BD">
        <w:rPr>
          <w:rFonts w:ascii="Times" w:hAnsi="Times"/>
          <w:sz w:val="24"/>
          <w:szCs w:val="24"/>
          <w:lang w:val="en-GB"/>
        </w:rPr>
        <w:t xml:space="preserve"> it thereby constitutes</w:t>
      </w:r>
      <w:r>
        <w:rPr>
          <w:rFonts w:ascii="Times" w:hAnsi="Times"/>
          <w:sz w:val="24"/>
          <w:szCs w:val="24"/>
          <w:lang w:val="en-GB"/>
        </w:rPr>
        <w:t>, the thought streaming through the thinker it has brought into being, the present passing in the time it has constituted, the world opened up to its own becoming</w:t>
      </w:r>
      <w:r w:rsidR="005E29BD">
        <w:rPr>
          <w:rFonts w:ascii="Times" w:hAnsi="Times"/>
          <w:sz w:val="24"/>
          <w:szCs w:val="24"/>
          <w:lang w:val="en-GB"/>
        </w:rPr>
        <w:t xml:space="preserve"> (Savransky, “The Wager”)</w:t>
      </w:r>
      <w:r>
        <w:rPr>
          <w:rFonts w:ascii="Times" w:hAnsi="Times"/>
          <w:sz w:val="24"/>
          <w:szCs w:val="24"/>
          <w:lang w:val="en-GB"/>
        </w:rPr>
        <w:t xml:space="preserve">. “Let anyone try”, James (608) wrote prefiguring this gesture, “I will not say to arrest, but to notice or attend to, the </w:t>
      </w:r>
      <w:r>
        <w:rPr>
          <w:rFonts w:ascii="Times" w:hAnsi="Times"/>
          <w:i/>
          <w:iCs/>
          <w:sz w:val="24"/>
          <w:szCs w:val="24"/>
          <w:lang w:val="en-GB"/>
        </w:rPr>
        <w:t>present</w:t>
      </w:r>
      <w:r>
        <w:rPr>
          <w:rFonts w:ascii="Times" w:hAnsi="Times"/>
          <w:sz w:val="24"/>
          <w:szCs w:val="24"/>
          <w:lang w:val="en-GB"/>
        </w:rPr>
        <w:t xml:space="preserve"> moment of time. One of the most baffling experiences occurs. Where is it, this present? It has melted in our grasp, fled ere we could touch it, gone in the instant of becoming.” </w:t>
      </w:r>
    </w:p>
    <w:p w14:paraId="21AEDCA2" w14:textId="24CE2901"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In this other culture of paradoxes, </w:t>
      </w:r>
      <w:r w:rsidR="008B60B4">
        <w:rPr>
          <w:rFonts w:ascii="Times" w:eastAsia="Times" w:hAnsi="Times" w:cs="Times"/>
          <w:sz w:val="24"/>
          <w:szCs w:val="24"/>
          <w:lang w:val="en-GB"/>
        </w:rPr>
        <w:t xml:space="preserve">in </w:t>
      </w:r>
      <w:r>
        <w:rPr>
          <w:rFonts w:ascii="Times" w:eastAsia="Times" w:hAnsi="Times" w:cs="Times"/>
          <w:sz w:val="24"/>
          <w:szCs w:val="24"/>
          <w:lang w:val="en-GB"/>
        </w:rPr>
        <w:t>this culture without image that James</w:t>
      </w:r>
      <w:r>
        <w:rPr>
          <w:rFonts w:ascii="Times" w:hAnsi="Times"/>
          <w:sz w:val="24"/>
          <w:szCs w:val="24"/>
          <w:lang w:val="en-GB"/>
        </w:rPr>
        <w:t xml:space="preserve">’ and Deleuze’s gestures help us </w:t>
      </w:r>
      <w:r w:rsidR="005E29BD">
        <w:rPr>
          <w:rFonts w:ascii="Times" w:hAnsi="Times"/>
          <w:sz w:val="24"/>
          <w:szCs w:val="24"/>
          <w:lang w:val="en-GB"/>
        </w:rPr>
        <w:t>envisage</w:t>
      </w:r>
      <w:r>
        <w:rPr>
          <w:rFonts w:ascii="Times" w:hAnsi="Times"/>
          <w:sz w:val="24"/>
          <w:szCs w:val="24"/>
          <w:lang w:val="en-GB"/>
        </w:rPr>
        <w:t>, the problematic can no longer correspond to a shadow of knowledge</w:t>
      </w:r>
      <w:r w:rsidR="008B60B4">
        <w:rPr>
          <w:rFonts w:ascii="Times" w:hAnsi="Times"/>
          <w:sz w:val="24"/>
          <w:szCs w:val="24"/>
          <w:lang w:val="en-GB"/>
        </w:rPr>
        <w:t>. F</w:t>
      </w:r>
      <w:r w:rsidR="008B60B4">
        <w:rPr>
          <w:rFonts w:ascii="Times" w:hAnsi="Times"/>
          <w:sz w:val="24"/>
          <w:szCs w:val="24"/>
          <w:lang w:val="en-GB"/>
        </w:rPr>
        <w:t xml:space="preserve">or </w:t>
      </w:r>
      <w:r>
        <w:rPr>
          <w:rFonts w:ascii="Times" w:hAnsi="Times"/>
          <w:sz w:val="24"/>
          <w:szCs w:val="24"/>
          <w:lang w:val="en-GB"/>
        </w:rPr>
        <w:t xml:space="preserve">it is the present itself that melts in our grasp. How to characterise this melting present, </w:t>
      </w:r>
      <w:r w:rsidR="005E29BD">
        <w:rPr>
          <w:rFonts w:ascii="Times" w:hAnsi="Times"/>
          <w:sz w:val="24"/>
          <w:szCs w:val="24"/>
          <w:lang w:val="en-GB"/>
        </w:rPr>
        <w:t xml:space="preserve">this </w:t>
      </w:r>
      <w:r>
        <w:rPr>
          <w:rFonts w:ascii="Times" w:hAnsi="Times"/>
          <w:sz w:val="24"/>
          <w:szCs w:val="24"/>
          <w:lang w:val="en-GB"/>
        </w:rPr>
        <w:t xml:space="preserve">calling forth of the present moment by the insistence of another present that </w:t>
      </w:r>
      <w:r w:rsidR="001D30F1">
        <w:rPr>
          <w:rFonts w:ascii="Times" w:hAnsi="Times"/>
          <w:sz w:val="24"/>
          <w:szCs w:val="24"/>
          <w:lang w:val="en-GB"/>
        </w:rPr>
        <w:t xml:space="preserve">precipitates </w:t>
      </w:r>
      <w:r>
        <w:rPr>
          <w:rFonts w:ascii="Times" w:hAnsi="Times"/>
          <w:sz w:val="24"/>
          <w:szCs w:val="24"/>
          <w:lang w:val="en-GB"/>
        </w:rPr>
        <w:t xml:space="preserve">the fugue? </w:t>
      </w:r>
      <w:r w:rsidR="001D30F1">
        <w:rPr>
          <w:rFonts w:ascii="Times" w:hAnsi="Times"/>
          <w:sz w:val="24"/>
          <w:szCs w:val="24"/>
          <w:lang w:val="en-GB"/>
        </w:rPr>
        <w:t>Might it be that, if</w:t>
      </w:r>
      <w:r>
        <w:rPr>
          <w:rFonts w:ascii="Times" w:hAnsi="Times"/>
          <w:sz w:val="24"/>
          <w:szCs w:val="24"/>
          <w:lang w:val="en-GB"/>
        </w:rPr>
        <w:t xml:space="preserve"> the problematic constitute</w:t>
      </w:r>
      <w:r w:rsidR="001D30F1">
        <w:rPr>
          <w:rFonts w:ascii="Times" w:hAnsi="Times"/>
          <w:sz w:val="24"/>
          <w:szCs w:val="24"/>
          <w:lang w:val="en-GB"/>
        </w:rPr>
        <w:t>s</w:t>
      </w:r>
      <w:r>
        <w:rPr>
          <w:rFonts w:ascii="Times" w:hAnsi="Times"/>
          <w:sz w:val="24"/>
          <w:szCs w:val="24"/>
          <w:lang w:val="en-GB"/>
        </w:rPr>
        <w:t xml:space="preserve">, in passing, the </w:t>
      </w:r>
      <w:r>
        <w:rPr>
          <w:rFonts w:ascii="Times" w:hAnsi="Times"/>
          <w:i/>
          <w:iCs/>
          <w:sz w:val="24"/>
          <w:szCs w:val="24"/>
          <w:lang w:val="en-GB"/>
        </w:rPr>
        <w:t>home</w:t>
      </w:r>
      <w:r>
        <w:rPr>
          <w:rFonts w:ascii="Times" w:hAnsi="Times"/>
          <w:sz w:val="24"/>
          <w:szCs w:val="24"/>
          <w:lang w:val="en-GB"/>
        </w:rPr>
        <w:t xml:space="preserve"> and </w:t>
      </w:r>
      <w:r>
        <w:rPr>
          <w:rFonts w:ascii="Times" w:hAnsi="Times"/>
          <w:i/>
          <w:iCs/>
          <w:sz w:val="24"/>
          <w:szCs w:val="24"/>
          <w:lang w:val="en-GB"/>
        </w:rPr>
        <w:t xml:space="preserve">horizon </w:t>
      </w:r>
      <w:r>
        <w:rPr>
          <w:rFonts w:ascii="Times" w:hAnsi="Times"/>
          <w:sz w:val="24"/>
          <w:szCs w:val="24"/>
          <w:lang w:val="en-GB"/>
        </w:rPr>
        <w:t>of the world</w:t>
      </w:r>
      <w:r w:rsidR="001D30F1">
        <w:rPr>
          <w:rFonts w:ascii="Times" w:hAnsi="Times"/>
          <w:sz w:val="24"/>
          <w:szCs w:val="24"/>
          <w:lang w:val="en-GB"/>
        </w:rPr>
        <w:t xml:space="preserve">, it is because </w:t>
      </w:r>
      <w:r w:rsidR="001D30F1">
        <w:rPr>
          <w:rFonts w:ascii="Times" w:hAnsi="Times"/>
          <w:sz w:val="24"/>
          <w:szCs w:val="24"/>
          <w:lang w:val="en-GB"/>
        </w:rPr>
        <w:t xml:space="preserve">it belongs not to a state of </w:t>
      </w:r>
      <w:r w:rsidR="00D75C0D">
        <w:rPr>
          <w:rFonts w:ascii="Times" w:hAnsi="Times"/>
          <w:sz w:val="24"/>
          <w:szCs w:val="24"/>
          <w:lang w:val="en-GB"/>
        </w:rPr>
        <w:t>mental confusion</w:t>
      </w:r>
      <w:r w:rsidR="001D30F1">
        <w:rPr>
          <w:rFonts w:ascii="Times" w:hAnsi="Times"/>
          <w:sz w:val="24"/>
          <w:szCs w:val="24"/>
          <w:lang w:val="en-GB"/>
        </w:rPr>
        <w:t xml:space="preserve"> but to </w:t>
      </w:r>
      <w:r>
        <w:rPr>
          <w:rFonts w:ascii="Times" w:hAnsi="Times"/>
          <w:sz w:val="24"/>
          <w:szCs w:val="24"/>
          <w:lang w:val="en-GB"/>
        </w:rPr>
        <w:t xml:space="preserve">a specific mode of existence, the generative </w:t>
      </w:r>
      <w:r>
        <w:rPr>
          <w:rFonts w:ascii="Times" w:hAnsi="Times"/>
          <w:i/>
          <w:iCs/>
          <w:sz w:val="24"/>
          <w:szCs w:val="24"/>
          <w:lang w:val="en-GB"/>
        </w:rPr>
        <w:t>mode of existence of a world to-be-made</w:t>
      </w:r>
      <w:r>
        <w:rPr>
          <w:rFonts w:ascii="Times" w:hAnsi="Times"/>
          <w:sz w:val="24"/>
          <w:szCs w:val="24"/>
          <w:lang w:val="en-GB"/>
        </w:rPr>
        <w:t>?</w:t>
      </w:r>
      <w:r w:rsidR="001D30F1">
        <w:rPr>
          <w:rFonts w:ascii="Times" w:hAnsi="Times"/>
          <w:sz w:val="24"/>
          <w:szCs w:val="24"/>
          <w:lang w:val="en-GB"/>
        </w:rPr>
        <w:t xml:space="preserve"> This is my wager.</w:t>
      </w:r>
      <w:r>
        <w:rPr>
          <w:rFonts w:ascii="Times" w:hAnsi="Times"/>
          <w:sz w:val="24"/>
          <w:szCs w:val="24"/>
          <w:lang w:val="en-GB"/>
        </w:rPr>
        <w:t xml:space="preserve"> </w:t>
      </w:r>
      <w:r w:rsidR="001D30F1">
        <w:rPr>
          <w:rFonts w:ascii="Times" w:hAnsi="Times"/>
          <w:sz w:val="24"/>
          <w:szCs w:val="24"/>
          <w:lang w:val="en-GB"/>
        </w:rPr>
        <w:t>I am seeking to experiment with this other se</w:t>
      </w:r>
      <w:r w:rsidR="001D30F1">
        <w:rPr>
          <w:rFonts w:ascii="Times" w:hAnsi="Times"/>
          <w:sz w:val="24"/>
          <w:szCs w:val="24"/>
          <w:lang w:val="en-GB"/>
        </w:rPr>
        <w:t xml:space="preserve">nse of the </w:t>
      </w:r>
      <w:r>
        <w:rPr>
          <w:rFonts w:ascii="Times" w:hAnsi="Times"/>
          <w:sz w:val="24"/>
          <w:szCs w:val="24"/>
          <w:lang w:val="en-GB"/>
        </w:rPr>
        <w:t>“problematic”</w:t>
      </w:r>
      <w:r w:rsidR="008B60B4">
        <w:rPr>
          <w:rFonts w:ascii="Times" w:hAnsi="Times"/>
          <w:sz w:val="24"/>
          <w:szCs w:val="24"/>
          <w:lang w:val="en-GB"/>
        </w:rPr>
        <w:t>,</w:t>
      </w:r>
      <w:r w:rsidR="001D30F1">
        <w:rPr>
          <w:rFonts w:ascii="Times" w:hAnsi="Times"/>
          <w:sz w:val="24"/>
          <w:szCs w:val="24"/>
          <w:lang w:val="en-GB"/>
        </w:rPr>
        <w:t xml:space="preserve"> which </w:t>
      </w:r>
      <w:r>
        <w:rPr>
          <w:rFonts w:ascii="Times" w:hAnsi="Times"/>
          <w:sz w:val="24"/>
          <w:szCs w:val="24"/>
          <w:lang w:val="en-GB"/>
        </w:rPr>
        <w:t xml:space="preserve">conjures, </w:t>
      </w:r>
      <w:r w:rsidR="001D30F1">
        <w:rPr>
          <w:rFonts w:ascii="Times" w:hAnsi="Times"/>
          <w:sz w:val="24"/>
          <w:szCs w:val="24"/>
          <w:lang w:val="en-GB"/>
        </w:rPr>
        <w:t xml:space="preserve">in </w:t>
      </w:r>
      <w:r>
        <w:rPr>
          <w:rFonts w:ascii="Times" w:hAnsi="Times"/>
          <w:sz w:val="24"/>
          <w:szCs w:val="24"/>
          <w:lang w:val="en-GB"/>
        </w:rPr>
        <w:t xml:space="preserve">a word, the lure of the world’s own fringes, the sirens of what is in process of </w:t>
      </w:r>
      <w:r w:rsidR="001D30F1">
        <w:rPr>
          <w:rFonts w:ascii="Times" w:hAnsi="Times"/>
          <w:sz w:val="24"/>
          <w:szCs w:val="24"/>
          <w:lang w:val="en-GB"/>
        </w:rPr>
        <w:t>breaking</w:t>
      </w:r>
      <w:r>
        <w:rPr>
          <w:rFonts w:ascii="Times" w:hAnsi="Times"/>
          <w:sz w:val="24"/>
          <w:szCs w:val="24"/>
          <w:lang w:val="en-GB"/>
        </w:rPr>
        <w:t xml:space="preserve"> in, of a buzzing </w:t>
      </w:r>
      <w:r w:rsidR="001D30F1">
        <w:rPr>
          <w:rFonts w:ascii="Times" w:hAnsi="Times"/>
          <w:sz w:val="24"/>
          <w:szCs w:val="24"/>
          <w:lang w:val="en-GB"/>
        </w:rPr>
        <w:t>im</w:t>
      </w:r>
      <w:r>
        <w:rPr>
          <w:rFonts w:ascii="Times" w:hAnsi="Times"/>
          <w:sz w:val="24"/>
          <w:szCs w:val="24"/>
          <w:lang w:val="en-GB"/>
        </w:rPr>
        <w:t xml:space="preserve">possibility, of a difference to come (Savransky, “The </w:t>
      </w:r>
      <w:proofErr w:type="spellStart"/>
      <w:r>
        <w:rPr>
          <w:rFonts w:ascii="Times" w:hAnsi="Times"/>
          <w:sz w:val="24"/>
          <w:szCs w:val="24"/>
          <w:lang w:val="en-GB"/>
        </w:rPr>
        <w:t>Humor</w:t>
      </w:r>
      <w:proofErr w:type="spellEnd"/>
      <w:r>
        <w:rPr>
          <w:rFonts w:ascii="Times" w:hAnsi="Times"/>
          <w:sz w:val="24"/>
          <w:szCs w:val="24"/>
          <w:lang w:val="en-GB"/>
        </w:rPr>
        <w:t xml:space="preserve">”). To actualise </w:t>
      </w:r>
      <w:r w:rsidR="001D30F1">
        <w:rPr>
          <w:rFonts w:ascii="Times" w:hAnsi="Times"/>
          <w:sz w:val="24"/>
          <w:szCs w:val="24"/>
          <w:lang w:val="en-GB"/>
        </w:rPr>
        <w:t>this difference may be t</w:t>
      </w:r>
      <w:r w:rsidR="001D30F1">
        <w:rPr>
          <w:rFonts w:ascii="Times" w:hAnsi="Times"/>
          <w:sz w:val="24"/>
          <w:szCs w:val="24"/>
          <w:lang w:val="en-GB"/>
        </w:rPr>
        <w:t xml:space="preserve">he </w:t>
      </w:r>
      <w:r>
        <w:rPr>
          <w:rFonts w:ascii="Times" w:hAnsi="Times"/>
          <w:sz w:val="24"/>
          <w:szCs w:val="24"/>
          <w:lang w:val="en-GB"/>
        </w:rPr>
        <w:t>world’s destiny</w:t>
      </w:r>
      <w:r w:rsidR="001D30F1">
        <w:rPr>
          <w:rFonts w:ascii="Times" w:hAnsi="Times"/>
          <w:sz w:val="24"/>
          <w:szCs w:val="24"/>
          <w:lang w:val="en-GB"/>
        </w:rPr>
        <w:t>,</w:t>
      </w:r>
      <w:r w:rsidR="001D30F1">
        <w:rPr>
          <w:rFonts w:ascii="Times" w:hAnsi="Times"/>
          <w:sz w:val="24"/>
          <w:szCs w:val="24"/>
          <w:lang w:val="en-GB"/>
        </w:rPr>
        <w:t xml:space="preserve"> but</w:t>
      </w:r>
      <w:r w:rsidR="001D30F1">
        <w:rPr>
          <w:rFonts w:ascii="Times" w:hAnsi="Times"/>
          <w:sz w:val="24"/>
          <w:szCs w:val="24"/>
          <w:lang w:val="en-GB"/>
        </w:rPr>
        <w:t xml:space="preserve"> </w:t>
      </w:r>
      <w:r w:rsidR="00D75C0D">
        <w:rPr>
          <w:rFonts w:ascii="Times" w:hAnsi="Times"/>
          <w:sz w:val="24"/>
          <w:szCs w:val="24"/>
          <w:lang w:val="en-GB"/>
        </w:rPr>
        <w:t>this</w:t>
      </w:r>
      <w:r>
        <w:rPr>
          <w:rFonts w:ascii="Times" w:hAnsi="Times"/>
          <w:sz w:val="24"/>
          <w:szCs w:val="24"/>
          <w:lang w:val="en-GB"/>
        </w:rPr>
        <w:t xml:space="preserve"> destiny is never guaranteed. And so we may propose</w:t>
      </w:r>
      <w:r w:rsidR="00D75C0D">
        <w:rPr>
          <w:rFonts w:ascii="Times" w:hAnsi="Times"/>
          <w:sz w:val="24"/>
          <w:szCs w:val="24"/>
          <w:lang w:val="en-GB"/>
        </w:rPr>
        <w:t xml:space="preserve"> </w:t>
      </w:r>
      <w:r>
        <w:rPr>
          <w:rFonts w:ascii="Times" w:hAnsi="Times"/>
          <w:sz w:val="24"/>
          <w:szCs w:val="24"/>
          <w:lang w:val="en-GB"/>
        </w:rPr>
        <w:t xml:space="preserve">that </w:t>
      </w:r>
      <w:r w:rsidR="00D75C0D">
        <w:rPr>
          <w:rFonts w:ascii="Times" w:hAnsi="Times"/>
          <w:sz w:val="24"/>
          <w:szCs w:val="24"/>
          <w:lang w:val="en-GB"/>
        </w:rPr>
        <w:t xml:space="preserve">what’s at stake </w:t>
      </w:r>
      <w:r>
        <w:rPr>
          <w:rFonts w:ascii="Times" w:hAnsi="Times"/>
          <w:sz w:val="24"/>
          <w:szCs w:val="24"/>
          <w:lang w:val="en-GB"/>
        </w:rPr>
        <w:t xml:space="preserve">in </w:t>
      </w:r>
      <w:r>
        <w:rPr>
          <w:rFonts w:ascii="Times" w:hAnsi="Times"/>
          <w:i/>
          <w:iCs/>
          <w:sz w:val="24"/>
          <w:szCs w:val="24"/>
          <w:lang w:val="en-GB"/>
        </w:rPr>
        <w:t xml:space="preserve">thinking the problematic </w:t>
      </w:r>
      <w:r>
        <w:rPr>
          <w:rFonts w:ascii="Times" w:hAnsi="Times"/>
          <w:sz w:val="24"/>
          <w:szCs w:val="24"/>
          <w:lang w:val="en-GB"/>
        </w:rPr>
        <w:t xml:space="preserve">is </w:t>
      </w:r>
      <w:r w:rsidR="008B60B4">
        <w:rPr>
          <w:rFonts w:ascii="Times" w:hAnsi="Times"/>
          <w:sz w:val="24"/>
          <w:szCs w:val="24"/>
          <w:lang w:val="en-GB"/>
        </w:rPr>
        <w:t xml:space="preserve">perhaps </w:t>
      </w:r>
      <w:r w:rsidR="00D75C0D">
        <w:rPr>
          <w:rFonts w:ascii="Times" w:hAnsi="Times"/>
          <w:sz w:val="24"/>
          <w:szCs w:val="24"/>
          <w:lang w:val="en-GB"/>
        </w:rPr>
        <w:t>something that belongs to</w:t>
      </w:r>
      <w:r w:rsidR="00D75C0D">
        <w:rPr>
          <w:rFonts w:ascii="Times" w:hAnsi="Times"/>
          <w:sz w:val="24"/>
          <w:szCs w:val="24"/>
          <w:lang w:val="en-GB"/>
        </w:rPr>
        <w:t xml:space="preserve"> the art of </w:t>
      </w:r>
      <w:r>
        <w:rPr>
          <w:rFonts w:ascii="Times" w:hAnsi="Times"/>
          <w:sz w:val="24"/>
          <w:szCs w:val="24"/>
          <w:lang w:val="en-GB"/>
        </w:rPr>
        <w:t xml:space="preserve">learning, experimentally, how to relate to </w:t>
      </w:r>
      <w:r w:rsidR="008B60B4">
        <w:rPr>
          <w:rFonts w:ascii="Times" w:hAnsi="Times"/>
          <w:sz w:val="24"/>
          <w:szCs w:val="24"/>
          <w:lang w:val="en-GB"/>
        </w:rPr>
        <w:t>this melting present</w:t>
      </w:r>
      <w:r>
        <w:rPr>
          <w:rFonts w:ascii="Times" w:hAnsi="Times"/>
          <w:sz w:val="24"/>
          <w:szCs w:val="24"/>
          <w:lang w:val="en-GB"/>
        </w:rPr>
        <w:t xml:space="preserve">, how to sustain and </w:t>
      </w:r>
      <w:proofErr w:type="spellStart"/>
      <w:r>
        <w:rPr>
          <w:rFonts w:ascii="Times" w:hAnsi="Times"/>
          <w:sz w:val="24"/>
          <w:szCs w:val="24"/>
          <w:lang w:val="en-GB"/>
        </w:rPr>
        <w:t>dramatise</w:t>
      </w:r>
      <w:proofErr w:type="spellEnd"/>
      <w:r>
        <w:rPr>
          <w:rFonts w:ascii="Times" w:hAnsi="Times"/>
          <w:sz w:val="24"/>
          <w:szCs w:val="24"/>
          <w:lang w:val="en-GB"/>
        </w:rPr>
        <w:t xml:space="preserve"> the process through which a possible makes its insistence felt with the character of an </w:t>
      </w:r>
      <w:r>
        <w:rPr>
          <w:rFonts w:ascii="Times" w:hAnsi="Times"/>
          <w:sz w:val="24"/>
          <w:szCs w:val="24"/>
          <w:lang w:val="en-GB"/>
        </w:rPr>
        <w:lastRenderedPageBreak/>
        <w:t>imperative, by which the world to-be-made irrupts</w:t>
      </w:r>
      <w:r w:rsidR="001D30F1">
        <w:rPr>
          <w:rFonts w:ascii="Times" w:hAnsi="Times"/>
          <w:sz w:val="24"/>
          <w:szCs w:val="24"/>
          <w:lang w:val="en-GB"/>
        </w:rPr>
        <w:t xml:space="preserve"> into,</w:t>
      </w:r>
      <w:r>
        <w:rPr>
          <w:rFonts w:ascii="Times" w:hAnsi="Times"/>
          <w:sz w:val="24"/>
          <w:szCs w:val="24"/>
          <w:lang w:val="en-GB"/>
        </w:rPr>
        <w:t xml:space="preserve"> and reconfigures</w:t>
      </w:r>
      <w:r w:rsidR="001D30F1">
        <w:rPr>
          <w:rFonts w:ascii="Times" w:hAnsi="Times"/>
          <w:sz w:val="24"/>
          <w:szCs w:val="24"/>
          <w:lang w:val="en-GB"/>
        </w:rPr>
        <w:t>,</w:t>
      </w:r>
      <w:r>
        <w:rPr>
          <w:rFonts w:ascii="Times" w:hAnsi="Times"/>
          <w:sz w:val="24"/>
          <w:szCs w:val="24"/>
          <w:lang w:val="en-GB"/>
        </w:rPr>
        <w:t xml:space="preserve"> the world made. </w:t>
      </w:r>
      <w:r w:rsidR="001D30F1">
        <w:rPr>
          <w:rFonts w:ascii="Times" w:hAnsi="Times"/>
          <w:sz w:val="24"/>
          <w:szCs w:val="24"/>
          <w:lang w:val="en-GB"/>
        </w:rPr>
        <w:t>This is what I am calling</w:t>
      </w:r>
      <w:r>
        <w:rPr>
          <w:rFonts w:ascii="Times" w:hAnsi="Times"/>
          <w:sz w:val="24"/>
          <w:szCs w:val="24"/>
          <w:lang w:val="en-GB"/>
        </w:rPr>
        <w:t>, in other words, a pragmatics of a world to-be-made.</w:t>
      </w:r>
    </w:p>
    <w:p w14:paraId="4C5305F2" w14:textId="77777777" w:rsidR="00743A81" w:rsidRDefault="00743A81">
      <w:pPr>
        <w:pStyle w:val="Body"/>
        <w:spacing w:line="360" w:lineRule="auto"/>
        <w:jc w:val="both"/>
        <w:rPr>
          <w:rFonts w:ascii="Times" w:eastAsia="Times" w:hAnsi="Times" w:cs="Times"/>
          <w:sz w:val="24"/>
          <w:szCs w:val="24"/>
          <w:lang w:val="en-GB"/>
        </w:rPr>
      </w:pPr>
    </w:p>
    <w:p w14:paraId="2817FF9D" w14:textId="77777777" w:rsidR="00743A81" w:rsidRDefault="00777E06">
      <w:pPr>
        <w:pStyle w:val="Body"/>
        <w:spacing w:line="360" w:lineRule="auto"/>
        <w:jc w:val="both"/>
        <w:rPr>
          <w:rFonts w:ascii="Times" w:eastAsia="Times" w:hAnsi="Times" w:cs="Times"/>
          <w:b/>
          <w:bCs/>
          <w:sz w:val="26"/>
          <w:szCs w:val="26"/>
          <w:lang w:val="en-GB"/>
        </w:rPr>
      </w:pPr>
      <w:r>
        <w:rPr>
          <w:rFonts w:ascii="Times" w:hAnsi="Times"/>
          <w:b/>
          <w:bCs/>
          <w:sz w:val="26"/>
          <w:szCs w:val="26"/>
          <w:lang w:val="en-GB"/>
        </w:rPr>
        <w:t>Metamorphoses</w:t>
      </w:r>
    </w:p>
    <w:p w14:paraId="3BB5F6B0" w14:textId="77777777" w:rsidR="00743A81" w:rsidRDefault="00743A81">
      <w:pPr>
        <w:pStyle w:val="Body"/>
        <w:spacing w:line="360" w:lineRule="auto"/>
        <w:jc w:val="both"/>
        <w:rPr>
          <w:rFonts w:ascii="Times" w:eastAsia="Times" w:hAnsi="Times" w:cs="Times"/>
          <w:b/>
          <w:bCs/>
          <w:sz w:val="24"/>
          <w:szCs w:val="24"/>
          <w:lang w:val="en-GB"/>
        </w:rPr>
      </w:pPr>
    </w:p>
    <w:p w14:paraId="4EC590CF" w14:textId="6CA6EB20"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b/>
          <w:bCs/>
          <w:sz w:val="24"/>
          <w:szCs w:val="24"/>
          <w:lang w:val="en-GB"/>
        </w:rPr>
        <w:tab/>
      </w:r>
      <w:r w:rsidR="00F3066B">
        <w:rPr>
          <w:rFonts w:ascii="Times" w:hAnsi="Times"/>
          <w:sz w:val="24"/>
          <w:szCs w:val="24"/>
          <w:lang w:val="en-GB"/>
        </w:rPr>
        <w:t>To associate</w:t>
      </w:r>
      <w:r>
        <w:rPr>
          <w:rFonts w:ascii="Times" w:hAnsi="Times"/>
          <w:sz w:val="24"/>
          <w:szCs w:val="24"/>
          <w:lang w:val="en-GB"/>
        </w:rPr>
        <w:t xml:space="preserve"> the </w:t>
      </w:r>
      <w:r w:rsidR="00F3066B">
        <w:rPr>
          <w:rFonts w:ascii="Times" w:hAnsi="Times"/>
          <w:sz w:val="24"/>
          <w:szCs w:val="24"/>
          <w:lang w:val="en-GB"/>
        </w:rPr>
        <w:t xml:space="preserve">notion of the </w:t>
      </w:r>
      <w:r>
        <w:rPr>
          <w:rFonts w:ascii="Times" w:hAnsi="Times"/>
          <w:sz w:val="24"/>
          <w:szCs w:val="24"/>
          <w:lang w:val="en-GB"/>
        </w:rPr>
        <w:t xml:space="preserve">problematic with </w:t>
      </w:r>
      <w:r w:rsidR="00D75C0D">
        <w:rPr>
          <w:rFonts w:ascii="Times" w:hAnsi="Times"/>
          <w:sz w:val="24"/>
          <w:szCs w:val="24"/>
          <w:lang w:val="en-GB"/>
        </w:rPr>
        <w:t>“</w:t>
      </w:r>
      <w:r>
        <w:rPr>
          <w:rFonts w:ascii="Times" w:hAnsi="Times"/>
          <w:sz w:val="24"/>
          <w:szCs w:val="24"/>
          <w:lang w:val="en-GB"/>
        </w:rPr>
        <w:t>the mode of existence of a world to-be-made</w:t>
      </w:r>
      <w:r w:rsidR="00F3066B">
        <w:rPr>
          <w:rFonts w:ascii="Times" w:hAnsi="Times"/>
          <w:sz w:val="24"/>
          <w:szCs w:val="24"/>
          <w:lang w:val="en-GB"/>
        </w:rPr>
        <w:t xml:space="preserve">” </w:t>
      </w:r>
      <w:r>
        <w:rPr>
          <w:rFonts w:ascii="Times" w:hAnsi="Times"/>
          <w:sz w:val="24"/>
          <w:szCs w:val="24"/>
          <w:lang w:val="en-GB"/>
        </w:rPr>
        <w:t>is of course</w:t>
      </w:r>
      <w:r w:rsidR="00F3066B">
        <w:rPr>
          <w:rFonts w:ascii="Times" w:hAnsi="Times"/>
          <w:sz w:val="24"/>
          <w:szCs w:val="24"/>
          <w:lang w:val="en-GB"/>
        </w:rPr>
        <w:t xml:space="preserve"> to recall,</w:t>
      </w:r>
      <w:r>
        <w:rPr>
          <w:rFonts w:ascii="Times" w:hAnsi="Times"/>
          <w:sz w:val="24"/>
          <w:szCs w:val="24"/>
          <w:lang w:val="en-GB"/>
        </w:rPr>
        <w:t xml:space="preserve"> in homage and in relay, the expression used by another philosopher, Étienne </w:t>
      </w:r>
      <w:proofErr w:type="spellStart"/>
      <w:r>
        <w:rPr>
          <w:rFonts w:ascii="Times" w:hAnsi="Times"/>
          <w:sz w:val="24"/>
          <w:szCs w:val="24"/>
          <w:lang w:val="en-GB"/>
        </w:rPr>
        <w:t>Souriau</w:t>
      </w:r>
      <w:proofErr w:type="spellEnd"/>
      <w:r>
        <w:rPr>
          <w:rFonts w:ascii="Times" w:hAnsi="Times"/>
          <w:sz w:val="24"/>
          <w:szCs w:val="24"/>
          <w:lang w:val="en-GB"/>
        </w:rPr>
        <w:t xml:space="preserve">, in his </w:t>
      </w:r>
      <w:r w:rsidR="00F3066B">
        <w:rPr>
          <w:rFonts w:ascii="Times" w:hAnsi="Times"/>
          <w:sz w:val="24"/>
          <w:szCs w:val="24"/>
          <w:lang w:val="en-GB"/>
        </w:rPr>
        <w:t xml:space="preserve">essay </w:t>
      </w:r>
      <w:r>
        <w:rPr>
          <w:rFonts w:ascii="Times" w:hAnsi="Times"/>
          <w:sz w:val="24"/>
          <w:szCs w:val="24"/>
          <w:lang w:val="en-GB"/>
        </w:rPr>
        <w:t xml:space="preserve">titled “Of the Mode of Existence of the Work To-Be-Made”. </w:t>
      </w:r>
      <w:r w:rsidR="005D24C8">
        <w:rPr>
          <w:rFonts w:ascii="Times" w:hAnsi="Times"/>
          <w:sz w:val="24"/>
          <w:szCs w:val="24"/>
          <w:lang w:val="en-GB"/>
        </w:rPr>
        <w:t>But t</w:t>
      </w:r>
      <w:r w:rsidR="00F3066B">
        <w:rPr>
          <w:rFonts w:ascii="Times" w:hAnsi="Times"/>
          <w:sz w:val="24"/>
          <w:szCs w:val="24"/>
          <w:lang w:val="en-GB"/>
        </w:rPr>
        <w:t xml:space="preserve">his not </w:t>
      </w:r>
      <w:r w:rsidR="005D24C8">
        <w:rPr>
          <w:rFonts w:ascii="Times" w:hAnsi="Times"/>
          <w:sz w:val="24"/>
          <w:szCs w:val="24"/>
          <w:lang w:val="en-GB"/>
        </w:rPr>
        <w:t xml:space="preserve">merely </w:t>
      </w:r>
      <w:r w:rsidR="009126E3">
        <w:rPr>
          <w:rFonts w:ascii="Times" w:hAnsi="Times"/>
          <w:sz w:val="24"/>
          <w:szCs w:val="24"/>
          <w:lang w:val="en-GB"/>
        </w:rPr>
        <w:t>ornamental</w:t>
      </w:r>
      <w:r>
        <w:rPr>
          <w:rFonts w:ascii="Times" w:hAnsi="Times"/>
          <w:sz w:val="24"/>
          <w:szCs w:val="24"/>
          <w:lang w:val="en-GB"/>
        </w:rPr>
        <w:t xml:space="preserve">. For if Deleuze’s gesture enables us to trace the problematic along its fugitive lines, outside the false problems of our puzzle-solving culture, it seems to me that </w:t>
      </w:r>
      <w:proofErr w:type="spellStart"/>
      <w:r>
        <w:rPr>
          <w:rFonts w:ascii="Times" w:hAnsi="Times"/>
          <w:sz w:val="24"/>
          <w:szCs w:val="24"/>
          <w:lang w:val="en-GB"/>
        </w:rPr>
        <w:t>Souriau’s</w:t>
      </w:r>
      <w:proofErr w:type="spellEnd"/>
      <w:r>
        <w:rPr>
          <w:rFonts w:ascii="Times" w:hAnsi="Times"/>
          <w:sz w:val="24"/>
          <w:szCs w:val="24"/>
          <w:lang w:val="en-GB"/>
        </w:rPr>
        <w:t xml:space="preserve"> essay </w:t>
      </w:r>
      <w:proofErr w:type="spellStart"/>
      <w:r>
        <w:rPr>
          <w:rFonts w:ascii="Times" w:hAnsi="Times"/>
          <w:sz w:val="24"/>
          <w:szCs w:val="24"/>
          <w:lang w:val="en-GB"/>
        </w:rPr>
        <w:t>dramatises</w:t>
      </w:r>
      <w:proofErr w:type="spellEnd"/>
      <w:r>
        <w:rPr>
          <w:rFonts w:ascii="Times" w:hAnsi="Times"/>
          <w:sz w:val="24"/>
          <w:szCs w:val="24"/>
          <w:lang w:val="en-GB"/>
        </w:rPr>
        <w:t xml:space="preserve"> with unique taste and ability the task before us here– that of learning how to characterise that process by which a possible makes its insistence felt with the character of an imperative. In a sense, </w:t>
      </w:r>
      <w:proofErr w:type="spellStart"/>
      <w:r>
        <w:rPr>
          <w:rFonts w:ascii="Times" w:hAnsi="Times"/>
          <w:sz w:val="24"/>
          <w:szCs w:val="24"/>
          <w:lang w:val="en-GB"/>
        </w:rPr>
        <w:t>Souriau’s</w:t>
      </w:r>
      <w:proofErr w:type="spellEnd"/>
      <w:r>
        <w:rPr>
          <w:rFonts w:ascii="Times" w:hAnsi="Times"/>
          <w:sz w:val="24"/>
          <w:szCs w:val="24"/>
          <w:lang w:val="en-GB"/>
        </w:rPr>
        <w:t xml:space="preserve"> (“Of the mode”, 220) </w:t>
      </w:r>
      <w:r>
        <w:rPr>
          <w:rFonts w:ascii="Times" w:hAnsi="Times"/>
          <w:i/>
          <w:iCs/>
          <w:sz w:val="24"/>
          <w:szCs w:val="24"/>
          <w:lang w:val="en-GB"/>
        </w:rPr>
        <w:t>problem</w:t>
      </w:r>
      <w:r>
        <w:rPr>
          <w:rFonts w:ascii="Times" w:hAnsi="Times"/>
          <w:sz w:val="24"/>
          <w:szCs w:val="24"/>
          <w:lang w:val="en-GB"/>
        </w:rPr>
        <w:t xml:space="preserve"> is of course quite different– “Is existence ever a piece of property that we </w:t>
      </w:r>
      <w:proofErr w:type="spellStart"/>
      <w:r>
        <w:rPr>
          <w:rFonts w:ascii="Times" w:hAnsi="Times"/>
          <w:sz w:val="24"/>
          <w:szCs w:val="24"/>
          <w:lang w:val="en-GB"/>
        </w:rPr>
        <w:t>posses</w:t>
      </w:r>
      <w:proofErr w:type="spellEnd"/>
      <w:r>
        <w:rPr>
          <w:rFonts w:ascii="Times" w:hAnsi="Times"/>
          <w:sz w:val="24"/>
          <w:szCs w:val="24"/>
          <w:lang w:val="en-GB"/>
        </w:rPr>
        <w:t xml:space="preserve">? Is it not rather an objective and a hope?” One might hasten to see this as a mere permutation of the perennial problem we call “ontology”: What does it mean for something “to exist”? And it is that, but </w:t>
      </w:r>
      <w:r>
        <w:rPr>
          <w:rFonts w:ascii="Times" w:hAnsi="Times"/>
          <w:i/>
          <w:iCs/>
          <w:sz w:val="24"/>
          <w:szCs w:val="24"/>
          <w:lang w:val="en-GB"/>
        </w:rPr>
        <w:t>not only</w:t>
      </w:r>
      <w:r>
        <w:rPr>
          <w:rStyle w:val="Funotenanker"/>
          <w:rFonts w:ascii="Times" w:hAnsi="Times"/>
          <w:i/>
          <w:iCs/>
          <w:sz w:val="24"/>
          <w:szCs w:val="24"/>
          <w:lang w:val="en-GB"/>
        </w:rPr>
        <w:footnoteReference w:id="2"/>
      </w:r>
      <w:r>
        <w:rPr>
          <w:rFonts w:ascii="Times" w:hAnsi="Times"/>
          <w:sz w:val="24"/>
          <w:szCs w:val="24"/>
          <w:lang w:val="en-GB"/>
        </w:rPr>
        <w:t xml:space="preserve">. For once again, under the auspices of our </w:t>
      </w:r>
      <w:proofErr w:type="spellStart"/>
      <w:r>
        <w:rPr>
          <w:rFonts w:ascii="Times" w:hAnsi="Times"/>
          <w:sz w:val="24"/>
          <w:szCs w:val="24"/>
          <w:lang w:val="en-GB"/>
        </w:rPr>
        <w:t>puzzing</w:t>
      </w:r>
      <w:proofErr w:type="spellEnd"/>
      <w:r>
        <w:rPr>
          <w:rFonts w:ascii="Times" w:hAnsi="Times"/>
          <w:sz w:val="24"/>
          <w:szCs w:val="24"/>
          <w:lang w:val="en-GB"/>
        </w:rPr>
        <w:t xml:space="preserve">-solving culture, we have treated most philosophical ontologies as so many </w:t>
      </w:r>
      <w:r>
        <w:rPr>
          <w:rFonts w:ascii="Times" w:hAnsi="Times"/>
          <w:i/>
          <w:iCs/>
          <w:sz w:val="24"/>
          <w:szCs w:val="24"/>
          <w:lang w:val="en-GB"/>
        </w:rPr>
        <w:t xml:space="preserve">solutions </w:t>
      </w:r>
      <w:r>
        <w:rPr>
          <w:rFonts w:ascii="Times" w:hAnsi="Times"/>
          <w:sz w:val="24"/>
          <w:szCs w:val="24"/>
          <w:lang w:val="en-GB"/>
        </w:rPr>
        <w:t xml:space="preserve">to this problem. With </w:t>
      </w:r>
      <w:proofErr w:type="spellStart"/>
      <w:r>
        <w:rPr>
          <w:rFonts w:ascii="Times" w:hAnsi="Times"/>
          <w:sz w:val="24"/>
          <w:szCs w:val="24"/>
          <w:lang w:val="en-GB"/>
        </w:rPr>
        <w:t>Souriau</w:t>
      </w:r>
      <w:proofErr w:type="spellEnd"/>
      <w:r>
        <w:rPr>
          <w:rFonts w:ascii="Times" w:hAnsi="Times"/>
          <w:sz w:val="24"/>
          <w:szCs w:val="24"/>
          <w:lang w:val="en-GB"/>
        </w:rPr>
        <w:t xml:space="preserve">, by contrast, the resonances are made possible not least by the fact that he is concerned, above all, with ensuring “that [his] problem is well-posed”: how to think the problem of characterising something as existing? </w:t>
      </w:r>
    </w:p>
    <w:p w14:paraId="0C512AFF" w14:textId="58476719"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  Attempting to </w:t>
      </w:r>
      <w:proofErr w:type="spellStart"/>
      <w:r w:rsidR="008428A9">
        <w:rPr>
          <w:rFonts w:ascii="Times" w:eastAsia="Times" w:hAnsi="Times" w:cs="Times"/>
          <w:sz w:val="24"/>
          <w:szCs w:val="24"/>
          <w:lang w:val="en-GB"/>
        </w:rPr>
        <w:t>redetermine</w:t>
      </w:r>
      <w:proofErr w:type="spellEnd"/>
      <w:r w:rsidR="008428A9">
        <w:rPr>
          <w:rFonts w:ascii="Times" w:eastAsia="Times" w:hAnsi="Times" w:cs="Times"/>
          <w:sz w:val="24"/>
          <w:szCs w:val="24"/>
          <w:lang w:val="en-GB"/>
        </w:rPr>
        <w:t xml:space="preserve"> </w:t>
      </w:r>
      <w:r>
        <w:rPr>
          <w:rFonts w:ascii="Times" w:eastAsia="Times" w:hAnsi="Times" w:cs="Times"/>
          <w:sz w:val="24"/>
          <w:szCs w:val="24"/>
          <w:lang w:val="en-GB"/>
        </w:rPr>
        <w:t xml:space="preserve">the problem, to </w:t>
      </w:r>
      <w:r w:rsidR="008428A9">
        <w:rPr>
          <w:rFonts w:ascii="Times" w:eastAsia="Times" w:hAnsi="Times" w:cs="Times"/>
          <w:sz w:val="24"/>
          <w:szCs w:val="24"/>
          <w:lang w:val="en-GB"/>
        </w:rPr>
        <w:t xml:space="preserve">follow </w:t>
      </w:r>
      <w:r>
        <w:rPr>
          <w:rFonts w:ascii="Times" w:eastAsia="Times" w:hAnsi="Times" w:cs="Times"/>
          <w:sz w:val="24"/>
          <w:szCs w:val="24"/>
          <w:lang w:val="en-GB"/>
        </w:rPr>
        <w:t xml:space="preserve">the problematic that forces him to think, </w:t>
      </w:r>
      <w:proofErr w:type="spellStart"/>
      <w:r>
        <w:rPr>
          <w:rFonts w:ascii="Times" w:eastAsia="Times" w:hAnsi="Times" w:cs="Times"/>
          <w:sz w:val="24"/>
          <w:szCs w:val="24"/>
          <w:lang w:val="en-GB"/>
        </w:rPr>
        <w:t>Souriau</w:t>
      </w:r>
      <w:proofErr w:type="spellEnd"/>
      <w:r>
        <w:rPr>
          <w:rFonts w:ascii="Times" w:eastAsia="Times" w:hAnsi="Times" w:cs="Times"/>
          <w:sz w:val="24"/>
          <w:szCs w:val="24"/>
          <w:lang w:val="en-GB"/>
        </w:rPr>
        <w:t xml:space="preserve"> experiments with a dramatic hypothesis: that the problem of existence may not involve a binary choice, but may after all be better approached as a problem of </w:t>
      </w:r>
      <w:r>
        <w:rPr>
          <w:rFonts w:ascii="Times" w:hAnsi="Times"/>
          <w:i/>
          <w:iCs/>
          <w:sz w:val="24"/>
          <w:szCs w:val="24"/>
          <w:lang w:val="en-GB"/>
        </w:rPr>
        <w:t>intensity</w:t>
      </w:r>
      <w:r>
        <w:rPr>
          <w:rFonts w:ascii="Times" w:hAnsi="Times"/>
          <w:sz w:val="24"/>
          <w:szCs w:val="24"/>
          <w:lang w:val="en-GB"/>
        </w:rPr>
        <w:t xml:space="preserve">, such that, ‘in response to the question, “Does that being exist?,” it is prudent to admit that we can hardly respond with the Yes-No couple, and that we must instead respond in accordance with that of the More or Less.’ (220) Once “being” ceases to be a question of “yes or no” </w:t>
      </w:r>
      <w:r w:rsidR="008428A9">
        <w:rPr>
          <w:rFonts w:ascii="Times" w:hAnsi="Times"/>
          <w:sz w:val="24"/>
          <w:szCs w:val="24"/>
          <w:lang w:val="en-GB"/>
        </w:rPr>
        <w:t xml:space="preserve">and </w:t>
      </w:r>
      <w:r>
        <w:rPr>
          <w:rFonts w:ascii="Times" w:hAnsi="Times"/>
          <w:sz w:val="24"/>
          <w:szCs w:val="24"/>
          <w:lang w:val="en-GB"/>
        </w:rPr>
        <w:t>becomes a matter of intensity and degree, the entire sense of the problem of ontology changes</w:t>
      </w:r>
      <w:r w:rsidR="008428A9">
        <w:rPr>
          <w:rFonts w:ascii="Times" w:hAnsi="Times"/>
          <w:sz w:val="24"/>
          <w:szCs w:val="24"/>
          <w:lang w:val="en-GB"/>
        </w:rPr>
        <w:t>.</w:t>
      </w:r>
      <w:r>
        <w:rPr>
          <w:rFonts w:ascii="Times" w:hAnsi="Times"/>
          <w:sz w:val="24"/>
          <w:szCs w:val="24"/>
          <w:lang w:val="en-GB"/>
        </w:rPr>
        <w:t xml:space="preserve"> </w:t>
      </w:r>
      <w:r w:rsidR="008428A9">
        <w:rPr>
          <w:rFonts w:ascii="Times" w:hAnsi="Times"/>
          <w:sz w:val="24"/>
          <w:szCs w:val="24"/>
          <w:lang w:val="en-GB"/>
        </w:rPr>
        <w:t xml:space="preserve">For </w:t>
      </w:r>
      <w:r>
        <w:rPr>
          <w:rFonts w:ascii="Times" w:hAnsi="Times"/>
          <w:sz w:val="24"/>
          <w:szCs w:val="24"/>
          <w:lang w:val="en-GB"/>
        </w:rPr>
        <w:t xml:space="preserve">it becomes a question of a plurality of modes of existence, of the varying degrees of (in)completion of </w:t>
      </w:r>
      <w:r w:rsidR="008428A9">
        <w:rPr>
          <w:rFonts w:ascii="Times" w:hAnsi="Times"/>
          <w:sz w:val="24"/>
          <w:szCs w:val="24"/>
          <w:lang w:val="en-GB"/>
        </w:rPr>
        <w:t>beings</w:t>
      </w:r>
      <w:r>
        <w:rPr>
          <w:rFonts w:ascii="Times" w:hAnsi="Times"/>
          <w:sz w:val="24"/>
          <w:szCs w:val="24"/>
          <w:lang w:val="en-GB"/>
        </w:rPr>
        <w:t xml:space="preserve">, and crucially, of the pragmatic question of their </w:t>
      </w:r>
      <w:r>
        <w:rPr>
          <w:rFonts w:ascii="Times" w:hAnsi="Times"/>
          <w:i/>
          <w:iCs/>
          <w:sz w:val="24"/>
          <w:szCs w:val="24"/>
          <w:lang w:val="en-GB"/>
        </w:rPr>
        <w:t>genesis</w:t>
      </w:r>
      <w:r w:rsidR="008428A9">
        <w:rPr>
          <w:rFonts w:ascii="Times" w:hAnsi="Times"/>
          <w:sz w:val="24"/>
          <w:szCs w:val="24"/>
          <w:lang w:val="en-GB"/>
        </w:rPr>
        <w:t xml:space="preserve">: how to characterise the process through </w:t>
      </w:r>
      <w:r w:rsidR="008428A9">
        <w:rPr>
          <w:rFonts w:ascii="Times" w:hAnsi="Times"/>
          <w:sz w:val="24"/>
          <w:szCs w:val="24"/>
          <w:lang w:val="en-GB"/>
        </w:rPr>
        <w:t xml:space="preserve">which </w:t>
      </w:r>
      <w:r w:rsidR="008428A9">
        <w:rPr>
          <w:rFonts w:ascii="Times" w:hAnsi="Times"/>
          <w:sz w:val="24"/>
          <w:szCs w:val="24"/>
          <w:lang w:val="en-GB"/>
        </w:rPr>
        <w:t xml:space="preserve">existence </w:t>
      </w:r>
      <w:r w:rsidR="008428A9">
        <w:rPr>
          <w:rFonts w:ascii="Times" w:hAnsi="Times"/>
          <w:sz w:val="24"/>
          <w:szCs w:val="24"/>
          <w:lang w:val="en-GB"/>
        </w:rPr>
        <w:t xml:space="preserve">is </w:t>
      </w:r>
      <w:proofErr w:type="gramStart"/>
      <w:r w:rsidR="008428A9" w:rsidRPr="006D5E71">
        <w:rPr>
          <w:rFonts w:ascii="Times" w:hAnsi="Times"/>
          <w:i/>
          <w:sz w:val="24"/>
          <w:szCs w:val="24"/>
          <w:lang w:val="en-GB"/>
        </w:rPr>
        <w:t>accomplished</w:t>
      </w:r>
      <w:r w:rsidR="008428A9">
        <w:rPr>
          <w:rFonts w:ascii="Times" w:hAnsi="Times"/>
          <w:sz w:val="24"/>
          <w:szCs w:val="24"/>
          <w:lang w:val="en-GB"/>
        </w:rPr>
        <w:t>?</w:t>
      </w:r>
      <w:r>
        <w:rPr>
          <w:rFonts w:ascii="Times" w:hAnsi="Times"/>
          <w:sz w:val="24"/>
          <w:szCs w:val="24"/>
          <w:lang w:val="en-GB"/>
        </w:rPr>
        <w:t>.</w:t>
      </w:r>
      <w:proofErr w:type="gramEnd"/>
      <w:r>
        <w:rPr>
          <w:rFonts w:ascii="Times" w:hAnsi="Times"/>
          <w:sz w:val="24"/>
          <w:szCs w:val="24"/>
          <w:lang w:val="en-GB"/>
        </w:rPr>
        <w:t xml:space="preserve"> </w:t>
      </w:r>
      <w:r w:rsidR="009126E3">
        <w:rPr>
          <w:rFonts w:ascii="Times" w:hAnsi="Times"/>
          <w:sz w:val="24"/>
          <w:szCs w:val="24"/>
          <w:lang w:val="en-GB"/>
        </w:rPr>
        <w:t>T</w:t>
      </w:r>
      <w:r w:rsidR="008428A9">
        <w:rPr>
          <w:rFonts w:ascii="Times" w:hAnsi="Times"/>
          <w:sz w:val="24"/>
          <w:szCs w:val="24"/>
          <w:lang w:val="en-GB"/>
        </w:rPr>
        <w:t xml:space="preserve">his </w:t>
      </w:r>
      <w:r w:rsidR="008428A9">
        <w:rPr>
          <w:rFonts w:ascii="Times" w:hAnsi="Times"/>
          <w:sz w:val="24"/>
          <w:szCs w:val="24"/>
          <w:lang w:val="en-GB"/>
        </w:rPr>
        <w:t>problem</w:t>
      </w:r>
      <w:r w:rsidR="008428A9">
        <w:rPr>
          <w:rFonts w:ascii="Times" w:hAnsi="Times"/>
          <w:sz w:val="24"/>
          <w:szCs w:val="24"/>
          <w:lang w:val="en-GB"/>
        </w:rPr>
        <w:t xml:space="preserve"> of </w:t>
      </w:r>
      <w:r w:rsidR="008428A9">
        <w:rPr>
          <w:rFonts w:ascii="Times" w:hAnsi="Times"/>
          <w:sz w:val="24"/>
          <w:szCs w:val="24"/>
          <w:lang w:val="en-GB"/>
        </w:rPr>
        <w:t xml:space="preserve">the </w:t>
      </w:r>
      <w:r w:rsidR="008428A9">
        <w:rPr>
          <w:rFonts w:ascii="Times" w:hAnsi="Times"/>
          <w:sz w:val="24"/>
          <w:szCs w:val="24"/>
          <w:lang w:val="en-GB"/>
        </w:rPr>
        <w:t>accomplishment</w:t>
      </w:r>
      <w:r w:rsidR="008428A9">
        <w:rPr>
          <w:rFonts w:ascii="Times" w:hAnsi="Times"/>
          <w:sz w:val="24"/>
          <w:szCs w:val="24"/>
          <w:lang w:val="en-GB"/>
        </w:rPr>
        <w:t xml:space="preserve"> of existence</w:t>
      </w:r>
      <w:r w:rsidR="009126E3">
        <w:rPr>
          <w:rFonts w:ascii="Times" w:hAnsi="Times"/>
          <w:sz w:val="24"/>
          <w:szCs w:val="24"/>
          <w:lang w:val="en-GB"/>
        </w:rPr>
        <w:t xml:space="preserve"> </w:t>
      </w:r>
      <w:r w:rsidR="008428A9">
        <w:rPr>
          <w:rFonts w:ascii="Times" w:hAnsi="Times"/>
          <w:sz w:val="24"/>
          <w:szCs w:val="24"/>
          <w:lang w:val="en-GB"/>
        </w:rPr>
        <w:t>–</w:t>
      </w:r>
      <w:r w:rsidR="008428A9">
        <w:rPr>
          <w:rFonts w:ascii="Times" w:hAnsi="Times"/>
          <w:sz w:val="24"/>
          <w:szCs w:val="24"/>
          <w:lang w:val="en-GB"/>
        </w:rPr>
        <w:t xml:space="preserve">of </w:t>
      </w:r>
      <w:r>
        <w:rPr>
          <w:rFonts w:ascii="Times" w:hAnsi="Times"/>
          <w:i/>
          <w:iCs/>
          <w:sz w:val="24"/>
          <w:szCs w:val="24"/>
          <w:lang w:val="en-GB"/>
        </w:rPr>
        <w:t>instauration</w:t>
      </w:r>
      <w:r>
        <w:rPr>
          <w:rFonts w:ascii="Times" w:hAnsi="Times"/>
          <w:sz w:val="24"/>
          <w:szCs w:val="24"/>
          <w:lang w:val="en-GB"/>
        </w:rPr>
        <w:t xml:space="preserve">, as </w:t>
      </w:r>
      <w:proofErr w:type="spellStart"/>
      <w:r w:rsidR="008428A9">
        <w:rPr>
          <w:rFonts w:ascii="Times" w:hAnsi="Times"/>
          <w:sz w:val="24"/>
          <w:szCs w:val="24"/>
          <w:lang w:val="en-GB"/>
        </w:rPr>
        <w:t>Souriau</w:t>
      </w:r>
      <w:proofErr w:type="spellEnd"/>
      <w:r w:rsidR="008428A9">
        <w:rPr>
          <w:rFonts w:ascii="Times" w:hAnsi="Times"/>
          <w:sz w:val="24"/>
          <w:szCs w:val="24"/>
          <w:lang w:val="en-GB"/>
        </w:rPr>
        <w:t xml:space="preserve"> </w:t>
      </w:r>
      <w:r>
        <w:rPr>
          <w:rFonts w:ascii="Times" w:hAnsi="Times"/>
          <w:sz w:val="24"/>
          <w:szCs w:val="24"/>
          <w:lang w:val="en-GB"/>
        </w:rPr>
        <w:t>calls it</w:t>
      </w:r>
      <w:r w:rsidR="008428A9">
        <w:rPr>
          <w:rFonts w:ascii="Times" w:hAnsi="Times"/>
          <w:sz w:val="24"/>
          <w:szCs w:val="24"/>
          <w:lang w:val="en-GB"/>
        </w:rPr>
        <w:t>–</w:t>
      </w:r>
      <w:r w:rsidR="008428A9">
        <w:rPr>
          <w:rFonts w:ascii="Times" w:hAnsi="Times"/>
          <w:sz w:val="24"/>
          <w:szCs w:val="24"/>
          <w:lang w:val="en-GB"/>
        </w:rPr>
        <w:t xml:space="preserve"> </w:t>
      </w:r>
      <w:r w:rsidR="008428A9">
        <w:rPr>
          <w:rFonts w:ascii="Times" w:hAnsi="Times"/>
          <w:sz w:val="24"/>
          <w:szCs w:val="24"/>
          <w:lang w:val="en-GB"/>
        </w:rPr>
        <w:t xml:space="preserve">makes it </w:t>
      </w:r>
      <w:r>
        <w:rPr>
          <w:rFonts w:ascii="Times" w:hAnsi="Times"/>
          <w:sz w:val="24"/>
          <w:szCs w:val="24"/>
          <w:lang w:val="en-GB"/>
        </w:rPr>
        <w:t xml:space="preserve">possible to ask </w:t>
      </w:r>
      <w:r w:rsidR="008428A9">
        <w:rPr>
          <w:rFonts w:ascii="Times" w:hAnsi="Times"/>
          <w:sz w:val="24"/>
          <w:szCs w:val="24"/>
          <w:lang w:val="en-GB"/>
        </w:rPr>
        <w:t xml:space="preserve">a </w:t>
      </w:r>
      <w:r>
        <w:rPr>
          <w:rFonts w:ascii="Times" w:hAnsi="Times"/>
          <w:sz w:val="24"/>
          <w:szCs w:val="24"/>
          <w:lang w:val="en-GB"/>
        </w:rPr>
        <w:t xml:space="preserve">question </w:t>
      </w:r>
      <w:r w:rsidR="008428A9">
        <w:rPr>
          <w:rFonts w:ascii="Times" w:hAnsi="Times"/>
          <w:sz w:val="24"/>
          <w:szCs w:val="24"/>
          <w:lang w:val="en-GB"/>
        </w:rPr>
        <w:t xml:space="preserve">that would otherwise make no sense. Namely, the question </w:t>
      </w:r>
      <w:r>
        <w:rPr>
          <w:rFonts w:ascii="Times" w:hAnsi="Times"/>
          <w:sz w:val="24"/>
          <w:szCs w:val="24"/>
          <w:lang w:val="en-GB"/>
        </w:rPr>
        <w:t>of the</w:t>
      </w:r>
      <w:r w:rsidR="008428A9">
        <w:rPr>
          <w:rFonts w:ascii="Times" w:hAnsi="Times"/>
          <w:sz w:val="24"/>
          <w:szCs w:val="24"/>
          <w:lang w:val="en-GB"/>
        </w:rPr>
        <w:t xml:space="preserve"> particular</w:t>
      </w:r>
      <w:r>
        <w:rPr>
          <w:rFonts w:ascii="Times" w:hAnsi="Times"/>
          <w:sz w:val="24"/>
          <w:szCs w:val="24"/>
          <w:lang w:val="en-GB"/>
        </w:rPr>
        <w:t xml:space="preserve"> mode of existence of that which is still in the making, of “the work to-be-made”. It is important to note, however, in which sense </w:t>
      </w:r>
      <w:proofErr w:type="spellStart"/>
      <w:r>
        <w:rPr>
          <w:rFonts w:ascii="Times" w:hAnsi="Times"/>
          <w:sz w:val="24"/>
          <w:szCs w:val="24"/>
          <w:lang w:val="en-GB"/>
        </w:rPr>
        <w:t>Souriau</w:t>
      </w:r>
      <w:proofErr w:type="spellEnd"/>
      <w:r>
        <w:rPr>
          <w:rFonts w:ascii="Times" w:hAnsi="Times"/>
          <w:sz w:val="24"/>
          <w:szCs w:val="24"/>
          <w:lang w:val="en-GB"/>
        </w:rPr>
        <w:t xml:space="preserve"> conceives of this </w:t>
      </w:r>
      <w:r w:rsidR="009126E3">
        <w:rPr>
          <w:rFonts w:ascii="Times" w:hAnsi="Times"/>
          <w:sz w:val="24"/>
          <w:szCs w:val="24"/>
          <w:lang w:val="en-GB"/>
        </w:rPr>
        <w:t xml:space="preserve">accomplishment </w:t>
      </w:r>
      <w:r>
        <w:rPr>
          <w:rFonts w:ascii="Times" w:hAnsi="Times"/>
          <w:sz w:val="24"/>
          <w:szCs w:val="24"/>
          <w:lang w:val="en-GB"/>
        </w:rPr>
        <w:t xml:space="preserve">of existence that implicates </w:t>
      </w:r>
      <w:r>
        <w:rPr>
          <w:rFonts w:ascii="Times" w:hAnsi="Times"/>
          <w:sz w:val="24"/>
          <w:szCs w:val="24"/>
          <w:lang w:val="en-GB"/>
        </w:rPr>
        <w:lastRenderedPageBreak/>
        <w:t xml:space="preserve">all relatively existing things (for indeed, when existence is a matter of intensity, one only exists </w:t>
      </w:r>
      <w:r>
        <w:rPr>
          <w:rFonts w:ascii="Times" w:hAnsi="Times"/>
          <w:i/>
          <w:iCs/>
          <w:sz w:val="24"/>
          <w:szCs w:val="24"/>
          <w:lang w:val="en-GB"/>
        </w:rPr>
        <w:t>relatively</w:t>
      </w:r>
      <w:r>
        <w:rPr>
          <w:rFonts w:ascii="Times" w:hAnsi="Times"/>
          <w:sz w:val="24"/>
          <w:szCs w:val="24"/>
          <w:lang w:val="en-GB"/>
        </w:rPr>
        <w:t xml:space="preserve">): “We all know”, he writes, “that each of us is the sketch of a better, more beautiful, more grand, more intense, and more accomplished being, which, however, is itself Being to-be-realized, </w:t>
      </w:r>
      <w:r>
        <w:rPr>
          <w:rFonts w:ascii="Times" w:hAnsi="Times"/>
          <w:i/>
          <w:iCs/>
          <w:sz w:val="24"/>
          <w:szCs w:val="24"/>
          <w:lang w:val="en-GB"/>
        </w:rPr>
        <w:t>and is itself responsible for that realization.</w:t>
      </w:r>
      <w:r>
        <w:rPr>
          <w:rFonts w:ascii="Times" w:hAnsi="Times"/>
          <w:sz w:val="24"/>
          <w:szCs w:val="24"/>
          <w:lang w:val="en-GB"/>
        </w:rPr>
        <w:t xml:space="preserve">” (220) In other words, when existence is a matter of intensity, a possible still in the making must nevertheless have some dim existence of its own, an existence whose </w:t>
      </w:r>
      <w:r w:rsidR="009126E3">
        <w:rPr>
          <w:rFonts w:ascii="Times" w:hAnsi="Times"/>
          <w:sz w:val="24"/>
          <w:szCs w:val="24"/>
          <w:lang w:val="en-GB"/>
        </w:rPr>
        <w:t xml:space="preserve">accomplishment </w:t>
      </w:r>
      <w:r>
        <w:rPr>
          <w:rFonts w:ascii="Times" w:hAnsi="Times"/>
          <w:sz w:val="24"/>
          <w:szCs w:val="24"/>
          <w:lang w:val="en-GB"/>
        </w:rPr>
        <w:t>is neither a case of spontaneous “self-realisation”</w:t>
      </w:r>
      <w:r w:rsidR="00152C5B">
        <w:rPr>
          <w:rFonts w:ascii="Times" w:hAnsi="Times"/>
          <w:sz w:val="24"/>
          <w:szCs w:val="24"/>
          <w:lang w:val="en-GB"/>
        </w:rPr>
        <w:t>,</w:t>
      </w:r>
      <w:r>
        <w:rPr>
          <w:rFonts w:ascii="Times" w:hAnsi="Times"/>
          <w:sz w:val="24"/>
          <w:szCs w:val="24"/>
          <w:lang w:val="en-GB"/>
        </w:rPr>
        <w:t xml:space="preserve"> nor one of the wilful </w:t>
      </w:r>
      <w:proofErr w:type="gramStart"/>
      <w:r>
        <w:rPr>
          <w:rFonts w:ascii="Times" w:hAnsi="Times"/>
          <w:sz w:val="24"/>
          <w:szCs w:val="24"/>
          <w:lang w:val="en-GB"/>
        </w:rPr>
        <w:t>“construction”</w:t>
      </w:r>
      <w:proofErr w:type="gramEnd"/>
      <w:r>
        <w:rPr>
          <w:rFonts w:ascii="Times" w:hAnsi="Times"/>
          <w:sz w:val="24"/>
          <w:szCs w:val="24"/>
          <w:lang w:val="en-GB"/>
        </w:rPr>
        <w:t xml:space="preserve"> of one being by another. As such, just like a thinker is brought into </w:t>
      </w:r>
      <w:r w:rsidR="009126E3">
        <w:rPr>
          <w:rFonts w:ascii="Times" w:hAnsi="Times"/>
          <w:sz w:val="24"/>
          <w:szCs w:val="24"/>
          <w:lang w:val="en-GB"/>
        </w:rPr>
        <w:t>being as a</w:t>
      </w:r>
      <w:r>
        <w:rPr>
          <w:rFonts w:ascii="Times" w:hAnsi="Times"/>
          <w:sz w:val="24"/>
          <w:szCs w:val="24"/>
          <w:lang w:val="en-GB"/>
        </w:rPr>
        <w:t xml:space="preserve"> means of </w:t>
      </w:r>
      <w:r w:rsidR="009126E3">
        <w:rPr>
          <w:rFonts w:ascii="Times" w:hAnsi="Times"/>
          <w:sz w:val="24"/>
          <w:szCs w:val="24"/>
          <w:lang w:val="en-GB"/>
        </w:rPr>
        <w:t>the</w:t>
      </w:r>
      <w:r>
        <w:rPr>
          <w:rFonts w:ascii="Times" w:hAnsi="Times"/>
          <w:sz w:val="24"/>
          <w:szCs w:val="24"/>
          <w:lang w:val="en-GB"/>
        </w:rPr>
        <w:t xml:space="preserve"> problem that makes it think, “the accomplished existence, here, is not only a hope, but also responds to a power.” (220)</w:t>
      </w:r>
    </w:p>
    <w:p w14:paraId="78E887A0" w14:textId="58EC6155"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Indeed, I would like to suggest here that the problematic may have something of this character too, of a yet unmade world that nevertheless makes itself felt with imperative force, that </w:t>
      </w:r>
      <w:r>
        <w:rPr>
          <w:rFonts w:ascii="Times" w:hAnsi="Times"/>
          <w:sz w:val="24"/>
          <w:szCs w:val="24"/>
          <w:lang w:val="en-GB"/>
        </w:rPr>
        <w:t>“imposes itself as an existential urgency– which is to say: both as deficiency and as presence of a being to be accomplished, and which manifests itself as such, as having a claim on us” (223)</w:t>
      </w:r>
      <w:r w:rsidR="002452AD" w:rsidRPr="002452AD">
        <w:rPr>
          <w:rStyle w:val="Funotenanker"/>
          <w:rFonts w:ascii="Times" w:hAnsi="Times"/>
          <w:sz w:val="24"/>
          <w:szCs w:val="24"/>
          <w:lang w:val="en-GB"/>
        </w:rPr>
        <w:t xml:space="preserve"> </w:t>
      </w:r>
      <w:r w:rsidR="002452AD">
        <w:rPr>
          <w:rStyle w:val="Funotenanker"/>
          <w:rFonts w:ascii="Times" w:hAnsi="Times"/>
          <w:sz w:val="24"/>
          <w:szCs w:val="24"/>
          <w:lang w:val="en-GB"/>
        </w:rPr>
        <w:footnoteReference w:id="3"/>
      </w:r>
      <w:r>
        <w:rPr>
          <w:rFonts w:ascii="Times" w:hAnsi="Times"/>
          <w:sz w:val="24"/>
          <w:szCs w:val="24"/>
          <w:lang w:val="en-GB"/>
        </w:rPr>
        <w:t xml:space="preserve">. And the reason for this is that, if when ontology is treated as a binary problem (this exists, this does not) the question is where to draw the line, when it becomes a problem of intensity and degree the question is how to think the </w:t>
      </w:r>
      <w:r>
        <w:rPr>
          <w:rFonts w:ascii="Times" w:hAnsi="Times"/>
          <w:i/>
          <w:iCs/>
          <w:sz w:val="24"/>
          <w:szCs w:val="24"/>
          <w:lang w:val="en-GB"/>
        </w:rPr>
        <w:t xml:space="preserve">intensification </w:t>
      </w:r>
      <w:r>
        <w:rPr>
          <w:rFonts w:ascii="Times" w:hAnsi="Times"/>
          <w:sz w:val="24"/>
          <w:szCs w:val="24"/>
          <w:lang w:val="en-GB"/>
        </w:rPr>
        <w:t xml:space="preserve">of existence. Which is also to say, how to characterise one’s relationship to the fringe– the relationship of the thinker to the thought for which it is becoming a means, of the constituted present to the one that that is passing in the time constituted, of the world made to the world to-be-made. </w:t>
      </w:r>
      <w:r w:rsidR="002452AD">
        <w:rPr>
          <w:rFonts w:ascii="Times" w:hAnsi="Times"/>
          <w:sz w:val="24"/>
          <w:szCs w:val="24"/>
          <w:lang w:val="en-GB"/>
        </w:rPr>
        <w:t xml:space="preserve">At stake, therefore, is </w:t>
      </w:r>
      <w:r>
        <w:rPr>
          <w:rFonts w:ascii="Times" w:hAnsi="Times"/>
          <w:sz w:val="24"/>
          <w:szCs w:val="24"/>
          <w:lang w:val="en-GB"/>
        </w:rPr>
        <w:t xml:space="preserve">the </w:t>
      </w:r>
      <w:r>
        <w:rPr>
          <w:rFonts w:ascii="Times" w:hAnsi="Times"/>
          <w:i/>
          <w:iCs/>
          <w:sz w:val="24"/>
          <w:szCs w:val="24"/>
          <w:lang w:val="en-GB"/>
        </w:rPr>
        <w:t xml:space="preserve">actualisation of a possible, </w:t>
      </w:r>
      <w:r>
        <w:rPr>
          <w:rFonts w:ascii="Times" w:hAnsi="Times"/>
          <w:sz w:val="24"/>
          <w:szCs w:val="24"/>
          <w:lang w:val="en-GB"/>
        </w:rPr>
        <w:t xml:space="preserve">the determination a problem, the generation of a being that is “only able to be accomplished completely through the power of another being” (223). </w:t>
      </w:r>
      <w:r>
        <w:rPr>
          <w:rFonts w:ascii="Times" w:eastAsia="Times" w:hAnsi="Times" w:cs="Times"/>
          <w:sz w:val="24"/>
          <w:szCs w:val="24"/>
          <w:lang w:val="en-GB"/>
        </w:rPr>
        <w:t xml:space="preserve">It is in order to </w:t>
      </w:r>
      <w:proofErr w:type="spellStart"/>
      <w:r>
        <w:rPr>
          <w:rFonts w:ascii="Times" w:eastAsia="Times" w:hAnsi="Times" w:cs="Times"/>
          <w:sz w:val="24"/>
          <w:szCs w:val="24"/>
          <w:lang w:val="en-GB"/>
        </w:rPr>
        <w:t>dramatise</w:t>
      </w:r>
      <w:proofErr w:type="spellEnd"/>
      <w:r>
        <w:rPr>
          <w:rFonts w:ascii="Times" w:eastAsia="Times" w:hAnsi="Times" w:cs="Times"/>
          <w:sz w:val="24"/>
          <w:szCs w:val="24"/>
          <w:lang w:val="en-GB"/>
        </w:rPr>
        <w:t xml:space="preserve"> this process that </w:t>
      </w:r>
      <w:proofErr w:type="spellStart"/>
      <w:r>
        <w:rPr>
          <w:rFonts w:ascii="Times" w:eastAsia="Times" w:hAnsi="Times" w:cs="Times"/>
          <w:sz w:val="24"/>
          <w:szCs w:val="24"/>
          <w:lang w:val="en-GB"/>
        </w:rPr>
        <w:t>Souriau</w:t>
      </w:r>
      <w:proofErr w:type="spellEnd"/>
      <w:r>
        <w:rPr>
          <w:rFonts w:ascii="Times" w:eastAsia="Times" w:hAnsi="Times" w:cs="Times"/>
          <w:sz w:val="24"/>
          <w:szCs w:val="24"/>
          <w:lang w:val="en-GB"/>
        </w:rPr>
        <w:t xml:space="preserve"> (225) pays attention to the very activity of making, and provides us with a most dramatic account of the process of sculpting:</w:t>
      </w:r>
    </w:p>
    <w:p w14:paraId="0BA80BD9" w14:textId="77777777" w:rsidR="00743A81" w:rsidRDefault="00743A81">
      <w:pPr>
        <w:pStyle w:val="Body"/>
        <w:spacing w:line="360" w:lineRule="auto"/>
        <w:jc w:val="both"/>
        <w:rPr>
          <w:rFonts w:ascii="Times" w:eastAsia="Times" w:hAnsi="Times" w:cs="Times"/>
          <w:sz w:val="24"/>
          <w:szCs w:val="24"/>
          <w:lang w:val="en-GB"/>
        </w:rPr>
      </w:pPr>
    </w:p>
    <w:p w14:paraId="48DB4E16" w14:textId="77777777" w:rsidR="00743A81" w:rsidRDefault="00777E06">
      <w:pPr>
        <w:pStyle w:val="Body"/>
        <w:spacing w:line="360" w:lineRule="auto"/>
        <w:ind w:left="1134" w:right="1134"/>
        <w:jc w:val="both"/>
        <w:rPr>
          <w:rFonts w:ascii="Times" w:eastAsia="Times" w:hAnsi="Times" w:cs="Times"/>
          <w:sz w:val="24"/>
          <w:szCs w:val="24"/>
          <w:lang w:val="en-GB"/>
        </w:rPr>
      </w:pPr>
      <w:r>
        <w:rPr>
          <w:rFonts w:ascii="Times" w:hAnsi="Times"/>
          <w:sz w:val="24"/>
          <w:szCs w:val="24"/>
          <w:lang w:val="en-GB"/>
        </w:rPr>
        <w:t>Watching the work of the sculptor, I see how with each blow of the mallet and chisel, the statue, at first a work to-be-made, absolutely distinct from the block of marble, is gradually incarnated in that very marble. Little by little, the virtual work is transformed into a real work. Each of the sculptor’s actions, each blow of the chisel on the stone constitutes the mobile demarcation of the gradual passage from one mode of existence to another.</w:t>
      </w:r>
    </w:p>
    <w:p w14:paraId="204F7C0F" w14:textId="77777777" w:rsidR="00743A81" w:rsidRDefault="00743A81">
      <w:pPr>
        <w:pStyle w:val="Body"/>
        <w:spacing w:line="360" w:lineRule="auto"/>
        <w:ind w:left="1134" w:right="1134"/>
        <w:jc w:val="both"/>
        <w:rPr>
          <w:rFonts w:ascii="Times" w:eastAsia="Times" w:hAnsi="Times" w:cs="Times"/>
          <w:sz w:val="24"/>
          <w:szCs w:val="24"/>
          <w:lang w:val="en-GB"/>
        </w:rPr>
      </w:pPr>
    </w:p>
    <w:p w14:paraId="24570BAA" w14:textId="73F3EFF9" w:rsidR="00743A81" w:rsidRDefault="00777E06">
      <w:pPr>
        <w:pStyle w:val="Body"/>
        <w:spacing w:line="360" w:lineRule="auto"/>
        <w:jc w:val="both"/>
        <w:rPr>
          <w:rFonts w:ascii="Times" w:eastAsia="Times" w:hAnsi="Times" w:cs="Times"/>
          <w:sz w:val="24"/>
          <w:szCs w:val="24"/>
          <w:lang w:val="en-GB"/>
        </w:rPr>
      </w:pPr>
      <w:r>
        <w:rPr>
          <w:rFonts w:ascii="Times" w:hAnsi="Times"/>
          <w:sz w:val="24"/>
          <w:szCs w:val="24"/>
          <w:lang w:val="en-GB"/>
        </w:rPr>
        <w:lastRenderedPageBreak/>
        <w:t xml:space="preserve">At stake in this process of sculpting is not, therefore, a mere act of “human creativity” or of “imagination”, a simple process of projection, the impressing of a human will on an amorphous thing </w:t>
      </w:r>
      <w:r w:rsidR="002755F6">
        <w:rPr>
          <w:rFonts w:ascii="Times" w:hAnsi="Times"/>
          <w:sz w:val="24"/>
          <w:szCs w:val="24"/>
          <w:lang w:val="en-GB"/>
        </w:rPr>
        <w:t>through the</w:t>
      </w:r>
      <w:r>
        <w:rPr>
          <w:rFonts w:ascii="Times" w:hAnsi="Times"/>
          <w:sz w:val="24"/>
          <w:szCs w:val="24"/>
          <w:lang w:val="en-GB"/>
        </w:rPr>
        <w:t xml:space="preserve"> chipping away </w:t>
      </w:r>
      <w:r w:rsidR="002452AD">
        <w:rPr>
          <w:rFonts w:ascii="Times" w:hAnsi="Times"/>
          <w:sz w:val="24"/>
          <w:szCs w:val="24"/>
          <w:lang w:val="en-GB"/>
        </w:rPr>
        <w:t xml:space="preserve">at </w:t>
      </w:r>
      <w:r>
        <w:rPr>
          <w:rFonts w:ascii="Times" w:hAnsi="Times"/>
          <w:sz w:val="24"/>
          <w:szCs w:val="24"/>
          <w:lang w:val="en-GB"/>
        </w:rPr>
        <w:t xml:space="preserve">the marble. </w:t>
      </w:r>
      <w:r w:rsidR="002452AD">
        <w:rPr>
          <w:rFonts w:ascii="Times" w:hAnsi="Times"/>
          <w:sz w:val="24"/>
          <w:szCs w:val="24"/>
          <w:lang w:val="en-GB"/>
        </w:rPr>
        <w:t>It</w:t>
      </w:r>
      <w:r>
        <w:rPr>
          <w:rFonts w:ascii="Times" w:hAnsi="Times"/>
          <w:sz w:val="24"/>
          <w:szCs w:val="24"/>
          <w:lang w:val="en-GB"/>
        </w:rPr>
        <w:t xml:space="preserve"> would be entirely wrong even to suggest that the marble, the sculptor, and his instruments constitute the only characters in play. Of course</w:t>
      </w:r>
      <w:r w:rsidR="002452AD">
        <w:rPr>
          <w:rFonts w:ascii="Times" w:hAnsi="Times"/>
          <w:sz w:val="24"/>
          <w:szCs w:val="24"/>
          <w:lang w:val="en-GB"/>
        </w:rPr>
        <w:t>,</w:t>
      </w:r>
      <w:r>
        <w:rPr>
          <w:rFonts w:ascii="Times" w:hAnsi="Times"/>
          <w:sz w:val="24"/>
          <w:szCs w:val="24"/>
          <w:lang w:val="en-GB"/>
        </w:rPr>
        <w:t xml:space="preserve"> the statue will not be made by itself, and neither “will future humanity. The soul of a new society is not made by itself, it must be worked toward and those who work toward it really effect its genesis. […] If our sculptor</w:t>
      </w:r>
      <w:r w:rsidR="002452AD">
        <w:rPr>
          <w:rFonts w:ascii="Times" w:hAnsi="Times"/>
          <w:sz w:val="24"/>
          <w:szCs w:val="24"/>
          <w:lang w:val="en-GB"/>
        </w:rPr>
        <w:t xml:space="preserve"> </w:t>
      </w:r>
      <w:r>
        <w:rPr>
          <w:rFonts w:ascii="Times" w:hAnsi="Times"/>
          <w:sz w:val="24"/>
          <w:szCs w:val="24"/>
          <w:lang w:val="en-GB"/>
        </w:rPr>
        <w:t xml:space="preserve">–weary, having lost faith in his work, incapable of resolving the artistic problems that stand between him and the possibility of advancing– lets the chisel fall or stops striking it with the mallet, the work to-be-made remains in limbo.” (227-228) </w:t>
      </w:r>
      <w:r w:rsidR="002755F6">
        <w:rPr>
          <w:rFonts w:ascii="Times" w:hAnsi="Times"/>
          <w:sz w:val="24"/>
          <w:szCs w:val="24"/>
          <w:lang w:val="en-GB"/>
        </w:rPr>
        <w:t>And yet</w:t>
      </w:r>
      <w:r>
        <w:rPr>
          <w:rFonts w:ascii="Times" w:hAnsi="Times"/>
          <w:sz w:val="24"/>
          <w:szCs w:val="24"/>
          <w:lang w:val="en-GB"/>
        </w:rPr>
        <w:t xml:space="preserve"> the statue is present </w:t>
      </w:r>
      <w:r w:rsidR="002755F6">
        <w:rPr>
          <w:rFonts w:ascii="Times" w:hAnsi="Times"/>
          <w:sz w:val="24"/>
          <w:szCs w:val="24"/>
          <w:lang w:val="en-GB"/>
        </w:rPr>
        <w:t xml:space="preserve">from the very outset </w:t>
      </w:r>
      <w:r>
        <w:rPr>
          <w:rFonts w:ascii="Times" w:hAnsi="Times"/>
          <w:sz w:val="24"/>
          <w:szCs w:val="24"/>
          <w:lang w:val="en-GB"/>
        </w:rPr>
        <w:t xml:space="preserve">too, as a work-to-be-made, as a generative </w:t>
      </w:r>
      <w:r>
        <w:rPr>
          <w:rFonts w:ascii="Times" w:hAnsi="Times"/>
          <w:i/>
          <w:iCs/>
          <w:sz w:val="24"/>
          <w:szCs w:val="24"/>
          <w:lang w:val="en-GB"/>
        </w:rPr>
        <w:t xml:space="preserve">problem </w:t>
      </w:r>
      <w:r>
        <w:rPr>
          <w:rFonts w:ascii="Times" w:hAnsi="Times"/>
          <w:sz w:val="24"/>
          <w:szCs w:val="24"/>
          <w:lang w:val="en-GB"/>
        </w:rPr>
        <w:t xml:space="preserve">that turns the sculptor into its means. It is sculpting’s own </w:t>
      </w:r>
      <w:r>
        <w:rPr>
          <w:rFonts w:ascii="Times" w:hAnsi="Times"/>
          <w:i/>
          <w:iCs/>
          <w:sz w:val="24"/>
          <w:szCs w:val="24"/>
          <w:lang w:val="en-GB"/>
        </w:rPr>
        <w:t xml:space="preserve">destiny, </w:t>
      </w:r>
      <w:r>
        <w:rPr>
          <w:rFonts w:ascii="Times" w:hAnsi="Times"/>
          <w:sz w:val="24"/>
          <w:szCs w:val="24"/>
          <w:lang w:val="en-GB"/>
        </w:rPr>
        <w:t>yet it is never guaranteed</w:t>
      </w:r>
      <w:r>
        <w:rPr>
          <w:rFonts w:ascii="Times" w:hAnsi="Times"/>
          <w:i/>
          <w:iCs/>
          <w:sz w:val="24"/>
          <w:szCs w:val="24"/>
          <w:lang w:val="en-GB"/>
        </w:rPr>
        <w:t xml:space="preserve">. </w:t>
      </w:r>
      <w:r>
        <w:rPr>
          <w:rFonts w:ascii="Times" w:hAnsi="Times"/>
          <w:sz w:val="24"/>
          <w:szCs w:val="24"/>
          <w:lang w:val="en-GB"/>
        </w:rPr>
        <w:t xml:space="preserve">What’s more, its dim existence is highly demanding, a veritable test, pressing on the sculptor not with ready-made gestures that the latter may simply apply on the marble, but with ‘the </w:t>
      </w:r>
      <w:proofErr w:type="gramStart"/>
      <w:r>
        <w:rPr>
          <w:rFonts w:ascii="Times" w:hAnsi="Times"/>
          <w:sz w:val="24"/>
          <w:szCs w:val="24"/>
          <w:lang w:val="en-GB"/>
        </w:rPr>
        <w:t>ever recurring</w:t>
      </w:r>
      <w:proofErr w:type="gramEnd"/>
      <w:r>
        <w:rPr>
          <w:rFonts w:ascii="Times" w:hAnsi="Times"/>
          <w:sz w:val="24"/>
          <w:szCs w:val="24"/>
          <w:lang w:val="en-GB"/>
        </w:rPr>
        <w:t xml:space="preserve"> questions of the sphinx: “work it out, or thou shalt be devoured.” But it is the work that blossoms or vanishes, the work that progresses or is devoured.’</w:t>
      </w:r>
      <w:r w:rsidR="002755F6">
        <w:rPr>
          <w:rFonts w:ascii="Times" w:hAnsi="Times"/>
          <w:sz w:val="24"/>
          <w:szCs w:val="24"/>
          <w:lang w:val="en-GB"/>
        </w:rPr>
        <w:t xml:space="preserve"> An</w:t>
      </w:r>
      <w:r>
        <w:rPr>
          <w:rFonts w:ascii="Times" w:hAnsi="Times"/>
          <w:sz w:val="24"/>
          <w:szCs w:val="24"/>
          <w:lang w:val="en-GB"/>
        </w:rPr>
        <w:t xml:space="preserve"> </w:t>
      </w:r>
      <w:r w:rsidR="002755F6">
        <w:rPr>
          <w:rFonts w:ascii="Times" w:hAnsi="Times"/>
          <w:sz w:val="24"/>
          <w:szCs w:val="24"/>
          <w:lang w:val="en-GB"/>
        </w:rPr>
        <w:t xml:space="preserve">instauration </w:t>
      </w:r>
      <w:r>
        <w:rPr>
          <w:rFonts w:ascii="Times" w:hAnsi="Times"/>
          <w:sz w:val="24"/>
          <w:szCs w:val="24"/>
          <w:lang w:val="en-GB"/>
        </w:rPr>
        <w:t>is a thoroughly experimental process</w:t>
      </w:r>
      <w:r w:rsidR="002755F6">
        <w:rPr>
          <w:rFonts w:ascii="Times" w:hAnsi="Times"/>
          <w:sz w:val="24"/>
          <w:szCs w:val="24"/>
          <w:lang w:val="en-GB"/>
        </w:rPr>
        <w:t xml:space="preserve"> indeed</w:t>
      </w:r>
      <w:r>
        <w:rPr>
          <w:rFonts w:ascii="Times" w:hAnsi="Times"/>
          <w:sz w:val="24"/>
          <w:szCs w:val="24"/>
          <w:lang w:val="en-GB"/>
        </w:rPr>
        <w:t>, and one can only proceed piecemeal, “groping our way forwards like someone climbing a mountain at night, always unsure if his foot is about to encounter an abyss”. (229)</w:t>
      </w:r>
    </w:p>
    <w:p w14:paraId="3A6745C9" w14:textId="7A885A58" w:rsidR="000955B8" w:rsidRDefault="00777E06">
      <w:pPr>
        <w:pStyle w:val="Body"/>
        <w:spacing w:line="360" w:lineRule="auto"/>
        <w:jc w:val="both"/>
        <w:rPr>
          <w:rFonts w:ascii="Times" w:hAnsi="Times"/>
          <w:sz w:val="24"/>
          <w:szCs w:val="24"/>
          <w:lang w:val="en-GB"/>
        </w:rPr>
      </w:pPr>
      <w:r>
        <w:rPr>
          <w:rFonts w:ascii="Times" w:eastAsia="Times" w:hAnsi="Times" w:cs="Times"/>
          <w:sz w:val="24"/>
          <w:szCs w:val="24"/>
          <w:lang w:val="en-GB"/>
        </w:rPr>
        <w:tab/>
        <w:t xml:space="preserve">In other words, this statue to-be-made, this being-of-the-fringe, constitutes a real character in the process of its own intensification. </w:t>
      </w:r>
      <w:r w:rsidR="002755F6">
        <w:rPr>
          <w:rFonts w:ascii="Times" w:eastAsia="Times" w:hAnsi="Times" w:cs="Times"/>
          <w:sz w:val="24"/>
          <w:szCs w:val="24"/>
          <w:lang w:val="en-GB"/>
        </w:rPr>
        <w:t>R</w:t>
      </w:r>
      <w:r>
        <w:rPr>
          <w:rFonts w:ascii="Times" w:eastAsia="Times" w:hAnsi="Times" w:cs="Times"/>
          <w:sz w:val="24"/>
          <w:szCs w:val="24"/>
          <w:lang w:val="en-GB"/>
        </w:rPr>
        <w:t xml:space="preserve">eluctant to conceive of it as a </w:t>
      </w:r>
      <w:r>
        <w:rPr>
          <w:rFonts w:ascii="Times" w:hAnsi="Times"/>
          <w:sz w:val="24"/>
          <w:szCs w:val="24"/>
          <w:lang w:val="en-GB"/>
        </w:rPr>
        <w:t xml:space="preserve">“person”, </w:t>
      </w:r>
      <w:proofErr w:type="spellStart"/>
      <w:r>
        <w:rPr>
          <w:rFonts w:ascii="Times" w:hAnsi="Times"/>
          <w:sz w:val="24"/>
          <w:szCs w:val="24"/>
          <w:lang w:val="en-GB"/>
        </w:rPr>
        <w:t>Souriau</w:t>
      </w:r>
      <w:proofErr w:type="spellEnd"/>
      <w:r>
        <w:rPr>
          <w:rFonts w:ascii="Times" w:hAnsi="Times"/>
          <w:sz w:val="24"/>
          <w:szCs w:val="24"/>
          <w:lang w:val="en-GB"/>
        </w:rPr>
        <w:t xml:space="preserve"> decided to call this character “the Angel of the work”. But if the experiment of sculpting the statue may well fail to respond to the Angel of the work, to the statue to-be-made, thereby leaving the sculptor frustrated</w:t>
      </w:r>
      <w:r w:rsidR="002755F6">
        <w:rPr>
          <w:rFonts w:ascii="Times" w:hAnsi="Times"/>
          <w:sz w:val="24"/>
          <w:szCs w:val="24"/>
          <w:lang w:val="en-GB"/>
        </w:rPr>
        <w:t xml:space="preserve">, </w:t>
      </w:r>
      <w:r>
        <w:rPr>
          <w:rFonts w:ascii="Times" w:hAnsi="Times"/>
          <w:sz w:val="24"/>
          <w:szCs w:val="24"/>
          <w:lang w:val="en-GB"/>
        </w:rPr>
        <w:t xml:space="preserve">this is because the Angel of the work does not constitute an </w:t>
      </w:r>
      <w:r>
        <w:rPr>
          <w:rFonts w:ascii="Times" w:hAnsi="Times"/>
          <w:i/>
          <w:iCs/>
          <w:sz w:val="24"/>
          <w:szCs w:val="24"/>
          <w:lang w:val="en-GB"/>
        </w:rPr>
        <w:t>answer</w:t>
      </w:r>
      <w:r>
        <w:rPr>
          <w:rFonts w:ascii="Times" w:hAnsi="Times"/>
          <w:sz w:val="24"/>
          <w:szCs w:val="24"/>
          <w:lang w:val="en-GB"/>
        </w:rPr>
        <w:t xml:space="preserve"> to our problem, one that would be given ready-made.</w:t>
      </w:r>
      <w:r w:rsidR="002755F6">
        <w:rPr>
          <w:rFonts w:ascii="Times" w:hAnsi="Times"/>
          <w:sz w:val="24"/>
          <w:szCs w:val="24"/>
          <w:lang w:val="en-GB"/>
        </w:rPr>
        <w:t xml:space="preserve"> Just like when those of us who write occasionally feel a sense of frustration at the accomplished reality of a text that, when on the page, is not what it could have been; just as we feel a sense of diminishment when the words we utter in a conversation seem unworthy of the idea that we are trying to conjure;</w:t>
      </w:r>
      <w:r w:rsidR="002755F6">
        <w:rPr>
          <w:rFonts w:ascii="Times" w:hAnsi="Times"/>
          <w:sz w:val="24"/>
          <w:szCs w:val="24"/>
          <w:lang w:val="en-GB"/>
        </w:rPr>
        <w:t xml:space="preserve"> such </w:t>
      </w:r>
      <w:r w:rsidR="002755F6">
        <w:rPr>
          <w:rFonts w:ascii="Times" w:hAnsi="Times"/>
          <w:sz w:val="24"/>
          <w:szCs w:val="24"/>
          <w:lang w:val="en-GB"/>
        </w:rPr>
        <w:t xml:space="preserve">moments disclose the fact </w:t>
      </w:r>
      <w:r w:rsidR="002755F6">
        <w:rPr>
          <w:rFonts w:ascii="Times" w:hAnsi="Times"/>
          <w:sz w:val="24"/>
          <w:szCs w:val="24"/>
          <w:lang w:val="en-GB"/>
        </w:rPr>
        <w:t>that</w:t>
      </w:r>
      <w:r w:rsidR="002755F6">
        <w:rPr>
          <w:rFonts w:ascii="Times" w:hAnsi="Times"/>
          <w:sz w:val="24"/>
          <w:szCs w:val="24"/>
          <w:lang w:val="en-GB"/>
        </w:rPr>
        <w:t>,</w:t>
      </w:r>
      <w:r w:rsidR="002755F6">
        <w:rPr>
          <w:rFonts w:ascii="Times" w:hAnsi="Times"/>
          <w:sz w:val="24"/>
          <w:szCs w:val="24"/>
          <w:lang w:val="en-GB"/>
        </w:rPr>
        <w:t xml:space="preserve"> </w:t>
      </w:r>
      <w:r w:rsidR="002755F6">
        <w:rPr>
          <w:rFonts w:ascii="Times" w:hAnsi="Times"/>
          <w:sz w:val="24"/>
          <w:szCs w:val="24"/>
          <w:lang w:val="en-GB"/>
        </w:rPr>
        <w:t>u</w:t>
      </w:r>
      <w:r>
        <w:rPr>
          <w:rFonts w:ascii="Times" w:hAnsi="Times"/>
          <w:sz w:val="24"/>
          <w:szCs w:val="24"/>
          <w:lang w:val="en-GB"/>
        </w:rPr>
        <w:t>nlike the experience of being unable to solve a simple problem of arithmetic, the frustration that comes from the failure of an experiment in intensification is not one that reveals our “ignorance”</w:t>
      </w:r>
      <w:r w:rsidR="000955B8">
        <w:rPr>
          <w:rFonts w:ascii="Times" w:hAnsi="Times"/>
          <w:sz w:val="24"/>
          <w:szCs w:val="24"/>
          <w:lang w:val="en-GB"/>
        </w:rPr>
        <w:t xml:space="preserve"> or o</w:t>
      </w:r>
      <w:r w:rsidR="000955B8">
        <w:rPr>
          <w:rFonts w:ascii="Times" w:hAnsi="Times"/>
          <w:sz w:val="24"/>
          <w:szCs w:val="24"/>
          <w:lang w:val="en-GB"/>
        </w:rPr>
        <w:t>ur inability to overcome an obstacle</w:t>
      </w:r>
      <w:r w:rsidR="000955B8">
        <w:rPr>
          <w:rFonts w:ascii="Times" w:hAnsi="Times"/>
          <w:sz w:val="24"/>
          <w:szCs w:val="24"/>
          <w:lang w:val="en-GB"/>
        </w:rPr>
        <w:t xml:space="preserve">. </w:t>
      </w:r>
      <w:r>
        <w:rPr>
          <w:rFonts w:ascii="Times" w:hAnsi="Times"/>
          <w:sz w:val="24"/>
          <w:szCs w:val="24"/>
          <w:lang w:val="en-GB"/>
        </w:rPr>
        <w:t xml:space="preserve"> </w:t>
      </w:r>
      <w:r w:rsidR="000955B8">
        <w:rPr>
          <w:rFonts w:ascii="Times" w:hAnsi="Times"/>
          <w:sz w:val="24"/>
          <w:szCs w:val="24"/>
          <w:lang w:val="en-GB"/>
        </w:rPr>
        <w:t xml:space="preserve">Instead, what they make felt is the sense of </w:t>
      </w:r>
      <w:r>
        <w:rPr>
          <w:rFonts w:ascii="Times" w:hAnsi="Times"/>
          <w:sz w:val="24"/>
          <w:szCs w:val="24"/>
          <w:lang w:val="en-GB"/>
        </w:rPr>
        <w:t xml:space="preserve">a certain devaluation, a poverty, a barrenness, </w:t>
      </w:r>
      <w:r w:rsidR="000955B8">
        <w:rPr>
          <w:rFonts w:ascii="Times" w:hAnsi="Times"/>
          <w:sz w:val="24"/>
          <w:szCs w:val="24"/>
          <w:lang w:val="en-GB"/>
        </w:rPr>
        <w:t xml:space="preserve">belonging to </w:t>
      </w:r>
      <w:r>
        <w:rPr>
          <w:rFonts w:ascii="Times" w:hAnsi="Times"/>
          <w:sz w:val="24"/>
          <w:szCs w:val="24"/>
          <w:lang w:val="en-GB"/>
        </w:rPr>
        <w:t>that which has</w:t>
      </w:r>
      <w:r w:rsidR="000955B8">
        <w:rPr>
          <w:rFonts w:ascii="Times" w:hAnsi="Times"/>
          <w:sz w:val="24"/>
          <w:szCs w:val="24"/>
          <w:lang w:val="en-GB"/>
        </w:rPr>
        <w:t xml:space="preserve"> nevertheless</w:t>
      </w:r>
      <w:r>
        <w:rPr>
          <w:rFonts w:ascii="Times" w:hAnsi="Times"/>
          <w:sz w:val="24"/>
          <w:szCs w:val="24"/>
          <w:lang w:val="en-GB"/>
        </w:rPr>
        <w:t xml:space="preserve"> been made actual. And such a feeling makes present that this work to-be-made, the Angel of the work, does not designate an answer to our problem, but </w:t>
      </w:r>
      <w:r>
        <w:rPr>
          <w:rFonts w:ascii="Times" w:hAnsi="Times"/>
          <w:i/>
          <w:iCs/>
          <w:sz w:val="24"/>
          <w:szCs w:val="24"/>
          <w:lang w:val="en-GB"/>
        </w:rPr>
        <w:t>constitutes</w:t>
      </w:r>
      <w:r>
        <w:rPr>
          <w:rFonts w:ascii="Times" w:hAnsi="Times"/>
          <w:sz w:val="24"/>
          <w:szCs w:val="24"/>
          <w:lang w:val="en-GB"/>
        </w:rPr>
        <w:t xml:space="preserve"> the very problematic to which we seek to respond, establishing with us a “</w:t>
      </w:r>
      <w:r>
        <w:rPr>
          <w:rFonts w:ascii="Times" w:hAnsi="Times"/>
          <w:i/>
          <w:iCs/>
          <w:sz w:val="24"/>
          <w:szCs w:val="24"/>
          <w:lang w:val="en-GB"/>
        </w:rPr>
        <w:t>questioning situation</w:t>
      </w:r>
      <w:r>
        <w:rPr>
          <w:rFonts w:ascii="Times" w:hAnsi="Times"/>
          <w:sz w:val="24"/>
          <w:szCs w:val="24"/>
          <w:lang w:val="en-GB"/>
        </w:rPr>
        <w:t xml:space="preserve">” that demands a response but does not dictate what that response shall be. </w:t>
      </w:r>
    </w:p>
    <w:p w14:paraId="6D0DA0B2" w14:textId="329DE54E" w:rsidR="00743A81" w:rsidRDefault="00777E06" w:rsidP="006D5E71">
      <w:pPr>
        <w:pStyle w:val="Body"/>
        <w:spacing w:line="360" w:lineRule="auto"/>
        <w:ind w:firstLine="720"/>
        <w:jc w:val="both"/>
        <w:rPr>
          <w:rFonts w:ascii="Times" w:eastAsia="Times" w:hAnsi="Times" w:cs="Times"/>
          <w:sz w:val="24"/>
          <w:szCs w:val="24"/>
          <w:lang w:val="en-GB"/>
        </w:rPr>
      </w:pPr>
      <w:r>
        <w:rPr>
          <w:rFonts w:ascii="Times" w:hAnsi="Times"/>
          <w:sz w:val="24"/>
          <w:szCs w:val="24"/>
          <w:lang w:val="en-GB"/>
        </w:rPr>
        <w:t xml:space="preserve">As </w:t>
      </w:r>
      <w:proofErr w:type="spellStart"/>
      <w:r>
        <w:rPr>
          <w:rFonts w:ascii="Times" w:hAnsi="Times"/>
          <w:sz w:val="24"/>
          <w:szCs w:val="24"/>
          <w:lang w:val="en-GB"/>
        </w:rPr>
        <w:t>Souriau</w:t>
      </w:r>
      <w:proofErr w:type="spellEnd"/>
      <w:r>
        <w:rPr>
          <w:rFonts w:ascii="Times" w:hAnsi="Times"/>
          <w:sz w:val="24"/>
          <w:szCs w:val="24"/>
          <w:lang w:val="en-GB"/>
        </w:rPr>
        <w:t xml:space="preserve"> puts it, unable to </w:t>
      </w:r>
      <w:r w:rsidR="000955B8">
        <w:rPr>
          <w:rFonts w:ascii="Times" w:hAnsi="Times"/>
          <w:sz w:val="24"/>
          <w:szCs w:val="24"/>
          <w:lang w:val="en-GB"/>
        </w:rPr>
        <w:t xml:space="preserve">fully </w:t>
      </w:r>
      <w:r>
        <w:rPr>
          <w:rFonts w:ascii="Times" w:hAnsi="Times"/>
          <w:sz w:val="24"/>
          <w:szCs w:val="24"/>
          <w:lang w:val="en-GB"/>
        </w:rPr>
        <w:t xml:space="preserve">shake </w:t>
      </w:r>
      <w:r w:rsidR="000955B8">
        <w:rPr>
          <w:rFonts w:ascii="Times" w:hAnsi="Times"/>
          <w:sz w:val="24"/>
          <w:szCs w:val="24"/>
          <w:lang w:val="en-GB"/>
        </w:rPr>
        <w:t xml:space="preserve">off </w:t>
      </w:r>
      <w:r>
        <w:rPr>
          <w:rFonts w:ascii="Times" w:hAnsi="Times"/>
          <w:sz w:val="24"/>
          <w:szCs w:val="24"/>
          <w:lang w:val="en-GB"/>
        </w:rPr>
        <w:t xml:space="preserve">the temptation to characterise the Angel as a person, the work to-be-made never says ‘“Here is what I am, here is what I should be, a model you </w:t>
      </w:r>
      <w:r>
        <w:rPr>
          <w:rFonts w:ascii="Times" w:hAnsi="Times"/>
          <w:sz w:val="24"/>
          <w:szCs w:val="24"/>
          <w:lang w:val="en-GB"/>
        </w:rPr>
        <w:lastRenderedPageBreak/>
        <w:t xml:space="preserve">have only to copy.” Rather, it is a mute dialogue in which the work seems enigmatically, almost </w:t>
      </w:r>
      <w:r w:rsidR="00135427">
        <w:rPr>
          <w:rFonts w:ascii="Times" w:hAnsi="Times"/>
          <w:sz w:val="24"/>
          <w:szCs w:val="24"/>
          <w:lang w:val="en-GB"/>
        </w:rPr>
        <w:t>daringly,</w:t>
      </w:r>
      <w:r w:rsidR="00135427">
        <w:rPr>
          <w:rFonts w:ascii="Times" w:hAnsi="Times"/>
          <w:sz w:val="24"/>
          <w:szCs w:val="24"/>
          <w:lang w:val="en-GB"/>
        </w:rPr>
        <w:t xml:space="preserve"> </w:t>
      </w:r>
      <w:r>
        <w:rPr>
          <w:rFonts w:ascii="Times" w:hAnsi="Times"/>
          <w:sz w:val="24"/>
          <w:szCs w:val="24"/>
          <w:lang w:val="en-GB"/>
        </w:rPr>
        <w:t>to say: “And what are you going to do now? With what actions are you going to promote or deteriorate me?”’ (232)</w:t>
      </w:r>
      <w:r w:rsidR="000955B8">
        <w:rPr>
          <w:rFonts w:ascii="Times" w:hAnsi="Times"/>
          <w:sz w:val="24"/>
          <w:szCs w:val="24"/>
          <w:lang w:val="en-GB"/>
        </w:rPr>
        <w:t xml:space="preserve"> </w:t>
      </w:r>
      <w:r>
        <w:rPr>
          <w:rFonts w:ascii="Times" w:eastAsia="Times" w:hAnsi="Times" w:cs="Times"/>
          <w:sz w:val="24"/>
          <w:szCs w:val="24"/>
          <w:lang w:val="en-GB"/>
        </w:rPr>
        <w:t xml:space="preserve">Which is also to say that, insofar as the problematic demands a response, insofar as it makes itself felt with an existential urgency but does not say what the correct answer will be, every intensification of its existence involves a process of </w:t>
      </w:r>
      <w:r>
        <w:rPr>
          <w:rFonts w:ascii="Times" w:hAnsi="Times"/>
          <w:i/>
          <w:iCs/>
          <w:sz w:val="24"/>
          <w:szCs w:val="24"/>
          <w:lang w:val="en-GB"/>
        </w:rPr>
        <w:t>metamorphosis</w:t>
      </w:r>
      <w:r>
        <w:rPr>
          <w:rFonts w:ascii="Times" w:hAnsi="Times"/>
          <w:sz w:val="24"/>
          <w:szCs w:val="24"/>
          <w:lang w:val="en-GB"/>
        </w:rPr>
        <w:t xml:space="preserve">: of the world made, whose actuality progressively becomes torn at the seams by the demanding insistence of a world to-be-made; and of the problematic itself, transformed in its being drawn in, in its concrete intensification as a member of </w:t>
      </w:r>
      <w:r>
        <w:rPr>
          <w:rFonts w:ascii="Times" w:hAnsi="Times"/>
          <w:i/>
          <w:iCs/>
          <w:sz w:val="24"/>
          <w:szCs w:val="24"/>
          <w:lang w:val="en-GB"/>
        </w:rPr>
        <w:t xml:space="preserve">this </w:t>
      </w:r>
      <w:r>
        <w:rPr>
          <w:rFonts w:ascii="Times" w:hAnsi="Times"/>
          <w:sz w:val="24"/>
          <w:szCs w:val="24"/>
          <w:lang w:val="en-GB"/>
        </w:rPr>
        <w:t xml:space="preserve">world, in its progressive development into a specific problem and its associated field of solvability– always necessary, always </w:t>
      </w:r>
      <w:r w:rsidR="008B60B4">
        <w:rPr>
          <w:rFonts w:ascii="Times" w:hAnsi="Times"/>
          <w:sz w:val="24"/>
          <w:szCs w:val="24"/>
          <w:lang w:val="en-GB"/>
        </w:rPr>
        <w:t>unfinished</w:t>
      </w:r>
      <w:r>
        <w:rPr>
          <w:rFonts w:ascii="Times" w:hAnsi="Times"/>
          <w:sz w:val="24"/>
          <w:szCs w:val="24"/>
          <w:lang w:val="en-GB"/>
        </w:rPr>
        <w:t>, “for in every realization, whatever it may be, there is always a measure of failure” (236</w:t>
      </w:r>
      <w:r w:rsidR="008B60B4">
        <w:rPr>
          <w:rFonts w:ascii="Times" w:hAnsi="Times"/>
          <w:sz w:val="24"/>
          <w:szCs w:val="24"/>
          <w:lang w:val="en-GB"/>
        </w:rPr>
        <w:t>),</w:t>
      </w:r>
    </w:p>
    <w:p w14:paraId="3EDACDEA" w14:textId="77777777" w:rsidR="00743A81" w:rsidRDefault="00743A81">
      <w:pPr>
        <w:pStyle w:val="Body"/>
        <w:spacing w:line="360" w:lineRule="auto"/>
        <w:jc w:val="both"/>
        <w:rPr>
          <w:rFonts w:ascii="Times" w:eastAsia="Times" w:hAnsi="Times" w:cs="Times"/>
          <w:sz w:val="26"/>
          <w:szCs w:val="26"/>
          <w:lang w:val="en-GB"/>
        </w:rPr>
      </w:pPr>
    </w:p>
    <w:p w14:paraId="6B1A7095" w14:textId="77777777" w:rsidR="00743A81" w:rsidRDefault="00777E06">
      <w:pPr>
        <w:pStyle w:val="Body"/>
        <w:spacing w:line="360" w:lineRule="auto"/>
        <w:jc w:val="both"/>
        <w:rPr>
          <w:rFonts w:ascii="Times" w:eastAsia="Times" w:hAnsi="Times" w:cs="Times"/>
          <w:sz w:val="26"/>
          <w:szCs w:val="26"/>
          <w:lang w:val="en-GB"/>
        </w:rPr>
      </w:pPr>
      <w:proofErr w:type="spellStart"/>
      <w:r>
        <w:rPr>
          <w:rFonts w:ascii="Times" w:hAnsi="Times"/>
          <w:b/>
          <w:bCs/>
          <w:sz w:val="26"/>
          <w:szCs w:val="26"/>
          <w:lang w:val="en-GB"/>
        </w:rPr>
        <w:t>Conjurings</w:t>
      </w:r>
      <w:proofErr w:type="spellEnd"/>
    </w:p>
    <w:p w14:paraId="705DF784" w14:textId="77777777" w:rsidR="00743A81" w:rsidRDefault="00743A81">
      <w:pPr>
        <w:pStyle w:val="Body"/>
        <w:spacing w:line="360" w:lineRule="auto"/>
        <w:jc w:val="both"/>
        <w:rPr>
          <w:rFonts w:ascii="Times" w:eastAsia="Times" w:hAnsi="Times" w:cs="Times"/>
          <w:sz w:val="24"/>
          <w:szCs w:val="24"/>
          <w:lang w:val="en-GB"/>
        </w:rPr>
      </w:pPr>
    </w:p>
    <w:p w14:paraId="5B850EFB" w14:textId="04E9995D" w:rsidR="00135427" w:rsidRDefault="00135427" w:rsidP="006D5E71">
      <w:pPr>
        <w:pStyle w:val="Body"/>
        <w:spacing w:line="360" w:lineRule="auto"/>
        <w:ind w:firstLine="720"/>
        <w:jc w:val="both"/>
        <w:rPr>
          <w:rFonts w:ascii="Times" w:eastAsia="Times" w:hAnsi="Times" w:cs="Times"/>
          <w:sz w:val="24"/>
          <w:szCs w:val="24"/>
          <w:lang w:val="en-GB"/>
        </w:rPr>
      </w:pPr>
      <w:r>
        <w:rPr>
          <w:rFonts w:ascii="Times" w:hAnsi="Times"/>
          <w:sz w:val="24"/>
          <w:szCs w:val="24"/>
          <w:lang w:val="en-GB"/>
        </w:rPr>
        <w:t>Deleuze once (107) remarked, that it “may be that there is something mad in every question and every problem, as there is in their transcendence in relation to answers, in their insistence through solutions and the manner in which they maintain their own openness.” Indeed,</w:t>
      </w:r>
      <w:r>
        <w:rPr>
          <w:rFonts w:ascii="Times" w:hAnsi="Times"/>
          <w:sz w:val="24"/>
          <w:szCs w:val="24"/>
          <w:lang w:val="en-GB"/>
        </w:rPr>
        <w:t xml:space="preserve"> it is our own grotesque image of culture </w:t>
      </w:r>
      <w:r>
        <w:rPr>
          <w:rFonts w:ascii="Times" w:hAnsi="Times"/>
          <w:sz w:val="24"/>
          <w:szCs w:val="24"/>
          <w:lang w:val="en-GB"/>
        </w:rPr>
        <w:t xml:space="preserve">that </w:t>
      </w:r>
      <w:r>
        <w:rPr>
          <w:rFonts w:ascii="Times" w:hAnsi="Times"/>
          <w:sz w:val="24"/>
          <w:szCs w:val="24"/>
          <w:lang w:val="en-GB"/>
        </w:rPr>
        <w:t xml:space="preserve">anxiously </w:t>
      </w:r>
      <w:r>
        <w:rPr>
          <w:rFonts w:ascii="Times" w:hAnsi="Times"/>
          <w:sz w:val="24"/>
          <w:szCs w:val="24"/>
          <w:lang w:val="en-GB"/>
        </w:rPr>
        <w:t xml:space="preserve">diagnoses the </w:t>
      </w:r>
      <w:r>
        <w:rPr>
          <w:rFonts w:ascii="Times" w:hAnsi="Times"/>
          <w:sz w:val="24"/>
          <w:szCs w:val="24"/>
          <w:lang w:val="en-GB"/>
        </w:rPr>
        <w:t xml:space="preserve">very questioning power of a world to-be-made </w:t>
      </w:r>
      <w:r>
        <w:rPr>
          <w:rFonts w:ascii="Times" w:hAnsi="Times"/>
          <w:sz w:val="24"/>
          <w:szCs w:val="24"/>
          <w:lang w:val="en-GB"/>
        </w:rPr>
        <w:t>as</w:t>
      </w:r>
      <w:r>
        <w:rPr>
          <w:rFonts w:ascii="Times" w:hAnsi="Times"/>
          <w:sz w:val="24"/>
          <w:szCs w:val="24"/>
          <w:lang w:val="en-GB"/>
        </w:rPr>
        <w:t xml:space="preserve"> a form of</w:t>
      </w:r>
      <w:r>
        <w:rPr>
          <w:rFonts w:ascii="Times" w:hAnsi="Times"/>
          <w:sz w:val="24"/>
          <w:szCs w:val="24"/>
          <w:lang w:val="en-GB"/>
        </w:rPr>
        <w:t xml:space="preserve"> “mad</w:t>
      </w:r>
      <w:r>
        <w:rPr>
          <w:rFonts w:ascii="Times" w:hAnsi="Times"/>
          <w:sz w:val="24"/>
          <w:szCs w:val="24"/>
          <w:lang w:val="en-GB"/>
        </w:rPr>
        <w:t>ness</w:t>
      </w:r>
      <w:r>
        <w:rPr>
          <w:rFonts w:ascii="Times" w:hAnsi="Times"/>
          <w:sz w:val="24"/>
          <w:szCs w:val="24"/>
          <w:lang w:val="en-GB"/>
        </w:rPr>
        <w:t>”</w:t>
      </w:r>
      <w:r>
        <w:rPr>
          <w:rFonts w:ascii="Times" w:hAnsi="Times"/>
          <w:sz w:val="24"/>
          <w:szCs w:val="24"/>
          <w:lang w:val="en-GB"/>
        </w:rPr>
        <w:t xml:space="preserve">. For if as </w:t>
      </w:r>
      <w:proofErr w:type="spellStart"/>
      <w:r>
        <w:rPr>
          <w:rFonts w:ascii="Times" w:hAnsi="Times"/>
          <w:sz w:val="24"/>
          <w:szCs w:val="24"/>
          <w:lang w:val="en-GB"/>
        </w:rPr>
        <w:t>Souriau</w:t>
      </w:r>
      <w:proofErr w:type="spellEnd"/>
      <w:r>
        <w:rPr>
          <w:rFonts w:ascii="Times" w:hAnsi="Times"/>
          <w:sz w:val="24"/>
          <w:szCs w:val="24"/>
          <w:lang w:val="en-GB"/>
        </w:rPr>
        <w:t xml:space="preserve"> (“La culture”, 226) suggested, a “culture is a style of thinking and doing that guides, towards a certain form of </w:t>
      </w:r>
      <w:proofErr w:type="spellStart"/>
      <w:r w:rsidRPr="006D5E71">
        <w:rPr>
          <w:rFonts w:ascii="Times" w:hAnsi="Times"/>
          <w:sz w:val="24"/>
          <w:szCs w:val="24"/>
          <w:lang w:val="en-GB"/>
        </w:rPr>
        <w:t>patuity</w:t>
      </w:r>
      <w:proofErr w:type="spellEnd"/>
      <w:r>
        <w:rPr>
          <w:rFonts w:ascii="Times" w:hAnsi="Times"/>
          <w:sz w:val="24"/>
          <w:szCs w:val="24"/>
          <w:lang w:val="en-GB"/>
        </w:rPr>
        <w:t xml:space="preserve">, everything that is mobilised and elaborated by the </w:t>
      </w:r>
      <w:proofErr w:type="spellStart"/>
      <w:r>
        <w:rPr>
          <w:rFonts w:ascii="Times" w:hAnsi="Times"/>
          <w:sz w:val="24"/>
          <w:szCs w:val="24"/>
          <w:lang w:val="en-GB"/>
        </w:rPr>
        <w:t>instaurating</w:t>
      </w:r>
      <w:proofErr w:type="spellEnd"/>
      <w:r>
        <w:rPr>
          <w:rFonts w:ascii="Times" w:hAnsi="Times"/>
          <w:sz w:val="24"/>
          <w:szCs w:val="24"/>
          <w:lang w:val="en-GB"/>
        </w:rPr>
        <w:t xml:space="preserve"> forces of a human group”, it may well be that, in reducing the problematic to a mere state of ignorance, it is the </w:t>
      </w:r>
      <w:proofErr w:type="spellStart"/>
      <w:r w:rsidR="003C32D7">
        <w:rPr>
          <w:rFonts w:ascii="Times" w:hAnsi="Times"/>
          <w:sz w:val="24"/>
          <w:szCs w:val="24"/>
          <w:lang w:val="en-GB"/>
        </w:rPr>
        <w:t>scientistic</w:t>
      </w:r>
      <w:proofErr w:type="spellEnd"/>
      <w:r w:rsidR="003C32D7">
        <w:rPr>
          <w:rFonts w:ascii="Times" w:hAnsi="Times"/>
          <w:sz w:val="24"/>
          <w:szCs w:val="24"/>
          <w:lang w:val="en-GB"/>
        </w:rPr>
        <w:t xml:space="preserve">, </w:t>
      </w:r>
      <w:r>
        <w:rPr>
          <w:rFonts w:ascii="Times" w:hAnsi="Times"/>
          <w:sz w:val="24"/>
          <w:szCs w:val="24"/>
          <w:lang w:val="en-GB"/>
        </w:rPr>
        <w:t>puzzle-solving style of our</w:t>
      </w:r>
      <w:r>
        <w:rPr>
          <w:rFonts w:ascii="Times" w:hAnsi="Times"/>
          <w:sz w:val="24"/>
          <w:szCs w:val="24"/>
          <w:lang w:val="en-GB"/>
        </w:rPr>
        <w:t xml:space="preserve"> own</w:t>
      </w:r>
      <w:r>
        <w:rPr>
          <w:rFonts w:ascii="Times" w:hAnsi="Times"/>
          <w:sz w:val="24"/>
          <w:szCs w:val="24"/>
          <w:lang w:val="en-GB"/>
        </w:rPr>
        <w:t xml:space="preserve"> culture that </w:t>
      </w:r>
      <w:r>
        <w:rPr>
          <w:rFonts w:ascii="Times" w:hAnsi="Times"/>
          <w:sz w:val="24"/>
          <w:szCs w:val="24"/>
          <w:lang w:val="en-GB"/>
        </w:rPr>
        <w:t xml:space="preserve">leads us to </w:t>
      </w:r>
      <w:r>
        <w:rPr>
          <w:rFonts w:ascii="Times" w:hAnsi="Times"/>
          <w:sz w:val="24"/>
          <w:szCs w:val="24"/>
          <w:lang w:val="en-GB"/>
        </w:rPr>
        <w:t>treat</w:t>
      </w:r>
      <w:r>
        <w:rPr>
          <w:rFonts w:ascii="Times" w:hAnsi="Times"/>
          <w:sz w:val="24"/>
          <w:szCs w:val="24"/>
          <w:lang w:val="en-GB"/>
        </w:rPr>
        <w:t xml:space="preserve"> </w:t>
      </w:r>
      <w:r>
        <w:rPr>
          <w:rFonts w:ascii="Times" w:hAnsi="Times"/>
          <w:sz w:val="24"/>
          <w:szCs w:val="24"/>
          <w:lang w:val="en-GB"/>
        </w:rPr>
        <w:t>the existential urgency of a world to-be-made with nothing but derision</w:t>
      </w:r>
      <w:r>
        <w:rPr>
          <w:rFonts w:ascii="Times" w:hAnsi="Times"/>
          <w:i/>
          <w:iCs/>
          <w:sz w:val="24"/>
          <w:szCs w:val="24"/>
          <w:lang w:val="en-GB"/>
        </w:rPr>
        <w:t xml:space="preserve">. </w:t>
      </w:r>
      <w:r>
        <w:rPr>
          <w:rFonts w:ascii="Times" w:hAnsi="Times"/>
          <w:sz w:val="24"/>
          <w:szCs w:val="24"/>
          <w:lang w:val="en-GB"/>
        </w:rPr>
        <w:t>As Thomas Kuhn said of the periods of “normal science” which he, not innocently, characterised as fundamentally concerned with “puzzle-solving”:</w:t>
      </w:r>
    </w:p>
    <w:p w14:paraId="1A9C9E2F" w14:textId="77777777" w:rsidR="00135427" w:rsidRDefault="00135427" w:rsidP="00135427">
      <w:pPr>
        <w:pStyle w:val="Body"/>
        <w:spacing w:line="360" w:lineRule="auto"/>
        <w:jc w:val="both"/>
        <w:rPr>
          <w:rFonts w:ascii="Times" w:eastAsia="Times" w:hAnsi="Times" w:cs="Times"/>
          <w:sz w:val="24"/>
          <w:szCs w:val="24"/>
          <w:lang w:val="en-GB"/>
        </w:rPr>
      </w:pPr>
    </w:p>
    <w:p w14:paraId="056D333D" w14:textId="77777777" w:rsidR="00135427" w:rsidRDefault="00135427" w:rsidP="00135427">
      <w:pPr>
        <w:pStyle w:val="Body"/>
        <w:spacing w:line="360" w:lineRule="auto"/>
        <w:ind w:left="1134" w:right="1134"/>
        <w:jc w:val="both"/>
        <w:rPr>
          <w:rFonts w:ascii="Times" w:eastAsia="Times" w:hAnsi="Times" w:cs="Times"/>
          <w:sz w:val="24"/>
          <w:szCs w:val="24"/>
          <w:lang w:val="en-GB"/>
        </w:rPr>
      </w:pPr>
      <w:r>
        <w:rPr>
          <w:rFonts w:ascii="Times" w:hAnsi="Times"/>
          <w:sz w:val="24"/>
          <w:szCs w:val="24"/>
          <w:lang w:val="en-GB"/>
        </w:rPr>
        <w:t xml:space="preserve">Perhaps the most striking feature of normal research problems […] is how little they aim to produce major novelties, conceptual or phenomenal. Sometimes, as in a wave-length measurement, everything but the most esoteric detail of the result is known in advance, and the typical latitude of expectation is only somewhat wider. Coulomb’s measurements need not, perhaps, have fitted an inverse square law; the men who worked on heating by compression were often prepared for any one of several results. Yet even in cases like these the range of anticipated, and thus of assimilable, results </w:t>
      </w:r>
      <w:proofErr w:type="gramStart"/>
      <w:r>
        <w:rPr>
          <w:rFonts w:ascii="Times" w:hAnsi="Times"/>
          <w:sz w:val="24"/>
          <w:szCs w:val="24"/>
          <w:lang w:val="en-GB"/>
        </w:rPr>
        <w:t>is</w:t>
      </w:r>
      <w:proofErr w:type="gramEnd"/>
      <w:r>
        <w:rPr>
          <w:rFonts w:ascii="Times" w:hAnsi="Times"/>
          <w:sz w:val="24"/>
          <w:szCs w:val="24"/>
          <w:lang w:val="en-GB"/>
        </w:rPr>
        <w:t xml:space="preserve"> always small compared with the range that imagination can conceive.  And </w:t>
      </w:r>
      <w:r>
        <w:rPr>
          <w:rFonts w:ascii="Times" w:hAnsi="Times"/>
          <w:sz w:val="24"/>
          <w:szCs w:val="24"/>
          <w:lang w:val="en-GB"/>
        </w:rPr>
        <w:lastRenderedPageBreak/>
        <w:t>the project whose outcome does not fall in that narrower range is usually just a research failure, one which reflects not on nature but on the scientist. (35)</w:t>
      </w:r>
    </w:p>
    <w:p w14:paraId="60F6F9C0" w14:textId="77777777" w:rsidR="00135427" w:rsidRDefault="00135427" w:rsidP="00135427">
      <w:pPr>
        <w:pStyle w:val="Body"/>
        <w:spacing w:line="360" w:lineRule="auto"/>
        <w:jc w:val="both"/>
        <w:rPr>
          <w:rFonts w:ascii="Times" w:eastAsia="Times" w:hAnsi="Times" w:cs="Times"/>
          <w:sz w:val="24"/>
          <w:szCs w:val="24"/>
          <w:lang w:val="en-GB"/>
        </w:rPr>
      </w:pPr>
    </w:p>
    <w:p w14:paraId="76552828" w14:textId="3BF27ECB" w:rsidR="00135427" w:rsidRDefault="00135427" w:rsidP="006D5E71">
      <w:pPr>
        <w:pStyle w:val="Body"/>
        <w:spacing w:line="360" w:lineRule="auto"/>
        <w:jc w:val="both"/>
        <w:rPr>
          <w:rFonts w:ascii="Times" w:hAnsi="Times"/>
          <w:sz w:val="24"/>
          <w:szCs w:val="24"/>
          <w:lang w:val="en-GB"/>
        </w:rPr>
      </w:pPr>
      <w:r>
        <w:rPr>
          <w:rFonts w:ascii="Times" w:hAnsi="Times"/>
          <w:sz w:val="24"/>
          <w:szCs w:val="24"/>
          <w:lang w:val="en-GB"/>
        </w:rPr>
        <w:t xml:space="preserve">This may be striking, or it may not. For if this very style of puzzle-solving leads us “to believe that the activity of thinking, along with truth and falsehood in relation to that activity, begins only with the search for solutions, that both of these concern only solutions” (Deleuze, 158), then the very possibility of a problem that insists and persists in its solutions, </w:t>
      </w:r>
      <w:r>
        <w:rPr>
          <w:rFonts w:ascii="Times" w:hAnsi="Times"/>
          <w:sz w:val="24"/>
          <w:szCs w:val="24"/>
          <w:lang w:val="en-GB"/>
        </w:rPr>
        <w:t xml:space="preserve">that </w:t>
      </w:r>
      <w:r>
        <w:rPr>
          <w:rFonts w:ascii="Times" w:hAnsi="Times"/>
          <w:sz w:val="24"/>
          <w:szCs w:val="24"/>
          <w:lang w:val="en-GB"/>
        </w:rPr>
        <w:t>burst</w:t>
      </w:r>
      <w:r>
        <w:rPr>
          <w:rFonts w:ascii="Times" w:hAnsi="Times"/>
          <w:sz w:val="24"/>
          <w:szCs w:val="24"/>
          <w:lang w:val="en-GB"/>
        </w:rPr>
        <w:t>s</w:t>
      </w:r>
      <w:r>
        <w:rPr>
          <w:rFonts w:ascii="Times" w:hAnsi="Times"/>
          <w:sz w:val="24"/>
          <w:szCs w:val="24"/>
          <w:lang w:val="en-GB"/>
        </w:rPr>
        <w:t xml:space="preserve"> into the world in the form of completely unexpected and disorienting results, would become a sign not of novelty but of a weakness of thought.</w:t>
      </w:r>
    </w:p>
    <w:p w14:paraId="7181A7AA" w14:textId="075B6A58" w:rsidR="00785825" w:rsidRPr="006D5E71" w:rsidRDefault="00135427" w:rsidP="00135427">
      <w:pPr>
        <w:pStyle w:val="Body"/>
        <w:spacing w:line="360" w:lineRule="auto"/>
        <w:ind w:firstLine="720"/>
        <w:jc w:val="both"/>
        <w:rPr>
          <w:rFonts w:ascii="Times" w:eastAsia="Times" w:hAnsi="Times" w:cs="Times"/>
          <w:sz w:val="24"/>
          <w:szCs w:val="24"/>
          <w:lang w:val="en-GB"/>
        </w:rPr>
      </w:pPr>
      <w:r>
        <w:rPr>
          <w:rFonts w:ascii="Times" w:eastAsia="Times" w:hAnsi="Times" w:cs="Times"/>
          <w:sz w:val="24"/>
          <w:szCs w:val="24"/>
          <w:lang w:val="en-GB"/>
        </w:rPr>
        <w:t xml:space="preserve">And yet, </w:t>
      </w:r>
      <w:r>
        <w:rPr>
          <w:rFonts w:ascii="Times" w:hAnsi="Times"/>
          <w:sz w:val="24"/>
          <w:szCs w:val="24"/>
          <w:lang w:val="en-GB"/>
        </w:rPr>
        <w:t>t</w:t>
      </w:r>
      <w:r w:rsidR="008B60B4">
        <w:rPr>
          <w:rFonts w:ascii="Times" w:hAnsi="Times"/>
          <w:sz w:val="24"/>
          <w:szCs w:val="24"/>
          <w:lang w:val="en-GB"/>
        </w:rPr>
        <w:t xml:space="preserve">he generative force of the problematic comes from </w:t>
      </w:r>
      <w:r>
        <w:rPr>
          <w:rFonts w:ascii="Times" w:hAnsi="Times"/>
          <w:sz w:val="24"/>
          <w:szCs w:val="24"/>
          <w:lang w:val="en-GB"/>
        </w:rPr>
        <w:t xml:space="preserve">a </w:t>
      </w:r>
      <w:r w:rsidR="008B60B4">
        <w:rPr>
          <w:rFonts w:ascii="Times" w:hAnsi="Times"/>
          <w:sz w:val="24"/>
          <w:szCs w:val="24"/>
          <w:lang w:val="en-GB"/>
        </w:rPr>
        <w:t>fringe, from another world in this world, from somewhere other</w:t>
      </w:r>
      <w:r w:rsidR="008B60B4">
        <w:rPr>
          <w:rFonts w:ascii="Times" w:hAnsi="Times"/>
          <w:sz w:val="24"/>
          <w:szCs w:val="24"/>
          <w:lang w:val="en-GB"/>
        </w:rPr>
        <w:t xml:space="preserve"> </w:t>
      </w:r>
      <w:r w:rsidR="008B60B4">
        <w:rPr>
          <w:rFonts w:ascii="Times" w:hAnsi="Times"/>
          <w:sz w:val="24"/>
          <w:szCs w:val="24"/>
          <w:lang w:val="en-GB"/>
        </w:rPr>
        <w:t xml:space="preserve">than its </w:t>
      </w:r>
      <w:r w:rsidR="008B60B4">
        <w:rPr>
          <w:rFonts w:ascii="Times" w:hAnsi="Times"/>
          <w:sz w:val="24"/>
          <w:szCs w:val="24"/>
          <w:lang w:val="en-GB"/>
        </w:rPr>
        <w:t xml:space="preserve">eventual </w:t>
      </w:r>
      <w:r w:rsidR="008B60B4">
        <w:rPr>
          <w:rFonts w:ascii="Times" w:hAnsi="Times"/>
          <w:sz w:val="24"/>
          <w:szCs w:val="24"/>
          <w:lang w:val="en-GB"/>
        </w:rPr>
        <w:t>determination into propositions and solutions. As Arundhati Roy (44) proposed to the World Social Forum: “Another world is not only possible, she’s on her way. Maybe many of us won’t be here to greet her, but on a quiet day, if I listen very carefully, I can hear her breathing.”</w:t>
      </w:r>
      <w:r w:rsidR="008B60B4">
        <w:rPr>
          <w:rFonts w:ascii="Times" w:eastAsia="Times" w:hAnsi="Times" w:cs="Times"/>
          <w:sz w:val="24"/>
          <w:szCs w:val="24"/>
          <w:lang w:val="en-GB"/>
        </w:rPr>
        <w:t xml:space="preserve"> </w:t>
      </w:r>
      <w:r w:rsidR="00777E06">
        <w:rPr>
          <w:rFonts w:ascii="Times" w:eastAsia="Times" w:hAnsi="Times" w:cs="Times"/>
          <w:sz w:val="24"/>
          <w:szCs w:val="24"/>
          <w:lang w:val="en-GB"/>
        </w:rPr>
        <w:t xml:space="preserve">Coming from another world in this world, the insistence of a world to-be-made cannot be satisfied by reasons capable of explaining </w:t>
      </w:r>
      <w:r w:rsidR="00777E06">
        <w:rPr>
          <w:rFonts w:ascii="Times" w:hAnsi="Times"/>
          <w:i/>
          <w:iCs/>
          <w:sz w:val="24"/>
          <w:szCs w:val="24"/>
          <w:lang w:val="en-GB"/>
        </w:rPr>
        <w:t xml:space="preserve">why </w:t>
      </w:r>
      <w:r w:rsidR="00777E06">
        <w:rPr>
          <w:rFonts w:ascii="Times" w:hAnsi="Times"/>
          <w:sz w:val="24"/>
          <w:szCs w:val="24"/>
          <w:lang w:val="en-GB"/>
        </w:rPr>
        <w:t xml:space="preserve">a problem has presented itself with such intensity, turning </w:t>
      </w:r>
      <w:r w:rsidR="000955B8">
        <w:rPr>
          <w:rFonts w:ascii="Times" w:hAnsi="Times"/>
          <w:sz w:val="24"/>
          <w:szCs w:val="24"/>
          <w:lang w:val="en-GB"/>
        </w:rPr>
        <w:t xml:space="preserve">us </w:t>
      </w:r>
      <w:r w:rsidR="00777E06">
        <w:rPr>
          <w:rFonts w:ascii="Times" w:hAnsi="Times"/>
          <w:sz w:val="24"/>
          <w:szCs w:val="24"/>
          <w:lang w:val="en-GB"/>
        </w:rPr>
        <w:t>into its very means of intensification. Persisting, after every attempt to respond</w:t>
      </w:r>
      <w:r w:rsidR="000955B8">
        <w:rPr>
          <w:rFonts w:ascii="Times" w:hAnsi="Times"/>
          <w:sz w:val="24"/>
          <w:szCs w:val="24"/>
          <w:lang w:val="en-GB"/>
        </w:rPr>
        <w:t xml:space="preserve">, </w:t>
      </w:r>
      <w:r w:rsidR="00777E06">
        <w:rPr>
          <w:rFonts w:ascii="Times" w:hAnsi="Times"/>
          <w:sz w:val="24"/>
          <w:szCs w:val="24"/>
          <w:lang w:val="en-GB"/>
        </w:rPr>
        <w:t xml:space="preserve">with its nagging question </w:t>
      </w:r>
      <w:proofErr w:type="gramStart"/>
      <w:r w:rsidR="0076264F">
        <w:rPr>
          <w:rFonts w:ascii="Times" w:hAnsi="Times"/>
          <w:sz w:val="24"/>
          <w:szCs w:val="24"/>
          <w:lang w:val="en-GB"/>
        </w:rPr>
        <w:t>–</w:t>
      </w:r>
      <w:r w:rsidR="00777E06">
        <w:rPr>
          <w:rFonts w:ascii="Times" w:hAnsi="Times"/>
          <w:sz w:val="24"/>
          <w:szCs w:val="24"/>
          <w:lang w:val="en-GB"/>
        </w:rPr>
        <w:t>“</w:t>
      </w:r>
      <w:proofErr w:type="gramEnd"/>
      <w:r w:rsidR="00777E06">
        <w:rPr>
          <w:rFonts w:ascii="Times" w:hAnsi="Times"/>
          <w:sz w:val="24"/>
          <w:szCs w:val="24"/>
          <w:lang w:val="en-GB"/>
        </w:rPr>
        <w:t>And what are you going to do now? With what actions are you going to promote or deteriorate me</w:t>
      </w:r>
      <w:r w:rsidR="0076264F">
        <w:rPr>
          <w:rFonts w:ascii="Times" w:hAnsi="Times"/>
          <w:sz w:val="24"/>
          <w:szCs w:val="24"/>
          <w:lang w:val="en-GB"/>
        </w:rPr>
        <w:t>?”</w:t>
      </w:r>
      <w:r w:rsidR="0076264F">
        <w:rPr>
          <w:rFonts w:ascii="Times" w:hAnsi="Times"/>
          <w:sz w:val="24"/>
          <w:szCs w:val="24"/>
          <w:lang w:val="en-GB"/>
        </w:rPr>
        <w:t>–</w:t>
      </w:r>
      <w:r w:rsidR="0076264F">
        <w:rPr>
          <w:rFonts w:ascii="Times" w:hAnsi="Times"/>
          <w:sz w:val="24"/>
          <w:szCs w:val="24"/>
          <w:lang w:val="en-GB"/>
        </w:rPr>
        <w:t xml:space="preserve"> </w:t>
      </w:r>
      <w:r w:rsidR="00777E06">
        <w:rPr>
          <w:rFonts w:ascii="Times" w:hAnsi="Times"/>
          <w:sz w:val="24"/>
          <w:szCs w:val="24"/>
          <w:lang w:val="en-GB"/>
        </w:rPr>
        <w:t xml:space="preserve">the problematic acts as a vector of generativity introducing an after to every ending. </w:t>
      </w:r>
      <w:r>
        <w:rPr>
          <w:rFonts w:ascii="Times" w:hAnsi="Times"/>
          <w:sz w:val="24"/>
          <w:szCs w:val="24"/>
          <w:lang w:val="en-GB"/>
        </w:rPr>
        <w:t>P</w:t>
      </w:r>
      <w:r w:rsidR="000955B8">
        <w:rPr>
          <w:rFonts w:ascii="Times" w:hAnsi="Times"/>
          <w:sz w:val="24"/>
          <w:szCs w:val="24"/>
          <w:lang w:val="en-GB"/>
        </w:rPr>
        <w:t xml:space="preserve">erhaps this </w:t>
      </w:r>
      <w:r w:rsidR="00777E06">
        <w:rPr>
          <w:rFonts w:ascii="Times" w:hAnsi="Times"/>
          <w:sz w:val="24"/>
          <w:szCs w:val="24"/>
          <w:lang w:val="en-GB"/>
        </w:rPr>
        <w:t>is what the</w:t>
      </w:r>
      <w:r w:rsidR="000955B8">
        <w:rPr>
          <w:rFonts w:ascii="Times" w:hAnsi="Times"/>
          <w:sz w:val="24"/>
          <w:szCs w:val="24"/>
          <w:lang w:val="en-GB"/>
        </w:rPr>
        <w:t xml:space="preserve">se </w:t>
      </w:r>
      <w:r w:rsidR="000955B8">
        <w:rPr>
          <w:rFonts w:ascii="Times" w:hAnsi="Times"/>
          <w:sz w:val="24"/>
          <w:szCs w:val="24"/>
          <w:lang w:val="en-GB"/>
        </w:rPr>
        <w:t>collective</w:t>
      </w:r>
      <w:r w:rsidR="00777E06">
        <w:rPr>
          <w:rFonts w:ascii="Times" w:hAnsi="Times"/>
          <w:sz w:val="24"/>
          <w:szCs w:val="24"/>
          <w:lang w:val="en-GB"/>
        </w:rPr>
        <w:t xml:space="preserve"> movements </w:t>
      </w:r>
      <w:r w:rsidR="000955B8">
        <w:rPr>
          <w:rFonts w:ascii="Times" w:hAnsi="Times"/>
          <w:sz w:val="24"/>
          <w:szCs w:val="24"/>
          <w:lang w:val="en-GB"/>
        </w:rPr>
        <w:t xml:space="preserve">trust </w:t>
      </w:r>
      <w:r w:rsidR="0013095B">
        <w:rPr>
          <w:rFonts w:ascii="Times" w:hAnsi="Times"/>
          <w:sz w:val="24"/>
          <w:szCs w:val="24"/>
          <w:lang w:val="en-GB"/>
        </w:rPr>
        <w:t>when</w:t>
      </w:r>
      <w:r w:rsidR="000955B8">
        <w:rPr>
          <w:rFonts w:ascii="Times" w:hAnsi="Times"/>
          <w:sz w:val="24"/>
          <w:szCs w:val="24"/>
          <w:lang w:val="en-GB"/>
        </w:rPr>
        <w:t xml:space="preserve"> they </w:t>
      </w:r>
      <w:r w:rsidR="000955B8">
        <w:rPr>
          <w:rFonts w:ascii="Times" w:hAnsi="Times"/>
          <w:iCs/>
          <w:sz w:val="24"/>
          <w:szCs w:val="24"/>
          <w:lang w:val="en-GB"/>
        </w:rPr>
        <w:t>make their cry for another possible world resonate</w:t>
      </w:r>
      <w:r w:rsidR="0013095B">
        <w:rPr>
          <w:rFonts w:ascii="Times" w:hAnsi="Times"/>
          <w:iCs/>
          <w:sz w:val="24"/>
          <w:szCs w:val="24"/>
          <w:lang w:val="en-GB"/>
        </w:rPr>
        <w:t xml:space="preserve"> </w:t>
      </w:r>
      <w:r w:rsidR="0013095B">
        <w:rPr>
          <w:rFonts w:ascii="Times" w:hAnsi="Times"/>
          <w:sz w:val="24"/>
          <w:szCs w:val="24"/>
          <w:lang w:val="en-GB"/>
        </w:rPr>
        <w:t xml:space="preserve">in various non-colonial languages and through a plurality of efforts and calls to protect and intensify our relation to food, land water, Pachamama, dignity, </w:t>
      </w:r>
      <w:r w:rsidR="0013095B">
        <w:rPr>
          <w:rFonts w:ascii="Times" w:hAnsi="Times"/>
          <w:sz w:val="24"/>
          <w:szCs w:val="24"/>
          <w:lang w:val="en-GB"/>
        </w:rPr>
        <w:t xml:space="preserve">or </w:t>
      </w:r>
      <w:proofErr w:type="spellStart"/>
      <w:r w:rsidR="0013095B">
        <w:rPr>
          <w:rFonts w:ascii="Times" w:hAnsi="Times"/>
          <w:i/>
          <w:iCs/>
          <w:sz w:val="24"/>
          <w:szCs w:val="24"/>
          <w:lang w:val="en-GB"/>
        </w:rPr>
        <w:t>buen</w:t>
      </w:r>
      <w:proofErr w:type="spellEnd"/>
      <w:r w:rsidR="0013095B">
        <w:rPr>
          <w:rFonts w:ascii="Times" w:hAnsi="Times"/>
          <w:i/>
          <w:iCs/>
          <w:sz w:val="24"/>
          <w:szCs w:val="24"/>
          <w:lang w:val="en-GB"/>
        </w:rPr>
        <w:t xml:space="preserve"> </w:t>
      </w:r>
      <w:proofErr w:type="spellStart"/>
      <w:r w:rsidR="0013095B">
        <w:rPr>
          <w:rFonts w:ascii="Times" w:hAnsi="Times"/>
          <w:i/>
          <w:iCs/>
          <w:sz w:val="24"/>
          <w:szCs w:val="24"/>
          <w:lang w:val="en-GB"/>
        </w:rPr>
        <w:t>vivir</w:t>
      </w:r>
      <w:proofErr w:type="spellEnd"/>
      <w:r w:rsidR="00777E06">
        <w:rPr>
          <w:rFonts w:ascii="Times" w:hAnsi="Times"/>
          <w:sz w:val="24"/>
          <w:szCs w:val="24"/>
          <w:lang w:val="en-GB"/>
        </w:rPr>
        <w:t xml:space="preserve"> (e.g. Fisher and </w:t>
      </w:r>
      <w:proofErr w:type="spellStart"/>
      <w:r w:rsidR="00777E06">
        <w:rPr>
          <w:rFonts w:ascii="Times" w:hAnsi="Times"/>
          <w:sz w:val="24"/>
          <w:szCs w:val="24"/>
          <w:lang w:val="en-GB"/>
        </w:rPr>
        <w:t>Ponniah</w:t>
      </w:r>
      <w:proofErr w:type="spellEnd"/>
      <w:r w:rsidR="00777E06">
        <w:rPr>
          <w:rFonts w:ascii="Times" w:hAnsi="Times"/>
          <w:sz w:val="24"/>
          <w:szCs w:val="24"/>
          <w:lang w:val="en-GB"/>
        </w:rPr>
        <w:t xml:space="preserve">). </w:t>
      </w:r>
      <w:r w:rsidR="0013095B">
        <w:rPr>
          <w:rFonts w:ascii="Times" w:hAnsi="Times"/>
          <w:sz w:val="24"/>
          <w:szCs w:val="24"/>
          <w:lang w:val="en-GB"/>
        </w:rPr>
        <w:t xml:space="preserve">Namely, that </w:t>
      </w:r>
      <w:r w:rsidR="0013095B">
        <w:rPr>
          <w:rFonts w:ascii="Times" w:hAnsi="Times"/>
          <w:sz w:val="24"/>
          <w:szCs w:val="24"/>
          <w:lang w:val="en-GB"/>
        </w:rPr>
        <w:t>the cry</w:t>
      </w:r>
      <w:r w:rsidR="0013095B">
        <w:rPr>
          <w:rFonts w:ascii="Times" w:hAnsi="Times"/>
          <w:sz w:val="24"/>
          <w:szCs w:val="24"/>
          <w:lang w:val="en-GB"/>
        </w:rPr>
        <w:t xml:space="preserve"> </w:t>
      </w:r>
      <w:r w:rsidR="003D699D">
        <w:rPr>
          <w:rFonts w:ascii="Times" w:hAnsi="Times"/>
          <w:sz w:val="24"/>
          <w:szCs w:val="24"/>
          <w:lang w:val="en-GB"/>
        </w:rPr>
        <w:t xml:space="preserve">does not simply </w:t>
      </w:r>
      <w:r w:rsidR="0076264F">
        <w:rPr>
          <w:rFonts w:ascii="Times" w:hAnsi="Times"/>
          <w:sz w:val="24"/>
          <w:szCs w:val="24"/>
          <w:lang w:val="en-GB"/>
        </w:rPr>
        <w:t xml:space="preserve">express </w:t>
      </w:r>
      <w:r w:rsidR="00777E06">
        <w:rPr>
          <w:rFonts w:ascii="Times" w:hAnsi="Times"/>
          <w:sz w:val="24"/>
          <w:szCs w:val="24"/>
          <w:lang w:val="en-GB"/>
        </w:rPr>
        <w:t>a hope</w:t>
      </w:r>
      <w:r w:rsidR="0013095B">
        <w:rPr>
          <w:rFonts w:ascii="Times" w:hAnsi="Times"/>
          <w:sz w:val="24"/>
          <w:szCs w:val="24"/>
          <w:lang w:val="en-GB"/>
        </w:rPr>
        <w:t>,</w:t>
      </w:r>
      <w:r w:rsidR="00777E06">
        <w:rPr>
          <w:rFonts w:ascii="Times" w:hAnsi="Times"/>
          <w:sz w:val="24"/>
          <w:szCs w:val="24"/>
          <w:lang w:val="en-GB"/>
        </w:rPr>
        <w:t xml:space="preserve"> but </w:t>
      </w:r>
      <w:r w:rsidR="0076264F">
        <w:rPr>
          <w:rFonts w:ascii="Times" w:hAnsi="Times"/>
          <w:sz w:val="24"/>
          <w:szCs w:val="24"/>
          <w:lang w:val="en-GB"/>
        </w:rPr>
        <w:t xml:space="preserve">responds to </w:t>
      </w:r>
      <w:r w:rsidR="00777E06">
        <w:rPr>
          <w:rFonts w:ascii="Times" w:hAnsi="Times"/>
          <w:sz w:val="24"/>
          <w:szCs w:val="24"/>
          <w:lang w:val="en-GB"/>
        </w:rPr>
        <w:t xml:space="preserve">a world underway that insists with existential urgency, that makes a claim upon them. </w:t>
      </w:r>
    </w:p>
    <w:p w14:paraId="016A8470" w14:textId="6FE9DC33" w:rsidR="008E4995" w:rsidRPr="006D5E71" w:rsidRDefault="00777E06" w:rsidP="006D5E71">
      <w:pPr>
        <w:pStyle w:val="Body"/>
        <w:spacing w:line="360" w:lineRule="auto"/>
        <w:ind w:firstLine="720"/>
        <w:jc w:val="both"/>
        <w:rPr>
          <w:rFonts w:ascii="Times" w:hAnsi="Times"/>
          <w:sz w:val="24"/>
          <w:szCs w:val="24"/>
          <w:lang w:val="en-GB"/>
        </w:rPr>
      </w:pPr>
      <w:r>
        <w:rPr>
          <w:rFonts w:ascii="Times" w:hAnsi="Times"/>
          <w:sz w:val="24"/>
          <w:szCs w:val="24"/>
          <w:lang w:val="en-GB"/>
        </w:rPr>
        <w:t xml:space="preserve">In other words, their calls are </w:t>
      </w:r>
      <w:r w:rsidR="003D699D">
        <w:rPr>
          <w:rFonts w:ascii="Times" w:hAnsi="Times"/>
          <w:sz w:val="24"/>
          <w:szCs w:val="24"/>
          <w:lang w:val="en-GB"/>
        </w:rPr>
        <w:t>not only a form of resistance to global colonial powers but also</w:t>
      </w:r>
      <w:r w:rsidR="003D699D">
        <w:rPr>
          <w:rFonts w:ascii="Times" w:hAnsi="Times"/>
          <w:sz w:val="24"/>
          <w:szCs w:val="24"/>
          <w:lang w:val="en-GB"/>
        </w:rPr>
        <w:t xml:space="preserve"> generative</w:t>
      </w:r>
      <w:r w:rsidR="003D699D">
        <w:rPr>
          <w:rFonts w:ascii="Times" w:hAnsi="Times"/>
          <w:sz w:val="24"/>
          <w:szCs w:val="24"/>
          <w:lang w:val="en-GB"/>
        </w:rPr>
        <w:t xml:space="preserve"> </w:t>
      </w:r>
      <w:r>
        <w:rPr>
          <w:rFonts w:ascii="Times" w:hAnsi="Times"/>
          <w:sz w:val="24"/>
          <w:szCs w:val="24"/>
          <w:lang w:val="en-GB"/>
        </w:rPr>
        <w:t>responses to a</w:t>
      </w:r>
      <w:r w:rsidR="003D699D">
        <w:rPr>
          <w:rFonts w:ascii="Times" w:hAnsi="Times"/>
          <w:sz w:val="24"/>
          <w:szCs w:val="24"/>
          <w:lang w:val="en-GB"/>
        </w:rPr>
        <w:t>nother</w:t>
      </w:r>
      <w:r>
        <w:rPr>
          <w:rFonts w:ascii="Times" w:hAnsi="Times"/>
          <w:sz w:val="24"/>
          <w:szCs w:val="24"/>
          <w:lang w:val="en-GB"/>
        </w:rPr>
        <w:t xml:space="preserve"> power</w:t>
      </w:r>
      <w:r w:rsidR="003D699D">
        <w:rPr>
          <w:rFonts w:ascii="Times" w:hAnsi="Times"/>
          <w:sz w:val="24"/>
          <w:szCs w:val="24"/>
          <w:lang w:val="en-GB"/>
        </w:rPr>
        <w:t>.</w:t>
      </w:r>
      <w:r w:rsidR="003D699D">
        <w:rPr>
          <w:rFonts w:ascii="Times" w:hAnsi="Times"/>
          <w:sz w:val="24"/>
          <w:szCs w:val="24"/>
          <w:lang w:val="en-GB"/>
        </w:rPr>
        <w:t xml:space="preserve"> </w:t>
      </w:r>
      <w:r w:rsidR="003D699D">
        <w:rPr>
          <w:rFonts w:ascii="Times" w:hAnsi="Times"/>
          <w:sz w:val="24"/>
          <w:szCs w:val="24"/>
          <w:lang w:val="en-GB"/>
        </w:rPr>
        <w:t xml:space="preserve">They </w:t>
      </w:r>
      <w:r>
        <w:rPr>
          <w:rFonts w:ascii="Times" w:hAnsi="Times"/>
          <w:sz w:val="24"/>
          <w:szCs w:val="24"/>
          <w:lang w:val="en-GB"/>
        </w:rPr>
        <w:t xml:space="preserve">are attempts to induce a metamorphosis that, in laying siege to the imperial force of </w:t>
      </w:r>
      <w:r>
        <w:rPr>
          <w:rFonts w:ascii="Times" w:hAnsi="Times"/>
          <w:sz w:val="24"/>
          <w:szCs w:val="24"/>
          <w:lang w:val="en-GB"/>
        </w:rPr>
        <w:t xml:space="preserve">what </w:t>
      </w:r>
      <w:r>
        <w:rPr>
          <w:rFonts w:ascii="Times" w:hAnsi="Times"/>
          <w:sz w:val="24"/>
          <w:szCs w:val="24"/>
          <w:lang w:val="en-GB"/>
        </w:rPr>
        <w:t xml:space="preserve">has come to be known as “globalization”, might become capable of intensifying a multiplicity of other worlds to-be-made. And if their efforts and </w:t>
      </w:r>
      <w:r w:rsidR="003D699D">
        <w:rPr>
          <w:rFonts w:ascii="Times" w:hAnsi="Times"/>
          <w:sz w:val="24"/>
          <w:szCs w:val="24"/>
          <w:lang w:val="en-GB"/>
        </w:rPr>
        <w:t xml:space="preserve">calls </w:t>
      </w:r>
      <w:r w:rsidR="007229EE">
        <w:rPr>
          <w:rFonts w:ascii="Times" w:hAnsi="Times"/>
          <w:sz w:val="24"/>
          <w:szCs w:val="24"/>
          <w:lang w:val="en-GB"/>
        </w:rPr>
        <w:t>appear unintelligible</w:t>
      </w:r>
      <w:r>
        <w:rPr>
          <w:rFonts w:ascii="Times" w:hAnsi="Times"/>
          <w:sz w:val="24"/>
          <w:szCs w:val="24"/>
          <w:lang w:val="en-GB"/>
        </w:rPr>
        <w:t xml:space="preserve"> to modern ears, this is because, whatever their fate, they already begin to </w:t>
      </w:r>
      <w:r w:rsidR="003D699D">
        <w:rPr>
          <w:rFonts w:ascii="Times" w:hAnsi="Times"/>
          <w:sz w:val="24"/>
          <w:szCs w:val="24"/>
          <w:lang w:val="en-GB"/>
        </w:rPr>
        <w:t xml:space="preserve">tear </w:t>
      </w:r>
      <w:r>
        <w:rPr>
          <w:rFonts w:ascii="Times" w:hAnsi="Times"/>
          <w:sz w:val="24"/>
          <w:szCs w:val="24"/>
          <w:lang w:val="en-GB"/>
        </w:rPr>
        <w:t xml:space="preserve">the very culture of “puzzle-solving” at its seams. It is, in other words, because their calls and efforts already make present that, to borrow Deleuze’s (158) words again, we risk remaining “slaves so long as we do not control the problems themselves, so long as we do not possess a right to the problems, to a participation in and management of the problems.” </w:t>
      </w:r>
      <w:r w:rsidR="00135427">
        <w:rPr>
          <w:rFonts w:ascii="Times" w:hAnsi="Times"/>
          <w:sz w:val="24"/>
          <w:szCs w:val="24"/>
          <w:lang w:val="en-GB"/>
        </w:rPr>
        <w:t>T</w:t>
      </w:r>
      <w:r>
        <w:rPr>
          <w:rFonts w:ascii="Times" w:hAnsi="Times"/>
          <w:sz w:val="24"/>
          <w:szCs w:val="24"/>
          <w:lang w:val="en-GB"/>
        </w:rPr>
        <w:t xml:space="preserve">he gesture of responding to the problem of another possible world, </w:t>
      </w:r>
      <w:r w:rsidR="0029401A">
        <w:rPr>
          <w:rFonts w:ascii="Times" w:hAnsi="Times"/>
          <w:sz w:val="24"/>
          <w:szCs w:val="24"/>
          <w:lang w:val="en-GB"/>
        </w:rPr>
        <w:t xml:space="preserve">of </w:t>
      </w:r>
      <w:r>
        <w:rPr>
          <w:rFonts w:ascii="Times" w:hAnsi="Times"/>
          <w:sz w:val="24"/>
          <w:szCs w:val="24"/>
          <w:lang w:val="en-GB"/>
        </w:rPr>
        <w:t>intensifying a world to-be-made,</w:t>
      </w:r>
      <w:r w:rsidR="00FE40A1">
        <w:rPr>
          <w:rFonts w:ascii="Times" w:hAnsi="Times"/>
          <w:sz w:val="24"/>
          <w:szCs w:val="24"/>
          <w:lang w:val="en-GB"/>
        </w:rPr>
        <w:t xml:space="preserve"> can</w:t>
      </w:r>
      <w:r w:rsidR="00135427">
        <w:rPr>
          <w:rFonts w:ascii="Times" w:hAnsi="Times"/>
          <w:sz w:val="24"/>
          <w:szCs w:val="24"/>
          <w:lang w:val="en-GB"/>
        </w:rPr>
        <w:t>not</w:t>
      </w:r>
      <w:r w:rsidR="00FE40A1">
        <w:rPr>
          <w:rFonts w:ascii="Times" w:hAnsi="Times"/>
          <w:sz w:val="24"/>
          <w:szCs w:val="24"/>
          <w:lang w:val="en-GB"/>
        </w:rPr>
        <w:t xml:space="preserve"> </w:t>
      </w:r>
      <w:r w:rsidR="00135427">
        <w:rPr>
          <w:rFonts w:ascii="Times" w:hAnsi="Times"/>
          <w:sz w:val="24"/>
          <w:szCs w:val="24"/>
          <w:lang w:val="en-GB"/>
        </w:rPr>
        <w:t xml:space="preserve"> therefore </w:t>
      </w:r>
      <w:r w:rsidR="00FE40A1">
        <w:rPr>
          <w:rFonts w:ascii="Times" w:hAnsi="Times"/>
          <w:sz w:val="24"/>
          <w:szCs w:val="24"/>
          <w:lang w:val="en-GB"/>
        </w:rPr>
        <w:t xml:space="preserve">be </w:t>
      </w:r>
      <w:r>
        <w:rPr>
          <w:rFonts w:ascii="Times" w:hAnsi="Times"/>
          <w:sz w:val="24"/>
          <w:szCs w:val="24"/>
          <w:lang w:val="en-GB"/>
        </w:rPr>
        <w:t xml:space="preserve">carried out </w:t>
      </w:r>
      <w:r>
        <w:rPr>
          <w:rFonts w:ascii="Times" w:hAnsi="Times"/>
          <w:sz w:val="24"/>
          <w:szCs w:val="24"/>
          <w:lang w:val="en-GB"/>
        </w:rPr>
        <w:t xml:space="preserve">following </w:t>
      </w:r>
      <w:r w:rsidR="0076264F">
        <w:rPr>
          <w:rFonts w:ascii="Times" w:hAnsi="Times"/>
          <w:sz w:val="24"/>
          <w:szCs w:val="24"/>
          <w:lang w:val="en-GB"/>
        </w:rPr>
        <w:t xml:space="preserve">a puzzle-solving </w:t>
      </w:r>
      <w:r>
        <w:rPr>
          <w:rFonts w:ascii="Times" w:hAnsi="Times"/>
          <w:sz w:val="24"/>
          <w:szCs w:val="24"/>
          <w:lang w:val="en-GB"/>
        </w:rPr>
        <w:t>style</w:t>
      </w:r>
      <w:r w:rsidR="0076264F">
        <w:rPr>
          <w:rFonts w:ascii="Times" w:hAnsi="Times"/>
          <w:sz w:val="24"/>
          <w:szCs w:val="24"/>
          <w:lang w:val="en-GB"/>
        </w:rPr>
        <w:t xml:space="preserve"> that would </w:t>
      </w:r>
      <w:r w:rsidR="001E041E">
        <w:rPr>
          <w:rFonts w:ascii="Times" w:hAnsi="Times"/>
          <w:sz w:val="24"/>
          <w:szCs w:val="24"/>
          <w:lang w:val="en-GB"/>
        </w:rPr>
        <w:t>treat</w:t>
      </w:r>
      <w:r w:rsidR="0076264F">
        <w:rPr>
          <w:rFonts w:ascii="Times" w:hAnsi="Times"/>
          <w:sz w:val="24"/>
          <w:szCs w:val="24"/>
          <w:lang w:val="en-GB"/>
        </w:rPr>
        <w:t xml:space="preserve"> the very existence of other worlds in this world</w:t>
      </w:r>
      <w:r w:rsidR="001E041E">
        <w:rPr>
          <w:rFonts w:ascii="Times" w:hAnsi="Times"/>
          <w:sz w:val="24"/>
          <w:szCs w:val="24"/>
          <w:lang w:val="en-GB"/>
        </w:rPr>
        <w:t xml:space="preserve"> as mere </w:t>
      </w:r>
      <w:r w:rsidR="00DF0E4E">
        <w:rPr>
          <w:rFonts w:ascii="Times" w:hAnsi="Times"/>
          <w:sz w:val="24"/>
          <w:szCs w:val="24"/>
          <w:lang w:val="en-GB"/>
        </w:rPr>
        <w:t>delusion</w:t>
      </w:r>
      <w:bookmarkStart w:id="1" w:name="_GoBack"/>
      <w:bookmarkEnd w:id="1"/>
      <w:r>
        <w:rPr>
          <w:rFonts w:ascii="Times" w:hAnsi="Times"/>
          <w:sz w:val="24"/>
          <w:szCs w:val="24"/>
          <w:lang w:val="en-GB"/>
        </w:rPr>
        <w:t>.</w:t>
      </w:r>
      <w:r w:rsidR="00FE40A1">
        <w:rPr>
          <w:rFonts w:ascii="Times" w:hAnsi="Times"/>
          <w:sz w:val="24"/>
          <w:szCs w:val="24"/>
          <w:lang w:val="en-GB"/>
        </w:rPr>
        <w:t xml:space="preserve"> </w:t>
      </w:r>
      <w:r w:rsidR="00135427">
        <w:rPr>
          <w:rFonts w:ascii="Times" w:hAnsi="Times"/>
          <w:sz w:val="24"/>
          <w:szCs w:val="24"/>
          <w:lang w:val="en-GB"/>
        </w:rPr>
        <w:t xml:space="preserve">“Work it out, or thou shalt be devoured”: responding to the questions of the sphinx involves </w:t>
      </w:r>
      <w:r w:rsidR="00135427">
        <w:rPr>
          <w:rFonts w:ascii="Times" w:hAnsi="Times"/>
          <w:sz w:val="24"/>
          <w:szCs w:val="24"/>
          <w:lang w:val="en-GB"/>
        </w:rPr>
        <w:lastRenderedPageBreak/>
        <w:t xml:space="preserve">a wager and a risk. </w:t>
      </w:r>
      <w:r w:rsidR="00785825">
        <w:rPr>
          <w:rFonts w:ascii="Times" w:hAnsi="Times"/>
          <w:sz w:val="24"/>
          <w:szCs w:val="24"/>
          <w:lang w:val="en-GB"/>
        </w:rPr>
        <w:t xml:space="preserve">It may be </w:t>
      </w:r>
      <w:r w:rsidR="00135427">
        <w:rPr>
          <w:rFonts w:ascii="Times" w:hAnsi="Times"/>
          <w:sz w:val="24"/>
          <w:szCs w:val="24"/>
          <w:lang w:val="en-GB"/>
        </w:rPr>
        <w:t xml:space="preserve">thus </w:t>
      </w:r>
      <w:r w:rsidR="00785825">
        <w:rPr>
          <w:rFonts w:ascii="Times" w:hAnsi="Times"/>
          <w:sz w:val="24"/>
          <w:szCs w:val="24"/>
          <w:lang w:val="en-GB"/>
        </w:rPr>
        <w:t xml:space="preserve">necessary to risk </w:t>
      </w:r>
      <w:r w:rsidR="0019693D">
        <w:rPr>
          <w:rFonts w:ascii="Times" w:hAnsi="Times"/>
          <w:sz w:val="24"/>
          <w:szCs w:val="24"/>
          <w:lang w:val="en-GB"/>
        </w:rPr>
        <w:t>experimenting with</w:t>
      </w:r>
      <w:r w:rsidR="00135427">
        <w:rPr>
          <w:rFonts w:ascii="Times" w:hAnsi="Times"/>
          <w:sz w:val="24"/>
          <w:szCs w:val="24"/>
          <w:lang w:val="en-GB"/>
        </w:rPr>
        <w:t xml:space="preserve"> another</w:t>
      </w:r>
      <w:r w:rsidR="001E041E">
        <w:rPr>
          <w:rFonts w:ascii="Times" w:hAnsi="Times"/>
          <w:sz w:val="24"/>
          <w:szCs w:val="24"/>
          <w:lang w:val="en-GB"/>
        </w:rPr>
        <w:t xml:space="preserve"> style</w:t>
      </w:r>
      <w:r w:rsidR="0019693D">
        <w:rPr>
          <w:rFonts w:ascii="Times" w:hAnsi="Times"/>
          <w:sz w:val="24"/>
          <w:szCs w:val="24"/>
          <w:lang w:val="en-GB"/>
        </w:rPr>
        <w:t xml:space="preserve"> of thinking and doing that can be generative of </w:t>
      </w:r>
      <w:r>
        <w:rPr>
          <w:rFonts w:ascii="Times" w:hAnsi="Times"/>
          <w:sz w:val="24"/>
          <w:szCs w:val="24"/>
          <w:lang w:val="en-GB"/>
        </w:rPr>
        <w:t>a</w:t>
      </w:r>
      <w:r>
        <w:rPr>
          <w:rFonts w:ascii="Times" w:hAnsi="Times"/>
          <w:sz w:val="24"/>
          <w:szCs w:val="24"/>
          <w:lang w:val="en-GB"/>
        </w:rPr>
        <w:t>n entirely different art</w:t>
      </w:r>
      <w:r w:rsidR="00E1775D">
        <w:rPr>
          <w:rFonts w:ascii="Times" w:hAnsi="Times"/>
          <w:sz w:val="24"/>
          <w:szCs w:val="24"/>
          <w:lang w:val="en-GB"/>
        </w:rPr>
        <w:t xml:space="preserve">, one that rather than deriding the very existence of a world to-be-made may instead concern itself with </w:t>
      </w:r>
      <w:r>
        <w:rPr>
          <w:rFonts w:ascii="Times" w:hAnsi="Times"/>
          <w:i/>
          <w:iCs/>
          <w:sz w:val="24"/>
          <w:szCs w:val="24"/>
          <w:lang w:val="en-GB"/>
        </w:rPr>
        <w:t>conjuring</w:t>
      </w:r>
      <w:r>
        <w:rPr>
          <w:rFonts w:ascii="Times" w:hAnsi="Times"/>
          <w:sz w:val="24"/>
          <w:szCs w:val="24"/>
          <w:lang w:val="en-GB"/>
        </w:rPr>
        <w:t xml:space="preserve"> </w:t>
      </w:r>
      <w:r w:rsidR="00E1775D">
        <w:rPr>
          <w:rFonts w:ascii="Times" w:hAnsi="Times"/>
          <w:sz w:val="24"/>
          <w:szCs w:val="24"/>
          <w:lang w:val="en-GB"/>
        </w:rPr>
        <w:t>it</w:t>
      </w:r>
      <w:r>
        <w:rPr>
          <w:rFonts w:ascii="Times" w:hAnsi="Times"/>
          <w:sz w:val="24"/>
          <w:szCs w:val="24"/>
          <w:lang w:val="en-GB"/>
        </w:rPr>
        <w:t xml:space="preserve">, </w:t>
      </w:r>
      <w:r w:rsidR="00E1775D">
        <w:rPr>
          <w:rFonts w:ascii="Times" w:hAnsi="Times"/>
          <w:sz w:val="24"/>
          <w:szCs w:val="24"/>
          <w:lang w:val="en-GB"/>
        </w:rPr>
        <w:t xml:space="preserve">with </w:t>
      </w:r>
      <w:r>
        <w:rPr>
          <w:rFonts w:ascii="Times" w:hAnsi="Times"/>
          <w:sz w:val="24"/>
          <w:szCs w:val="24"/>
          <w:lang w:val="en-GB"/>
        </w:rPr>
        <w:t>learning how to attend to the demanding questions it poses</w:t>
      </w:r>
      <w:r w:rsidR="00FE40A1">
        <w:rPr>
          <w:rFonts w:ascii="Times" w:hAnsi="Times"/>
          <w:sz w:val="24"/>
          <w:szCs w:val="24"/>
          <w:lang w:val="en-GB"/>
        </w:rPr>
        <w:t xml:space="preserve">, and </w:t>
      </w:r>
      <w:r w:rsidR="00E1775D">
        <w:rPr>
          <w:rFonts w:ascii="Times" w:hAnsi="Times"/>
          <w:sz w:val="24"/>
          <w:szCs w:val="24"/>
          <w:lang w:val="en-GB"/>
        </w:rPr>
        <w:t xml:space="preserve">with </w:t>
      </w:r>
      <w:r w:rsidR="00FE40A1">
        <w:rPr>
          <w:rFonts w:ascii="Times" w:hAnsi="Times"/>
          <w:sz w:val="24"/>
          <w:szCs w:val="24"/>
          <w:lang w:val="en-GB"/>
        </w:rPr>
        <w:t xml:space="preserve">letting those questions precipitate </w:t>
      </w:r>
      <w:r w:rsidR="00FE40A1">
        <w:rPr>
          <w:rFonts w:ascii="Times" w:hAnsi="Times"/>
          <w:sz w:val="24"/>
          <w:szCs w:val="24"/>
          <w:lang w:val="en-GB"/>
        </w:rPr>
        <w:t xml:space="preserve">a metamorphosis of the world </w:t>
      </w:r>
      <w:r>
        <w:rPr>
          <w:rFonts w:ascii="Times" w:hAnsi="Times"/>
          <w:sz w:val="24"/>
          <w:szCs w:val="24"/>
          <w:lang w:val="en-GB"/>
        </w:rPr>
        <w:t>made</w:t>
      </w:r>
      <w:r>
        <w:rPr>
          <w:rFonts w:ascii="Times" w:hAnsi="Times"/>
          <w:i/>
          <w:iCs/>
          <w:sz w:val="24"/>
          <w:szCs w:val="24"/>
          <w:lang w:val="en-GB"/>
        </w:rPr>
        <w:t xml:space="preserve">. </w:t>
      </w:r>
    </w:p>
    <w:p w14:paraId="123E01D0" w14:textId="68F1919E" w:rsidR="00743A81" w:rsidRDefault="008E4995" w:rsidP="008E4995">
      <w:pPr>
        <w:pStyle w:val="Body"/>
        <w:spacing w:line="360" w:lineRule="auto"/>
        <w:jc w:val="both"/>
      </w:pPr>
      <w:r>
        <w:rPr>
          <w:rFonts w:ascii="Times" w:eastAsia="Times" w:hAnsi="Times" w:cs="Times"/>
          <w:iCs/>
          <w:sz w:val="24"/>
          <w:szCs w:val="24"/>
          <w:lang w:val="en-GB"/>
        </w:rPr>
        <w:tab/>
      </w:r>
      <w:r w:rsidR="001E041E">
        <w:rPr>
          <w:rFonts w:ascii="Times" w:eastAsia="Times" w:hAnsi="Times" w:cs="Times"/>
          <w:iCs/>
          <w:sz w:val="24"/>
          <w:szCs w:val="24"/>
          <w:lang w:val="en-GB"/>
        </w:rPr>
        <w:t xml:space="preserve">The practices of </w:t>
      </w:r>
      <w:r w:rsidR="00777E06">
        <w:rPr>
          <w:rFonts w:ascii="Times" w:hAnsi="Times"/>
          <w:sz w:val="24"/>
          <w:szCs w:val="24"/>
          <w:lang w:val="en-GB"/>
        </w:rPr>
        <w:t xml:space="preserve">oracles </w:t>
      </w:r>
      <w:r w:rsidR="001E041E">
        <w:rPr>
          <w:rFonts w:ascii="Times" w:hAnsi="Times"/>
          <w:sz w:val="24"/>
          <w:szCs w:val="24"/>
          <w:lang w:val="en-GB"/>
        </w:rPr>
        <w:t xml:space="preserve">in </w:t>
      </w:r>
      <w:r w:rsidR="00777E06">
        <w:rPr>
          <w:rFonts w:ascii="Times" w:hAnsi="Times"/>
          <w:sz w:val="24"/>
          <w:szCs w:val="24"/>
          <w:lang w:val="en-GB"/>
        </w:rPr>
        <w:t xml:space="preserve">the </w:t>
      </w:r>
      <w:r w:rsidR="00FE40A1">
        <w:rPr>
          <w:rFonts w:ascii="Times" w:hAnsi="Times"/>
          <w:sz w:val="24"/>
          <w:szCs w:val="24"/>
          <w:lang w:val="en-GB"/>
        </w:rPr>
        <w:t xml:space="preserve">Cuban </w:t>
      </w:r>
      <w:proofErr w:type="spellStart"/>
      <w:r w:rsidR="00777E06" w:rsidRPr="006D5E71">
        <w:rPr>
          <w:rFonts w:ascii="Times" w:hAnsi="Times"/>
          <w:i/>
          <w:sz w:val="24"/>
          <w:szCs w:val="24"/>
          <w:lang w:val="en-GB"/>
        </w:rPr>
        <w:t>Ifá</w:t>
      </w:r>
      <w:proofErr w:type="spellEnd"/>
      <w:r w:rsidR="00777E06">
        <w:rPr>
          <w:rFonts w:ascii="Times" w:hAnsi="Times"/>
          <w:sz w:val="24"/>
          <w:szCs w:val="24"/>
          <w:lang w:val="en-GB"/>
        </w:rPr>
        <w:t xml:space="preserve"> tradition</w:t>
      </w:r>
      <w:r w:rsidR="001E041E">
        <w:rPr>
          <w:rFonts w:ascii="Times" w:hAnsi="Times"/>
          <w:sz w:val="24"/>
          <w:szCs w:val="24"/>
          <w:lang w:val="en-GB"/>
        </w:rPr>
        <w:t xml:space="preserve">, for instance, </w:t>
      </w:r>
      <w:r w:rsidR="00E1775D">
        <w:rPr>
          <w:rFonts w:ascii="Times" w:hAnsi="Times"/>
          <w:sz w:val="24"/>
          <w:szCs w:val="24"/>
          <w:lang w:val="en-GB"/>
        </w:rPr>
        <w:t xml:space="preserve">might </w:t>
      </w:r>
      <w:r w:rsidR="0019693D">
        <w:rPr>
          <w:rFonts w:ascii="Times" w:hAnsi="Times"/>
          <w:sz w:val="24"/>
          <w:szCs w:val="24"/>
          <w:lang w:val="en-GB"/>
        </w:rPr>
        <w:t>contribute some useful tools in such</w:t>
      </w:r>
      <w:r w:rsidR="003C32D7">
        <w:rPr>
          <w:rFonts w:ascii="Times" w:hAnsi="Times"/>
          <w:sz w:val="24"/>
          <w:szCs w:val="24"/>
          <w:lang w:val="en-GB"/>
        </w:rPr>
        <w:t xml:space="preserve"> a task</w:t>
      </w:r>
      <w:r w:rsidR="001E041E">
        <w:rPr>
          <w:rFonts w:ascii="Times" w:hAnsi="Times"/>
          <w:sz w:val="24"/>
          <w:szCs w:val="24"/>
          <w:lang w:val="en-GB"/>
        </w:rPr>
        <w:t>. B</w:t>
      </w:r>
      <w:r w:rsidR="001E041E" w:rsidRPr="001E041E">
        <w:rPr>
          <w:rFonts w:ascii="Times" w:hAnsi="Times"/>
          <w:sz w:val="24"/>
          <w:szCs w:val="24"/>
          <w:lang w:val="en-GB"/>
        </w:rPr>
        <w:t>ecause</w:t>
      </w:r>
      <w:r w:rsidR="001E041E">
        <w:rPr>
          <w:rFonts w:ascii="Times" w:hAnsi="Times"/>
          <w:sz w:val="24"/>
          <w:szCs w:val="24"/>
          <w:lang w:val="en-GB"/>
        </w:rPr>
        <w:t xml:space="preserve"> of their self-cultivation as artful conjurers</w:t>
      </w:r>
      <w:r w:rsidR="001E041E">
        <w:rPr>
          <w:rFonts w:ascii="Times" w:hAnsi="Times"/>
          <w:sz w:val="24"/>
          <w:szCs w:val="24"/>
          <w:lang w:val="en-GB"/>
        </w:rPr>
        <w:t>,</w:t>
      </w:r>
      <w:r w:rsidR="001E041E">
        <w:rPr>
          <w:rFonts w:ascii="Times" w:hAnsi="Times"/>
          <w:sz w:val="24"/>
          <w:szCs w:val="24"/>
          <w:lang w:val="en-GB"/>
        </w:rPr>
        <w:t xml:space="preserve"> </w:t>
      </w:r>
      <w:proofErr w:type="spellStart"/>
      <w:r w:rsidR="001E041E" w:rsidRPr="006D5E71">
        <w:rPr>
          <w:rFonts w:ascii="Times" w:hAnsi="Times"/>
          <w:i/>
          <w:sz w:val="24"/>
          <w:szCs w:val="24"/>
          <w:lang w:val="en-GB"/>
        </w:rPr>
        <w:t>Ifá</w:t>
      </w:r>
      <w:proofErr w:type="spellEnd"/>
      <w:r w:rsidR="001E041E">
        <w:rPr>
          <w:rFonts w:ascii="Times" w:hAnsi="Times"/>
          <w:sz w:val="24"/>
          <w:szCs w:val="24"/>
          <w:lang w:val="en-GB"/>
        </w:rPr>
        <w:t xml:space="preserve"> Oracles </w:t>
      </w:r>
      <w:r w:rsidR="00777E06">
        <w:rPr>
          <w:rFonts w:ascii="Times" w:hAnsi="Times"/>
          <w:sz w:val="24"/>
          <w:szCs w:val="24"/>
          <w:lang w:val="en-GB"/>
        </w:rPr>
        <w:t xml:space="preserve">cannot </w:t>
      </w:r>
      <w:r w:rsidR="00777E06">
        <w:rPr>
          <w:rFonts w:ascii="Times" w:hAnsi="Times"/>
          <w:i/>
          <w:iCs/>
          <w:sz w:val="24"/>
          <w:szCs w:val="24"/>
          <w:lang w:val="en-GB"/>
        </w:rPr>
        <w:t>but</w:t>
      </w:r>
      <w:r w:rsidR="00777E06">
        <w:rPr>
          <w:rFonts w:ascii="Times" w:hAnsi="Times"/>
          <w:sz w:val="24"/>
          <w:szCs w:val="24"/>
          <w:lang w:val="en-GB"/>
        </w:rPr>
        <w:t xml:space="preserve"> speak the truth– indeed, they cannot but speak a form of truth that our culture of puzzle-solving has banished as a chimera, namely, a truth that is fundamentally </w:t>
      </w:r>
      <w:r w:rsidR="00777E06">
        <w:rPr>
          <w:rFonts w:ascii="Times" w:hAnsi="Times"/>
          <w:i/>
          <w:iCs/>
          <w:sz w:val="24"/>
          <w:szCs w:val="24"/>
          <w:lang w:val="en-GB"/>
        </w:rPr>
        <w:t>indubitable</w:t>
      </w:r>
      <w:r w:rsidR="001E041E">
        <w:rPr>
          <w:rFonts w:ascii="Times" w:hAnsi="Times"/>
          <w:i/>
          <w:iCs/>
          <w:sz w:val="24"/>
          <w:szCs w:val="24"/>
          <w:lang w:val="en-GB"/>
        </w:rPr>
        <w:t xml:space="preserve"> </w:t>
      </w:r>
      <w:r w:rsidR="001E041E">
        <w:rPr>
          <w:rFonts w:ascii="Times" w:hAnsi="Times"/>
          <w:sz w:val="24"/>
          <w:szCs w:val="24"/>
          <w:lang w:val="en-GB"/>
        </w:rPr>
        <w:t xml:space="preserve">(see </w:t>
      </w:r>
      <w:proofErr w:type="spellStart"/>
      <w:r w:rsidR="001E041E">
        <w:rPr>
          <w:rFonts w:ascii="Times" w:hAnsi="Times"/>
          <w:sz w:val="24"/>
          <w:szCs w:val="24"/>
          <w:lang w:val="en-GB"/>
        </w:rPr>
        <w:t>Holbraad</w:t>
      </w:r>
      <w:proofErr w:type="spellEnd"/>
      <w:r w:rsidR="001E041E">
        <w:rPr>
          <w:rFonts w:ascii="Times" w:hAnsi="Times"/>
          <w:sz w:val="24"/>
          <w:szCs w:val="24"/>
          <w:lang w:val="en-GB"/>
        </w:rPr>
        <w:t>)</w:t>
      </w:r>
      <w:r w:rsidR="00777E06">
        <w:rPr>
          <w:rFonts w:ascii="Times" w:hAnsi="Times"/>
          <w:i/>
          <w:iCs/>
          <w:sz w:val="24"/>
          <w:szCs w:val="24"/>
          <w:lang w:val="en-GB"/>
        </w:rPr>
        <w:t xml:space="preserve">. </w:t>
      </w:r>
      <w:r w:rsidR="00777E06">
        <w:rPr>
          <w:rFonts w:ascii="Times" w:hAnsi="Times"/>
          <w:sz w:val="24"/>
          <w:szCs w:val="24"/>
          <w:lang w:val="en-GB"/>
        </w:rPr>
        <w:t xml:space="preserve">The oracle’s practice of veridiction consists precisely in conjuring a response to the consultant’s concern, one that becomes intensified as they, in their </w:t>
      </w:r>
      <w:r w:rsidR="001E041E">
        <w:rPr>
          <w:rFonts w:ascii="Times" w:hAnsi="Times"/>
          <w:sz w:val="24"/>
          <w:szCs w:val="24"/>
          <w:lang w:val="en-GB"/>
        </w:rPr>
        <w:t>practices</w:t>
      </w:r>
      <w:r w:rsidR="00777E06">
        <w:rPr>
          <w:rFonts w:ascii="Times" w:hAnsi="Times"/>
          <w:sz w:val="24"/>
          <w:szCs w:val="24"/>
          <w:lang w:val="en-GB"/>
        </w:rPr>
        <w:t xml:space="preserve">, progressively bring together different, dynamic paths of existence and meaning – the mythical path of </w:t>
      </w:r>
      <w:proofErr w:type="spellStart"/>
      <w:r w:rsidR="00777E06">
        <w:rPr>
          <w:rFonts w:ascii="Times" w:hAnsi="Times"/>
          <w:sz w:val="24"/>
          <w:szCs w:val="24"/>
          <w:lang w:val="en-GB"/>
        </w:rPr>
        <w:t>Ifá</w:t>
      </w:r>
      <w:proofErr w:type="spellEnd"/>
      <w:r w:rsidR="00777E06">
        <w:rPr>
          <w:rFonts w:ascii="Times" w:hAnsi="Times"/>
          <w:sz w:val="24"/>
          <w:szCs w:val="24"/>
          <w:lang w:val="en-GB"/>
        </w:rPr>
        <w:t xml:space="preserve"> gods, the meaning emerging of the manipulation of the material powders and paraphernalia used during the consultation, and the personal path of the consultant– such that a metamorphosis of all such trajectories can be accomplished (</w:t>
      </w:r>
      <w:proofErr w:type="spellStart"/>
      <w:r w:rsidR="00777E06">
        <w:rPr>
          <w:rFonts w:ascii="Times" w:hAnsi="Times"/>
          <w:sz w:val="24"/>
          <w:szCs w:val="24"/>
          <w:lang w:val="en-GB"/>
        </w:rPr>
        <w:t>Holbraad</w:t>
      </w:r>
      <w:proofErr w:type="spellEnd"/>
      <w:r w:rsidR="00777E06">
        <w:rPr>
          <w:rFonts w:ascii="Times" w:hAnsi="Times"/>
          <w:sz w:val="24"/>
          <w:szCs w:val="24"/>
          <w:lang w:val="en-GB"/>
        </w:rPr>
        <w:t>). And yet, when the oracle speaks the truth, the verdict is often bewildering to those that consult them.</w:t>
      </w:r>
      <w:r w:rsidR="00777E06">
        <w:rPr>
          <w:rStyle w:val="Funotenanker"/>
          <w:rFonts w:ascii="Times" w:hAnsi="Times"/>
          <w:sz w:val="24"/>
          <w:szCs w:val="24"/>
          <w:lang w:val="en-GB"/>
        </w:rPr>
        <w:footnoteReference w:id="4"/>
      </w:r>
      <w:r w:rsidR="00777E06">
        <w:rPr>
          <w:rFonts w:ascii="Times" w:hAnsi="Times"/>
          <w:sz w:val="24"/>
          <w:szCs w:val="24"/>
          <w:lang w:val="en-GB"/>
        </w:rPr>
        <w:t xml:space="preserve"> The truth is itself a problem to which the consultant must invent a response, inducing yet another metamorphosis– of their own life, affected by the verdict of the oracle, and of the problem the verdict has posed, eventually actualised in the situated interventions that the consultant makes</w:t>
      </w:r>
      <w:r w:rsidR="00FE40A1">
        <w:rPr>
          <w:rFonts w:ascii="Times" w:hAnsi="Times"/>
          <w:sz w:val="24"/>
          <w:szCs w:val="24"/>
          <w:lang w:val="en-GB"/>
        </w:rPr>
        <w:t xml:space="preserve"> in response to it</w:t>
      </w:r>
      <w:r w:rsidR="00777E06">
        <w:rPr>
          <w:rFonts w:ascii="Times" w:hAnsi="Times"/>
          <w:sz w:val="24"/>
          <w:szCs w:val="24"/>
          <w:lang w:val="en-GB"/>
        </w:rPr>
        <w:t xml:space="preserve">. The test, in any case, is what </w:t>
      </w:r>
      <w:r w:rsidR="00777E06">
        <w:rPr>
          <w:rFonts w:ascii="Times" w:hAnsi="Times"/>
          <w:i/>
          <w:iCs/>
          <w:sz w:val="24"/>
          <w:szCs w:val="24"/>
          <w:lang w:val="en-GB"/>
        </w:rPr>
        <w:t>kind of transformation</w:t>
      </w:r>
      <w:r w:rsidR="00FE40A1">
        <w:rPr>
          <w:rFonts w:ascii="Times" w:hAnsi="Times"/>
          <w:iCs/>
          <w:sz w:val="24"/>
          <w:szCs w:val="24"/>
          <w:lang w:val="en-GB"/>
        </w:rPr>
        <w:t xml:space="preserve"> is precipitated by the problem</w:t>
      </w:r>
      <w:r w:rsidR="00777E06">
        <w:rPr>
          <w:rFonts w:ascii="Times" w:hAnsi="Times"/>
          <w:i/>
          <w:iCs/>
          <w:sz w:val="24"/>
          <w:szCs w:val="24"/>
          <w:lang w:val="en-GB"/>
        </w:rPr>
        <w:t xml:space="preserve"> </w:t>
      </w:r>
      <w:r w:rsidR="00777E06">
        <w:rPr>
          <w:rFonts w:ascii="Times" w:hAnsi="Times"/>
          <w:sz w:val="24"/>
          <w:szCs w:val="24"/>
          <w:lang w:val="en-GB"/>
        </w:rPr>
        <w:t>the oracle</w:t>
      </w:r>
      <w:r w:rsidR="00FE40A1">
        <w:rPr>
          <w:rFonts w:ascii="Times" w:hAnsi="Times"/>
          <w:sz w:val="24"/>
          <w:szCs w:val="24"/>
          <w:lang w:val="en-GB"/>
        </w:rPr>
        <w:t xml:space="preserve"> poses</w:t>
      </w:r>
      <w:r w:rsidR="00777E06">
        <w:rPr>
          <w:rFonts w:ascii="Times" w:hAnsi="Times"/>
          <w:sz w:val="24"/>
          <w:szCs w:val="24"/>
          <w:lang w:val="en-GB"/>
        </w:rPr>
        <w:t xml:space="preserve">. For if the problematic acts as a generative vector, as a demand for intensification of a possible, a call that keeps the world and one’s life going differently at the fringe, the challenge facing </w:t>
      </w:r>
      <w:r w:rsidR="00FE40A1">
        <w:rPr>
          <w:rFonts w:ascii="Times" w:hAnsi="Times"/>
          <w:sz w:val="24"/>
          <w:szCs w:val="24"/>
          <w:lang w:val="en-GB"/>
        </w:rPr>
        <w:t xml:space="preserve">solutions </w:t>
      </w:r>
      <w:r w:rsidR="00777E06">
        <w:rPr>
          <w:rFonts w:ascii="Times" w:hAnsi="Times"/>
          <w:sz w:val="24"/>
          <w:szCs w:val="24"/>
          <w:lang w:val="en-GB"/>
        </w:rPr>
        <w:t xml:space="preserve">is not whether </w:t>
      </w:r>
      <w:r w:rsidR="00FE40A1">
        <w:rPr>
          <w:rFonts w:ascii="Times" w:hAnsi="Times"/>
          <w:sz w:val="24"/>
          <w:szCs w:val="24"/>
          <w:lang w:val="en-GB"/>
        </w:rPr>
        <w:t xml:space="preserve">they are </w:t>
      </w:r>
      <w:r w:rsidR="00777E06">
        <w:rPr>
          <w:rFonts w:ascii="Times" w:hAnsi="Times"/>
          <w:sz w:val="24"/>
          <w:szCs w:val="24"/>
          <w:lang w:val="en-GB"/>
        </w:rPr>
        <w:t xml:space="preserve">true or false, but whether </w:t>
      </w:r>
      <w:r w:rsidR="00FE40A1">
        <w:rPr>
          <w:rFonts w:ascii="Times" w:hAnsi="Times"/>
          <w:sz w:val="24"/>
          <w:szCs w:val="24"/>
          <w:lang w:val="en-GB"/>
        </w:rPr>
        <w:t>they</w:t>
      </w:r>
      <w:r w:rsidR="00777E06">
        <w:rPr>
          <w:rFonts w:ascii="Times" w:hAnsi="Times"/>
          <w:sz w:val="24"/>
          <w:szCs w:val="24"/>
          <w:lang w:val="en-GB"/>
        </w:rPr>
        <w:t xml:space="preserve"> promote or deteriorate the intensity of the possible that insists </w:t>
      </w:r>
      <w:r w:rsidR="00FE40A1">
        <w:rPr>
          <w:rFonts w:ascii="Times" w:hAnsi="Times"/>
          <w:sz w:val="24"/>
          <w:szCs w:val="24"/>
          <w:lang w:val="en-GB"/>
        </w:rPr>
        <w:t>in the problem posed</w:t>
      </w:r>
      <w:r w:rsidR="00777E06">
        <w:rPr>
          <w:rFonts w:ascii="Times" w:hAnsi="Times"/>
          <w:sz w:val="24"/>
          <w:szCs w:val="24"/>
          <w:lang w:val="en-GB"/>
        </w:rPr>
        <w:t xml:space="preserve">. If solutions there will be, the task is to ask of them </w:t>
      </w:r>
      <w:r w:rsidR="00777E06">
        <w:rPr>
          <w:rFonts w:ascii="Times" w:hAnsi="Times"/>
          <w:i/>
          <w:iCs/>
          <w:sz w:val="24"/>
          <w:szCs w:val="24"/>
          <w:lang w:val="en-GB"/>
        </w:rPr>
        <w:t>how</w:t>
      </w:r>
      <w:r w:rsidR="00777E06">
        <w:rPr>
          <w:rFonts w:ascii="Times" w:hAnsi="Times"/>
          <w:sz w:val="24"/>
          <w:szCs w:val="24"/>
          <w:lang w:val="en-GB"/>
        </w:rPr>
        <w:t xml:space="preserve"> they might make </w:t>
      </w:r>
      <w:r w:rsidR="00EA31DF">
        <w:rPr>
          <w:rFonts w:ascii="Times" w:hAnsi="Times"/>
          <w:sz w:val="24"/>
          <w:szCs w:val="24"/>
          <w:lang w:val="en-GB"/>
        </w:rPr>
        <w:t>a</w:t>
      </w:r>
      <w:r w:rsidR="0076264F">
        <w:rPr>
          <w:rFonts w:ascii="Times" w:hAnsi="Times"/>
          <w:sz w:val="24"/>
          <w:szCs w:val="24"/>
          <w:lang w:val="en-GB"/>
        </w:rPr>
        <w:t xml:space="preserve"> </w:t>
      </w:r>
      <w:r w:rsidR="00777E06">
        <w:rPr>
          <w:rFonts w:ascii="Times" w:hAnsi="Times"/>
          <w:sz w:val="24"/>
          <w:szCs w:val="24"/>
          <w:lang w:val="en-GB"/>
        </w:rPr>
        <w:t xml:space="preserve">world go on. The pragmatic test insists again: What difference will they make? </w:t>
      </w:r>
      <w:r w:rsidR="00777E06">
        <w:rPr>
          <w:rFonts w:ascii="Times" w:hAnsi="Times"/>
          <w:sz w:val="24"/>
          <w:szCs w:val="24"/>
          <w:lang w:val="en-GB"/>
        </w:rPr>
        <w:tab/>
      </w:r>
    </w:p>
    <w:p w14:paraId="6FD83DFC" w14:textId="4ED7652F" w:rsidR="00743A81" w:rsidRDefault="00777E06">
      <w:pPr>
        <w:pStyle w:val="Body"/>
        <w:spacing w:line="360" w:lineRule="auto"/>
        <w:jc w:val="both"/>
      </w:pPr>
      <w:r>
        <w:rPr>
          <w:rFonts w:ascii="Times" w:eastAsia="Times" w:hAnsi="Times" w:cs="Times"/>
          <w:sz w:val="24"/>
          <w:szCs w:val="24"/>
          <w:lang w:val="en-GB"/>
        </w:rPr>
        <w:tab/>
        <w:t>To dissociate the notion of solutions from the</w:t>
      </w:r>
      <w:r w:rsidR="008E4995">
        <w:rPr>
          <w:rFonts w:ascii="Times" w:eastAsia="Times" w:hAnsi="Times" w:cs="Times"/>
          <w:sz w:val="24"/>
          <w:szCs w:val="24"/>
          <w:lang w:val="en-GB"/>
        </w:rPr>
        <w:t xml:space="preserve"> modern</w:t>
      </w:r>
      <w:r>
        <w:rPr>
          <w:rFonts w:ascii="Times" w:eastAsia="Times" w:hAnsi="Times" w:cs="Times"/>
          <w:sz w:val="24"/>
          <w:szCs w:val="24"/>
          <w:lang w:val="en-GB"/>
        </w:rPr>
        <w:t xml:space="preserve"> dream of truth, to recognise that there </w:t>
      </w:r>
      <w:r>
        <w:rPr>
          <w:rFonts w:ascii="Times" w:hAnsi="Times"/>
          <w:sz w:val="24"/>
          <w:szCs w:val="24"/>
          <w:lang w:val="en-GB"/>
        </w:rPr>
        <w:t xml:space="preserve">“are no ultimate or original responses or solutions” (Deleuze, 107), does not, then, lead to a free-for-all attitude, a “whatever works”. The test of truth disappears from the nature of solutions only to multiply </w:t>
      </w:r>
      <w:r w:rsidR="00FE40A1">
        <w:rPr>
          <w:rFonts w:ascii="Times" w:hAnsi="Times"/>
          <w:sz w:val="24"/>
          <w:szCs w:val="24"/>
          <w:lang w:val="en-GB"/>
        </w:rPr>
        <w:t xml:space="preserve">at </w:t>
      </w:r>
      <w:r>
        <w:rPr>
          <w:rFonts w:ascii="Times" w:hAnsi="Times"/>
          <w:sz w:val="24"/>
          <w:szCs w:val="24"/>
          <w:lang w:val="en-GB"/>
        </w:rPr>
        <w:t xml:space="preserve">other levels. For if a “solution always has the truth it deserves according to the problem to which it is a response”, truth and falsehood are engendered in the problematic itself, such that it “has the solution it deserves in proportion to its own truth or falsity - in other words, in proportion to its sense” (Deleuze, 159). Is this problem genuine? Does it effectively present itself with existential urgency, making a claim on us, leaving no standing place outside of the alternatives it creates? This </w:t>
      </w:r>
      <w:r>
        <w:rPr>
          <w:rFonts w:ascii="Times" w:hAnsi="Times"/>
          <w:sz w:val="24"/>
          <w:szCs w:val="24"/>
          <w:lang w:val="en-GB"/>
        </w:rPr>
        <w:lastRenderedPageBreak/>
        <w:t xml:space="preserve">is why, when the oracle’s verdict is too far removed from anything that may enable consultants to feel its presence with intensity, the concerns the latter may develop are not whether the verdict is actually </w:t>
      </w:r>
      <w:hyperlink r:id="rId7">
        <w:r>
          <w:rPr>
            <w:rStyle w:val="Hyperlink1"/>
            <w:rFonts w:ascii="Times" w:hAnsi="Times"/>
            <w:sz w:val="24"/>
            <w:szCs w:val="24"/>
            <w:lang w:val="en-GB"/>
          </w:rPr>
          <w:t>true</w:t>
        </w:r>
      </w:hyperlink>
      <w:r>
        <w:rPr>
          <w:rFonts w:ascii="Times" w:hAnsi="Times"/>
          <w:sz w:val="24"/>
          <w:szCs w:val="24"/>
          <w:lang w:val="en-GB"/>
        </w:rPr>
        <w:t>, but whether the oracle has conjured a genuine problem (</w:t>
      </w:r>
      <w:proofErr w:type="spellStart"/>
      <w:r>
        <w:rPr>
          <w:rFonts w:ascii="Times" w:hAnsi="Times"/>
          <w:sz w:val="24"/>
          <w:szCs w:val="24"/>
          <w:lang w:val="en-GB"/>
        </w:rPr>
        <w:t>Holbraad</w:t>
      </w:r>
      <w:proofErr w:type="spellEnd"/>
      <w:r>
        <w:rPr>
          <w:rFonts w:ascii="Times" w:hAnsi="Times"/>
          <w:sz w:val="24"/>
          <w:szCs w:val="24"/>
          <w:lang w:val="en-GB"/>
        </w:rPr>
        <w:t xml:space="preserve">). In this way, what displacing the genesis of truth makes possible is a </w:t>
      </w:r>
      <w:r w:rsidR="005F69E2">
        <w:rPr>
          <w:rFonts w:ascii="Times" w:hAnsi="Times"/>
          <w:sz w:val="24"/>
          <w:szCs w:val="24"/>
          <w:lang w:val="en-GB"/>
        </w:rPr>
        <w:t>shi</w:t>
      </w:r>
      <w:r w:rsidR="005F69E2">
        <w:rPr>
          <w:rFonts w:ascii="Times" w:hAnsi="Times"/>
          <w:sz w:val="24"/>
          <w:szCs w:val="24"/>
          <w:lang w:val="en-GB"/>
        </w:rPr>
        <w:t>ft</w:t>
      </w:r>
      <w:r w:rsidR="005F69E2">
        <w:rPr>
          <w:rFonts w:ascii="Times" w:hAnsi="Times"/>
          <w:sz w:val="24"/>
          <w:szCs w:val="24"/>
          <w:lang w:val="en-GB"/>
        </w:rPr>
        <w:t xml:space="preserve"> </w:t>
      </w:r>
      <w:r w:rsidR="005F69E2">
        <w:rPr>
          <w:rFonts w:ascii="Times" w:hAnsi="Times"/>
          <w:sz w:val="24"/>
          <w:szCs w:val="24"/>
          <w:lang w:val="en-GB"/>
        </w:rPr>
        <w:t xml:space="preserve">in </w:t>
      </w:r>
      <w:r>
        <w:rPr>
          <w:rFonts w:ascii="Times" w:hAnsi="Times"/>
          <w:sz w:val="24"/>
          <w:szCs w:val="24"/>
          <w:lang w:val="en-GB"/>
        </w:rPr>
        <w:t xml:space="preserve">the very relationship between problems and solutions, harnessing the irrepressible generativity of problems and questions while submitting solutions to a pragmatic </w:t>
      </w:r>
      <w:r w:rsidR="005F69E2">
        <w:rPr>
          <w:rFonts w:ascii="Times" w:hAnsi="Times"/>
          <w:sz w:val="24"/>
          <w:szCs w:val="24"/>
          <w:lang w:val="en-GB"/>
        </w:rPr>
        <w:t>transformation</w:t>
      </w:r>
      <w:r w:rsidR="00BD0FE9">
        <w:rPr>
          <w:rFonts w:ascii="Times" w:hAnsi="Times"/>
          <w:sz w:val="24"/>
          <w:szCs w:val="24"/>
          <w:lang w:val="en-GB"/>
        </w:rPr>
        <w:t>. For indeed,</w:t>
      </w:r>
      <w:r w:rsidR="005F69E2">
        <w:rPr>
          <w:rFonts w:ascii="Times" w:hAnsi="Times"/>
          <w:sz w:val="24"/>
          <w:szCs w:val="24"/>
          <w:lang w:val="en-GB"/>
        </w:rPr>
        <w:t xml:space="preserve"> </w:t>
      </w:r>
      <w:r>
        <w:rPr>
          <w:rFonts w:ascii="Times" w:hAnsi="Times"/>
          <w:sz w:val="24"/>
          <w:szCs w:val="24"/>
          <w:lang w:val="en-GB"/>
        </w:rPr>
        <w:t xml:space="preserve">the best that a solution can do is to </w:t>
      </w:r>
      <w:r>
        <w:rPr>
          <w:rFonts w:ascii="Times" w:hAnsi="Times"/>
          <w:i/>
          <w:iCs/>
          <w:sz w:val="24"/>
          <w:szCs w:val="24"/>
          <w:lang w:val="en-GB"/>
        </w:rPr>
        <w:t>develop</w:t>
      </w:r>
      <w:r>
        <w:rPr>
          <w:rFonts w:ascii="Times" w:hAnsi="Times"/>
          <w:sz w:val="24"/>
          <w:szCs w:val="24"/>
          <w:lang w:val="en-GB"/>
        </w:rPr>
        <w:t xml:space="preserve"> </w:t>
      </w:r>
      <w:r w:rsidR="005F69E2">
        <w:rPr>
          <w:rFonts w:ascii="Times" w:hAnsi="Times"/>
          <w:sz w:val="24"/>
          <w:szCs w:val="24"/>
          <w:lang w:val="en-GB"/>
        </w:rPr>
        <w:t xml:space="preserve">the </w:t>
      </w:r>
      <w:r>
        <w:rPr>
          <w:rFonts w:ascii="Times" w:hAnsi="Times"/>
          <w:sz w:val="24"/>
          <w:szCs w:val="24"/>
          <w:lang w:val="en-GB"/>
        </w:rPr>
        <w:t>problematic</w:t>
      </w:r>
      <w:r w:rsidR="005F69E2">
        <w:rPr>
          <w:rFonts w:ascii="Times" w:hAnsi="Times"/>
          <w:sz w:val="24"/>
          <w:szCs w:val="24"/>
          <w:lang w:val="en-GB"/>
        </w:rPr>
        <w:t xml:space="preserve"> that calls for it</w:t>
      </w:r>
      <w:r>
        <w:rPr>
          <w:rFonts w:ascii="Times" w:hAnsi="Times"/>
          <w:sz w:val="24"/>
          <w:szCs w:val="24"/>
          <w:lang w:val="en-GB"/>
        </w:rPr>
        <w:t>, to promote its existential intensity,</w:t>
      </w:r>
      <w:r w:rsidR="005F69E2">
        <w:rPr>
          <w:rFonts w:ascii="Times" w:hAnsi="Times"/>
          <w:sz w:val="24"/>
          <w:szCs w:val="24"/>
          <w:lang w:val="en-GB"/>
        </w:rPr>
        <w:t xml:space="preserve"> </w:t>
      </w:r>
      <w:r w:rsidR="005F69E2">
        <w:rPr>
          <w:rFonts w:ascii="Times" w:hAnsi="Times"/>
          <w:sz w:val="24"/>
          <w:szCs w:val="24"/>
          <w:lang w:val="en-GB"/>
        </w:rPr>
        <w:t xml:space="preserve">to </w:t>
      </w:r>
      <w:r w:rsidR="005F69E2">
        <w:rPr>
          <w:rFonts w:ascii="Times" w:hAnsi="Times"/>
          <w:sz w:val="24"/>
          <w:szCs w:val="24"/>
          <w:lang w:val="en-GB"/>
        </w:rPr>
        <w:t>precipitat</w:t>
      </w:r>
      <w:r w:rsidR="005F69E2">
        <w:rPr>
          <w:rFonts w:ascii="Times" w:hAnsi="Times"/>
          <w:sz w:val="24"/>
          <w:szCs w:val="24"/>
          <w:lang w:val="en-GB"/>
        </w:rPr>
        <w:t>e</w:t>
      </w:r>
      <w:r w:rsidR="005F69E2">
        <w:rPr>
          <w:rFonts w:ascii="Times" w:hAnsi="Times"/>
          <w:sz w:val="24"/>
          <w:szCs w:val="24"/>
          <w:lang w:val="en-GB"/>
        </w:rPr>
        <w:t xml:space="preserve"> a metamorphosis that </w:t>
      </w:r>
      <w:r w:rsidR="005F69E2">
        <w:rPr>
          <w:rFonts w:ascii="Times" w:hAnsi="Times"/>
          <w:sz w:val="24"/>
          <w:szCs w:val="24"/>
          <w:lang w:val="en-GB"/>
        </w:rPr>
        <w:t xml:space="preserve">may </w:t>
      </w:r>
      <w:r>
        <w:rPr>
          <w:rFonts w:ascii="Times" w:hAnsi="Times"/>
          <w:sz w:val="24"/>
          <w:szCs w:val="24"/>
          <w:lang w:val="en-GB"/>
        </w:rPr>
        <w:t xml:space="preserve">redraw the contours of </w:t>
      </w:r>
      <w:r w:rsidR="005F69E2">
        <w:rPr>
          <w:rFonts w:ascii="Times" w:hAnsi="Times"/>
          <w:sz w:val="24"/>
          <w:szCs w:val="24"/>
          <w:lang w:val="en-GB"/>
        </w:rPr>
        <w:t>a</w:t>
      </w:r>
      <w:r>
        <w:rPr>
          <w:rFonts w:ascii="Times" w:hAnsi="Times"/>
          <w:sz w:val="24"/>
          <w:szCs w:val="24"/>
          <w:lang w:val="en-GB"/>
        </w:rPr>
        <w:t xml:space="preserve"> problem </w:t>
      </w:r>
      <w:r w:rsidR="005F69E2">
        <w:rPr>
          <w:rFonts w:ascii="Times" w:hAnsi="Times"/>
          <w:sz w:val="24"/>
          <w:szCs w:val="24"/>
          <w:lang w:val="en-GB"/>
        </w:rPr>
        <w:t xml:space="preserve">so as to make perceptible the </w:t>
      </w:r>
      <w:proofErr w:type="spellStart"/>
      <w:r w:rsidR="005F69E2">
        <w:rPr>
          <w:rFonts w:ascii="Times" w:hAnsi="Times"/>
          <w:sz w:val="24"/>
          <w:szCs w:val="24"/>
          <w:lang w:val="en-GB"/>
        </w:rPr>
        <w:t>possibles</w:t>
      </w:r>
      <w:proofErr w:type="spellEnd"/>
      <w:r w:rsidR="005F69E2">
        <w:rPr>
          <w:rFonts w:ascii="Times" w:hAnsi="Times"/>
          <w:sz w:val="24"/>
          <w:szCs w:val="24"/>
          <w:lang w:val="en-GB"/>
        </w:rPr>
        <w:t xml:space="preserve"> it creates</w:t>
      </w:r>
      <w:r>
        <w:rPr>
          <w:rFonts w:ascii="Times" w:hAnsi="Times"/>
          <w:sz w:val="24"/>
          <w:szCs w:val="24"/>
          <w:lang w:val="en-GB"/>
        </w:rPr>
        <w:t xml:space="preserve">. </w:t>
      </w:r>
    </w:p>
    <w:p w14:paraId="55CED9F1" w14:textId="77777777" w:rsidR="00743A81" w:rsidRDefault="00743A81">
      <w:pPr>
        <w:pStyle w:val="Body"/>
        <w:spacing w:line="360" w:lineRule="auto"/>
        <w:jc w:val="both"/>
        <w:rPr>
          <w:rFonts w:ascii="Times" w:eastAsia="Times" w:hAnsi="Times" w:cs="Times"/>
          <w:sz w:val="26"/>
          <w:szCs w:val="26"/>
          <w:lang w:val="en-GB"/>
        </w:rPr>
      </w:pPr>
    </w:p>
    <w:p w14:paraId="7B8BD3E1" w14:textId="77777777" w:rsidR="00743A81" w:rsidRDefault="00777E06">
      <w:pPr>
        <w:pStyle w:val="Body"/>
        <w:spacing w:line="360" w:lineRule="auto"/>
        <w:jc w:val="both"/>
        <w:rPr>
          <w:rFonts w:ascii="Times" w:eastAsia="Times" w:hAnsi="Times" w:cs="Times"/>
          <w:b/>
          <w:bCs/>
          <w:sz w:val="26"/>
          <w:szCs w:val="26"/>
          <w:lang w:val="en-GB"/>
        </w:rPr>
      </w:pPr>
      <w:r>
        <w:rPr>
          <w:rFonts w:ascii="Times" w:hAnsi="Times"/>
          <w:b/>
          <w:bCs/>
          <w:sz w:val="26"/>
          <w:szCs w:val="26"/>
          <w:lang w:val="en-GB"/>
        </w:rPr>
        <w:t>Presentiments</w:t>
      </w:r>
    </w:p>
    <w:p w14:paraId="3E4C5D11" w14:textId="77777777" w:rsidR="00743A81" w:rsidRDefault="00743A81">
      <w:pPr>
        <w:pStyle w:val="Body"/>
        <w:spacing w:line="360" w:lineRule="auto"/>
        <w:jc w:val="both"/>
        <w:rPr>
          <w:rFonts w:ascii="Times" w:eastAsia="Times" w:hAnsi="Times" w:cs="Times"/>
          <w:b/>
          <w:bCs/>
          <w:sz w:val="26"/>
          <w:szCs w:val="26"/>
          <w:lang w:val="en-GB"/>
        </w:rPr>
      </w:pPr>
    </w:p>
    <w:p w14:paraId="129B389C" w14:textId="195F0ECE" w:rsidR="00743A81" w:rsidRDefault="00777E06">
      <w:pPr>
        <w:pStyle w:val="Body"/>
        <w:spacing w:line="360" w:lineRule="auto"/>
        <w:jc w:val="both"/>
        <w:rPr>
          <w:rFonts w:ascii="Times" w:eastAsia="Times" w:hAnsi="Times" w:cs="Times"/>
          <w:b/>
          <w:bCs/>
          <w:sz w:val="26"/>
          <w:szCs w:val="26"/>
          <w:lang w:val="en-GB"/>
        </w:rPr>
      </w:pPr>
      <w:r>
        <w:rPr>
          <w:rFonts w:ascii="Times" w:eastAsia="Times" w:hAnsi="Times" w:cs="Times"/>
          <w:b/>
          <w:bCs/>
          <w:sz w:val="26"/>
          <w:szCs w:val="26"/>
          <w:lang w:val="en-GB"/>
        </w:rPr>
        <w:tab/>
      </w:r>
      <w:r>
        <w:rPr>
          <w:rFonts w:ascii="Times" w:hAnsi="Times"/>
          <w:sz w:val="24"/>
          <w:szCs w:val="24"/>
          <w:lang w:val="en-GB"/>
        </w:rPr>
        <w:t>What is at stake in this pragmatic metamorphosis of problems and solutions, then, is a different kind of responsiveness to the problematic</w:t>
      </w:r>
      <w:r w:rsidR="00BD0FE9">
        <w:rPr>
          <w:rFonts w:ascii="Times" w:hAnsi="Times"/>
          <w:sz w:val="24"/>
          <w:szCs w:val="24"/>
          <w:lang w:val="en-GB"/>
        </w:rPr>
        <w:t>s</w:t>
      </w:r>
      <w:r>
        <w:rPr>
          <w:rFonts w:ascii="Times" w:hAnsi="Times"/>
          <w:sz w:val="24"/>
          <w:szCs w:val="24"/>
          <w:lang w:val="en-GB"/>
        </w:rPr>
        <w:t xml:space="preserve"> that make us think, feel, and make– one that situates a multiplicity of divergent practices and collectives in the face of a shared perplexity, articulating responses that comprehend and appreciate without demanding salvation, responses that can refuse participation into settled modes of problematisation, without their refusal coinciding with a cynical dismissal of the reality of the problematic as such (Savransky, “The Social”). And what this pragmatic metamorphosis perhaps enables, in turn, is the elaboration of responses whose task is neither to be ‘right’, nor to achieve a definition of a problem that no one could refuse</w:t>
      </w:r>
      <w:r w:rsidR="00BD0FE9">
        <w:rPr>
          <w:rFonts w:ascii="Times" w:hAnsi="Times"/>
          <w:sz w:val="24"/>
          <w:szCs w:val="24"/>
          <w:lang w:val="en-GB"/>
        </w:rPr>
        <w:t>.</w:t>
      </w:r>
      <w:r>
        <w:rPr>
          <w:rFonts w:ascii="Times" w:hAnsi="Times"/>
          <w:sz w:val="24"/>
          <w:szCs w:val="24"/>
          <w:lang w:val="en-GB"/>
        </w:rPr>
        <w:t xml:space="preserve"> </w:t>
      </w:r>
      <w:r w:rsidR="00BD0FE9">
        <w:rPr>
          <w:rFonts w:ascii="Times" w:hAnsi="Times"/>
          <w:sz w:val="24"/>
          <w:szCs w:val="24"/>
          <w:lang w:val="en-GB"/>
        </w:rPr>
        <w:t xml:space="preserve">But </w:t>
      </w:r>
      <w:r>
        <w:rPr>
          <w:rFonts w:ascii="Times" w:hAnsi="Times"/>
          <w:sz w:val="24"/>
          <w:szCs w:val="24"/>
          <w:lang w:val="en-GB"/>
        </w:rPr>
        <w:t xml:space="preserve">responses, instead, that may seek to collectively experiment with the imperative that the problematic itself creates at the </w:t>
      </w:r>
      <w:r w:rsidR="00BD0FE9">
        <w:rPr>
          <w:rFonts w:ascii="Times" w:hAnsi="Times"/>
          <w:sz w:val="24"/>
          <w:szCs w:val="24"/>
          <w:lang w:val="en-GB"/>
        </w:rPr>
        <w:t>ed</w:t>
      </w:r>
      <w:r>
        <w:rPr>
          <w:rFonts w:ascii="Times" w:hAnsi="Times"/>
          <w:sz w:val="24"/>
          <w:szCs w:val="24"/>
          <w:lang w:val="en-GB"/>
        </w:rPr>
        <w:t xml:space="preserve">ge of the present– practices capable of conjuring, intensifying, and consenting to the metamorphic process of responding to worlds to-be-made. </w:t>
      </w:r>
      <w:r w:rsidR="00BD0FE9">
        <w:rPr>
          <w:rFonts w:ascii="Times" w:hAnsi="Times"/>
          <w:sz w:val="24"/>
          <w:szCs w:val="24"/>
          <w:lang w:val="en-GB"/>
        </w:rPr>
        <w:t>T</w:t>
      </w:r>
      <w:r>
        <w:rPr>
          <w:rFonts w:ascii="Times" w:hAnsi="Times"/>
          <w:sz w:val="24"/>
          <w:szCs w:val="24"/>
          <w:lang w:val="en-GB"/>
        </w:rPr>
        <w:t>he test of those practices involved in the generation of such responses will not</w:t>
      </w:r>
      <w:r w:rsidR="00BD0FE9">
        <w:rPr>
          <w:rFonts w:ascii="Times" w:hAnsi="Times"/>
          <w:sz w:val="24"/>
          <w:szCs w:val="24"/>
          <w:lang w:val="en-GB"/>
        </w:rPr>
        <w:t>, of course,</w:t>
      </w:r>
      <w:r>
        <w:rPr>
          <w:rFonts w:ascii="Times" w:hAnsi="Times"/>
          <w:sz w:val="24"/>
          <w:szCs w:val="24"/>
          <w:lang w:val="en-GB"/>
        </w:rPr>
        <w:t xml:space="preserve"> be a test of adequacy, controlling whether, with their solutions, their intensification corresponds to the state of affairs of the world made. By contrast, it will be one of </w:t>
      </w:r>
      <w:r>
        <w:rPr>
          <w:rFonts w:ascii="Times" w:hAnsi="Times"/>
          <w:i/>
          <w:iCs/>
          <w:sz w:val="24"/>
          <w:szCs w:val="24"/>
          <w:lang w:val="en-GB"/>
        </w:rPr>
        <w:t>verification</w:t>
      </w:r>
      <w:r>
        <w:rPr>
          <w:rFonts w:ascii="Times" w:hAnsi="Times"/>
          <w:sz w:val="24"/>
          <w:szCs w:val="24"/>
          <w:lang w:val="en-GB"/>
        </w:rPr>
        <w:t xml:space="preserve"> in the pragmatic sense, that is, of their eventual success or failure in </w:t>
      </w:r>
      <w:r>
        <w:rPr>
          <w:rFonts w:ascii="Times" w:hAnsi="Times"/>
          <w:i/>
          <w:iCs/>
          <w:sz w:val="24"/>
          <w:szCs w:val="24"/>
          <w:lang w:val="en-GB"/>
        </w:rPr>
        <w:t xml:space="preserve">effecting </w:t>
      </w:r>
      <w:r>
        <w:rPr>
          <w:rFonts w:ascii="Times" w:hAnsi="Times"/>
          <w:sz w:val="24"/>
          <w:szCs w:val="24"/>
          <w:lang w:val="en-GB"/>
        </w:rPr>
        <w:t>such metamorphos</w:t>
      </w:r>
      <w:r w:rsidR="00BD0FE9">
        <w:rPr>
          <w:rFonts w:ascii="Times" w:hAnsi="Times"/>
          <w:sz w:val="24"/>
          <w:szCs w:val="24"/>
          <w:lang w:val="en-GB"/>
        </w:rPr>
        <w:t>e</w:t>
      </w:r>
      <w:r>
        <w:rPr>
          <w:rFonts w:ascii="Times" w:hAnsi="Times"/>
          <w:sz w:val="24"/>
          <w:szCs w:val="24"/>
          <w:lang w:val="en-GB"/>
        </w:rPr>
        <w:t xml:space="preserve">s, in </w:t>
      </w:r>
      <w:r>
        <w:rPr>
          <w:rFonts w:ascii="Times" w:hAnsi="Times"/>
          <w:i/>
          <w:iCs/>
          <w:sz w:val="24"/>
          <w:szCs w:val="24"/>
          <w:lang w:val="en-GB"/>
        </w:rPr>
        <w:t xml:space="preserve">making </w:t>
      </w:r>
      <w:r>
        <w:rPr>
          <w:rFonts w:ascii="Times" w:hAnsi="Times"/>
          <w:sz w:val="24"/>
          <w:szCs w:val="24"/>
          <w:lang w:val="en-GB"/>
        </w:rPr>
        <w:t xml:space="preserve">a transformation of our world </w:t>
      </w:r>
      <w:r>
        <w:rPr>
          <w:rFonts w:ascii="Times" w:hAnsi="Times"/>
          <w:i/>
          <w:iCs/>
          <w:sz w:val="24"/>
          <w:szCs w:val="24"/>
          <w:lang w:val="en-GB"/>
        </w:rPr>
        <w:t>true</w:t>
      </w:r>
      <w:r>
        <w:rPr>
          <w:rFonts w:ascii="Times" w:hAnsi="Times"/>
          <w:sz w:val="24"/>
          <w:szCs w:val="24"/>
          <w:lang w:val="en-GB"/>
        </w:rPr>
        <w:t>.</w:t>
      </w:r>
    </w:p>
    <w:p w14:paraId="67D76D92" w14:textId="12DCA45F" w:rsidR="00743A81" w:rsidRPr="006D5E71" w:rsidRDefault="00777E06">
      <w:pPr>
        <w:pStyle w:val="Body"/>
        <w:spacing w:line="360" w:lineRule="auto"/>
        <w:jc w:val="both"/>
        <w:rPr>
          <w:rFonts w:ascii="Times" w:hAnsi="Times"/>
          <w:sz w:val="24"/>
          <w:szCs w:val="24"/>
          <w:lang w:val="en-GB"/>
        </w:rPr>
      </w:pPr>
      <w:r>
        <w:rPr>
          <w:rFonts w:ascii="Times" w:eastAsia="Times" w:hAnsi="Times" w:cs="Times"/>
          <w:b/>
          <w:bCs/>
          <w:sz w:val="24"/>
          <w:szCs w:val="24"/>
          <w:lang w:val="en-GB"/>
        </w:rPr>
        <w:tab/>
      </w:r>
      <w:r>
        <w:rPr>
          <w:rFonts w:ascii="Times" w:hAnsi="Times"/>
          <w:sz w:val="24"/>
          <w:szCs w:val="24"/>
          <w:lang w:val="en-GB"/>
        </w:rPr>
        <w:t>William James (</w:t>
      </w:r>
      <w:r>
        <w:rPr>
          <w:rFonts w:ascii="Times" w:hAnsi="Times"/>
          <w:i/>
          <w:iCs/>
          <w:sz w:val="24"/>
          <w:szCs w:val="24"/>
          <w:lang w:val="en-GB"/>
        </w:rPr>
        <w:t xml:space="preserve">Manuscripts, </w:t>
      </w:r>
      <w:r>
        <w:rPr>
          <w:rFonts w:ascii="Times" w:hAnsi="Times"/>
          <w:sz w:val="24"/>
          <w:szCs w:val="24"/>
          <w:lang w:val="en-GB"/>
        </w:rPr>
        <w:t xml:space="preserve">237) once </w:t>
      </w:r>
      <w:r w:rsidR="00BD0FE9">
        <w:rPr>
          <w:rFonts w:ascii="Times" w:hAnsi="Times"/>
          <w:sz w:val="24"/>
          <w:szCs w:val="24"/>
          <w:lang w:val="en-GB"/>
        </w:rPr>
        <w:t xml:space="preserve">wrote </w:t>
      </w:r>
      <w:r>
        <w:rPr>
          <w:rFonts w:ascii="Times" w:hAnsi="Times"/>
          <w:sz w:val="24"/>
          <w:szCs w:val="24"/>
          <w:lang w:val="en-GB"/>
        </w:rPr>
        <w:t xml:space="preserve">that the distinct mark of pragmatism is, precisely, that whereas other philosophies postulate a pre-existent and absolute truth that our ideas must imitate, “the pragmatist postulates a ‘reality’ for our ideas to be become true of.” A pragmatics of a world to-be-made, after all: the crafting of a response, to the tearing at the seams of our present, by the intensification of a fugitive present that passes in the time it has constituted. Indeed, “if those who think about a future world to be made to come into being did not, in their dreams of it, find some wonderful </w:t>
      </w:r>
      <w:r>
        <w:rPr>
          <w:rFonts w:ascii="Times" w:hAnsi="Times"/>
          <w:i/>
          <w:iCs/>
          <w:sz w:val="24"/>
          <w:szCs w:val="24"/>
          <w:lang w:val="en-GB"/>
        </w:rPr>
        <w:t>presentiment</w:t>
      </w:r>
      <w:r>
        <w:rPr>
          <w:rFonts w:ascii="Times" w:hAnsi="Times"/>
          <w:sz w:val="24"/>
          <w:szCs w:val="24"/>
          <w:lang w:val="en-GB"/>
        </w:rPr>
        <w:t xml:space="preserve"> of the presence for which call, if, in a word, the wait for the work was amorphous, there would doubtlessly be no creation.” (</w:t>
      </w:r>
      <w:proofErr w:type="spellStart"/>
      <w:r>
        <w:rPr>
          <w:rFonts w:ascii="Times" w:hAnsi="Times"/>
          <w:sz w:val="24"/>
          <w:szCs w:val="24"/>
          <w:lang w:val="en-GB"/>
        </w:rPr>
        <w:t>Souriau</w:t>
      </w:r>
      <w:proofErr w:type="spellEnd"/>
      <w:r>
        <w:rPr>
          <w:rFonts w:ascii="Times" w:hAnsi="Times"/>
          <w:sz w:val="24"/>
          <w:szCs w:val="24"/>
          <w:lang w:val="en-GB"/>
        </w:rPr>
        <w:t xml:space="preserve">, “Of the Mode” 230) Which is also to say that, if learning to cultivate generative and heterogeneous relations to those beings-of-the-fringe </w:t>
      </w:r>
      <w:r>
        <w:rPr>
          <w:rFonts w:ascii="Times" w:hAnsi="Times"/>
          <w:sz w:val="24"/>
          <w:szCs w:val="24"/>
          <w:lang w:val="en-GB"/>
        </w:rPr>
        <w:lastRenderedPageBreak/>
        <w:t>involves consenting to a pragmatic metamorphosis of the passing, into one another, of our world made and a world to-be-made, then this consent can never a matter of “thought” in abstraction from the feeling</w:t>
      </w:r>
      <w:r>
        <w:rPr>
          <w:rFonts w:ascii="Times" w:hAnsi="Times"/>
          <w:i/>
          <w:iCs/>
          <w:sz w:val="24"/>
          <w:szCs w:val="24"/>
          <w:lang w:val="en-GB"/>
        </w:rPr>
        <w:t xml:space="preserve"> </w:t>
      </w:r>
      <w:r>
        <w:rPr>
          <w:rFonts w:ascii="Times" w:hAnsi="Times"/>
          <w:sz w:val="24"/>
          <w:szCs w:val="24"/>
          <w:lang w:val="en-GB"/>
        </w:rPr>
        <w:t xml:space="preserve">of a fringe that this fugitive </w:t>
      </w:r>
      <w:proofErr w:type="spellStart"/>
      <w:r>
        <w:rPr>
          <w:rFonts w:ascii="Times" w:hAnsi="Times"/>
          <w:sz w:val="24"/>
          <w:szCs w:val="24"/>
          <w:lang w:val="en-GB"/>
        </w:rPr>
        <w:t>presentmakes</w:t>
      </w:r>
      <w:proofErr w:type="spellEnd"/>
      <w:r>
        <w:rPr>
          <w:rFonts w:ascii="Times" w:hAnsi="Times"/>
          <w:sz w:val="24"/>
          <w:szCs w:val="24"/>
          <w:lang w:val="en-GB"/>
        </w:rPr>
        <w:t xml:space="preserve"> felt with the character of an imperative. </w:t>
      </w:r>
    </w:p>
    <w:p w14:paraId="4E935D05" w14:textId="48D6F6B3"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t xml:space="preserve">Thus, whenever it is a matter of thinking the problematic, thought can never become a well of </w:t>
      </w:r>
      <w:proofErr w:type="spellStart"/>
      <w:r>
        <w:rPr>
          <w:rFonts w:ascii="Times" w:eastAsia="Times" w:hAnsi="Times" w:cs="Times"/>
          <w:sz w:val="24"/>
          <w:szCs w:val="24"/>
          <w:lang w:val="en-GB"/>
        </w:rPr>
        <w:t>originary</w:t>
      </w:r>
      <w:proofErr w:type="spellEnd"/>
      <w:r>
        <w:rPr>
          <w:rFonts w:ascii="Times" w:eastAsia="Times" w:hAnsi="Times" w:cs="Times"/>
          <w:sz w:val="24"/>
          <w:szCs w:val="24"/>
          <w:lang w:val="en-GB"/>
        </w:rPr>
        <w:t xml:space="preserve"> gestation, but is always a vector of transformation of a problematic field</w:t>
      </w:r>
      <w:r>
        <w:rPr>
          <w:rFonts w:ascii="Times" w:hAnsi="Times"/>
          <w:sz w:val="24"/>
          <w:szCs w:val="24"/>
          <w:lang w:val="en-GB"/>
        </w:rPr>
        <w:t xml:space="preserve">– the gesture, at the edge of the present, of </w:t>
      </w:r>
      <w:proofErr w:type="spellStart"/>
      <w:r>
        <w:rPr>
          <w:rFonts w:ascii="Times" w:hAnsi="Times"/>
          <w:sz w:val="24"/>
          <w:szCs w:val="24"/>
          <w:lang w:val="en-GB"/>
        </w:rPr>
        <w:t>dramatising</w:t>
      </w:r>
      <w:proofErr w:type="spellEnd"/>
      <w:r>
        <w:rPr>
          <w:rFonts w:ascii="Times" w:hAnsi="Times"/>
          <w:sz w:val="24"/>
          <w:szCs w:val="24"/>
          <w:lang w:val="en-GB"/>
        </w:rPr>
        <w:t xml:space="preserve"> the feeling of the fringe, of enabling the passing of another world in this world to </w:t>
      </w:r>
      <w:r w:rsidR="00BD0FE9">
        <w:rPr>
          <w:rFonts w:ascii="Times" w:hAnsi="Times"/>
          <w:sz w:val="24"/>
          <w:szCs w:val="24"/>
          <w:lang w:val="en-GB"/>
        </w:rPr>
        <w:t>set our thinking, feeling, and doing in motion</w:t>
      </w:r>
      <w:r>
        <w:rPr>
          <w:rFonts w:ascii="Times" w:hAnsi="Times"/>
          <w:sz w:val="24"/>
          <w:szCs w:val="24"/>
          <w:lang w:val="en-GB"/>
        </w:rPr>
        <w:t xml:space="preserve">. And in this sense, it is entirely apposite, it seems to me, that </w:t>
      </w:r>
      <w:proofErr w:type="spellStart"/>
      <w:r>
        <w:rPr>
          <w:rFonts w:ascii="Times" w:hAnsi="Times"/>
          <w:sz w:val="24"/>
          <w:szCs w:val="24"/>
          <w:lang w:val="en-GB"/>
        </w:rPr>
        <w:t>Souriau</w:t>
      </w:r>
      <w:proofErr w:type="spellEnd"/>
      <w:r>
        <w:rPr>
          <w:rFonts w:ascii="Times" w:hAnsi="Times"/>
          <w:sz w:val="24"/>
          <w:szCs w:val="24"/>
          <w:lang w:val="en-GB"/>
        </w:rPr>
        <w:t xml:space="preserve"> would call this feeling that animates the thinking a “presentiment”– for here the prefix is not attached to the </w:t>
      </w:r>
      <w:r w:rsidR="00BD0FE9">
        <w:rPr>
          <w:rFonts w:ascii="Times" w:hAnsi="Times"/>
          <w:sz w:val="24"/>
          <w:szCs w:val="24"/>
          <w:lang w:val="en-GB"/>
        </w:rPr>
        <w:t xml:space="preserve">sensible </w:t>
      </w:r>
      <w:r>
        <w:rPr>
          <w:rFonts w:ascii="Times" w:hAnsi="Times"/>
          <w:sz w:val="24"/>
          <w:szCs w:val="24"/>
          <w:lang w:val="en-GB"/>
        </w:rPr>
        <w:t xml:space="preserve">experience itself, but to the dim existence of that which </w:t>
      </w:r>
      <w:r>
        <w:rPr>
          <w:rFonts w:ascii="Times" w:hAnsi="Times"/>
          <w:i/>
          <w:iCs/>
          <w:sz w:val="24"/>
          <w:szCs w:val="24"/>
          <w:lang w:val="en-GB"/>
        </w:rPr>
        <w:t>makes us</w:t>
      </w:r>
      <w:r>
        <w:rPr>
          <w:rFonts w:ascii="Times" w:hAnsi="Times"/>
          <w:sz w:val="24"/>
          <w:szCs w:val="24"/>
          <w:lang w:val="en-GB"/>
        </w:rPr>
        <w:t xml:space="preserve"> feel. To call it a presentiment is to emphasise that </w:t>
      </w:r>
      <w:r w:rsidR="00BD0FE9">
        <w:rPr>
          <w:rFonts w:ascii="Times" w:hAnsi="Times"/>
          <w:sz w:val="24"/>
          <w:szCs w:val="24"/>
          <w:lang w:val="en-GB"/>
        </w:rPr>
        <w:t xml:space="preserve">it </w:t>
      </w:r>
      <w:r>
        <w:rPr>
          <w:rFonts w:ascii="Times" w:hAnsi="Times"/>
          <w:sz w:val="24"/>
          <w:szCs w:val="24"/>
          <w:lang w:val="en-GB"/>
        </w:rPr>
        <w:t xml:space="preserve">corresponds to the feeling of an “if” rather than </w:t>
      </w:r>
      <w:r w:rsidR="00BD0FE9">
        <w:rPr>
          <w:rFonts w:ascii="Times" w:hAnsi="Times"/>
          <w:sz w:val="24"/>
          <w:szCs w:val="24"/>
          <w:lang w:val="en-GB"/>
        </w:rPr>
        <w:t xml:space="preserve">of </w:t>
      </w:r>
      <w:r>
        <w:rPr>
          <w:rFonts w:ascii="Times" w:hAnsi="Times"/>
          <w:sz w:val="24"/>
          <w:szCs w:val="24"/>
          <w:lang w:val="en-GB"/>
        </w:rPr>
        <w:t xml:space="preserve">an accomplished “is”. It is the feeling of a possible that demands to be honoured, that calls for its own intensification. To think the problematic, then, may well amount, quite simply, to </w:t>
      </w:r>
      <w:r>
        <w:rPr>
          <w:rFonts w:ascii="Times" w:hAnsi="Times"/>
          <w:i/>
          <w:iCs/>
          <w:sz w:val="24"/>
          <w:szCs w:val="24"/>
          <w:lang w:val="en-GB"/>
        </w:rPr>
        <w:t>trusting</w:t>
      </w:r>
      <w:r>
        <w:rPr>
          <w:rFonts w:ascii="Times" w:hAnsi="Times"/>
          <w:sz w:val="24"/>
          <w:szCs w:val="24"/>
          <w:lang w:val="en-GB"/>
        </w:rPr>
        <w:t xml:space="preserve"> those presentiments. It may amount to giving to the “if” that makes us feel the tools it may need, so that, at the edge of a present that wonders </w:t>
      </w:r>
      <w:r>
        <w:rPr>
          <w:rFonts w:ascii="Times" w:hAnsi="Times"/>
          <w:i/>
          <w:iCs/>
          <w:sz w:val="24"/>
          <w:szCs w:val="24"/>
          <w:lang w:val="en-GB"/>
        </w:rPr>
        <w:t>how</w:t>
      </w:r>
      <w:r>
        <w:rPr>
          <w:rFonts w:ascii="Times" w:hAnsi="Times"/>
          <w:sz w:val="24"/>
          <w:szCs w:val="24"/>
          <w:lang w:val="en-GB"/>
        </w:rPr>
        <w:t xml:space="preserve"> to go on, it may introduce, in the world made, the difference required for the </w:t>
      </w:r>
      <w:r>
        <w:rPr>
          <w:rFonts w:ascii="Times" w:hAnsi="Times"/>
          <w:sz w:val="24"/>
          <w:szCs w:val="24"/>
          <w:lang w:val="en-GB"/>
        </w:rPr>
        <w:t>intensification</w:t>
      </w:r>
      <w:r>
        <w:rPr>
          <w:rFonts w:ascii="Times" w:hAnsi="Times"/>
          <w:sz w:val="24"/>
          <w:szCs w:val="24"/>
          <w:lang w:val="en-GB"/>
        </w:rPr>
        <w:t xml:space="preserve">, always at risk, always unfinished, of another world to-be-made.   </w:t>
      </w:r>
    </w:p>
    <w:p w14:paraId="066460A3" w14:textId="77777777" w:rsidR="00743A81" w:rsidRDefault="00777E06">
      <w:pPr>
        <w:pStyle w:val="Body"/>
        <w:spacing w:line="360" w:lineRule="auto"/>
        <w:jc w:val="both"/>
        <w:rPr>
          <w:rFonts w:ascii="Times" w:eastAsia="Times" w:hAnsi="Times" w:cs="Times"/>
          <w:sz w:val="24"/>
          <w:szCs w:val="24"/>
          <w:lang w:val="en-GB"/>
        </w:rPr>
      </w:pPr>
      <w:r>
        <w:rPr>
          <w:rFonts w:ascii="Times" w:hAnsi="Times"/>
          <w:sz w:val="24"/>
          <w:szCs w:val="24"/>
          <w:lang w:val="en-GB"/>
        </w:rPr>
        <w:t xml:space="preserve">    </w:t>
      </w:r>
    </w:p>
    <w:p w14:paraId="53DBFC32" w14:textId="77777777" w:rsidR="00743A81" w:rsidRDefault="00743A81">
      <w:pPr>
        <w:pStyle w:val="Body"/>
        <w:spacing w:line="360" w:lineRule="auto"/>
        <w:jc w:val="both"/>
        <w:rPr>
          <w:rFonts w:ascii="Times" w:eastAsia="Times" w:hAnsi="Times" w:cs="Times"/>
          <w:sz w:val="24"/>
          <w:szCs w:val="24"/>
          <w:lang w:val="en-GB"/>
        </w:rPr>
      </w:pPr>
    </w:p>
    <w:p w14:paraId="3966DFBC" w14:textId="77777777" w:rsidR="00743A81" w:rsidRDefault="00777E06">
      <w:pPr>
        <w:pStyle w:val="Body"/>
        <w:spacing w:line="360" w:lineRule="auto"/>
        <w:jc w:val="both"/>
        <w:rPr>
          <w:rFonts w:ascii="Times" w:eastAsia="Times" w:hAnsi="Times" w:cs="Times"/>
          <w:b/>
          <w:bCs/>
          <w:sz w:val="26"/>
          <w:szCs w:val="26"/>
          <w:lang w:val="en-GB"/>
        </w:rPr>
      </w:pPr>
      <w:r>
        <w:rPr>
          <w:rFonts w:ascii="Times" w:hAnsi="Times"/>
          <w:b/>
          <w:bCs/>
          <w:sz w:val="26"/>
          <w:szCs w:val="26"/>
          <w:lang w:val="en-GB"/>
        </w:rPr>
        <w:t>References</w:t>
      </w:r>
    </w:p>
    <w:p w14:paraId="3AA1F368"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      </w:t>
      </w:r>
    </w:p>
    <w:p w14:paraId="7203BAE3"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Bergson, Henri. </w:t>
      </w:r>
      <w:r>
        <w:rPr>
          <w:rFonts w:ascii="Times" w:hAnsi="Times"/>
          <w:i/>
          <w:iCs/>
          <w:sz w:val="24"/>
          <w:szCs w:val="24"/>
          <w:lang w:val="en-GB"/>
        </w:rPr>
        <w:t xml:space="preserve">The Creative Mind: An Introduction to Metaphysics. </w:t>
      </w:r>
      <w:r>
        <w:rPr>
          <w:rFonts w:ascii="Times" w:hAnsi="Times"/>
          <w:sz w:val="24"/>
          <w:szCs w:val="24"/>
          <w:lang w:val="en-GB"/>
        </w:rPr>
        <w:t>Minneola: Dover, 2007.</w:t>
      </w:r>
    </w:p>
    <w:p w14:paraId="14259C11"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De la Cadena, Marisol. “Runa: Human but </w:t>
      </w:r>
      <w:r>
        <w:rPr>
          <w:rFonts w:ascii="Times" w:hAnsi="Times"/>
          <w:i/>
          <w:iCs/>
          <w:sz w:val="24"/>
          <w:szCs w:val="24"/>
          <w:lang w:val="en-GB"/>
        </w:rPr>
        <w:t>not only</w:t>
      </w:r>
      <w:r>
        <w:rPr>
          <w:rFonts w:ascii="Times" w:hAnsi="Times"/>
          <w:sz w:val="24"/>
          <w:szCs w:val="24"/>
          <w:lang w:val="en-GB"/>
        </w:rPr>
        <w:t xml:space="preserve">.” </w:t>
      </w:r>
      <w:proofErr w:type="spellStart"/>
      <w:r>
        <w:rPr>
          <w:rFonts w:ascii="Times" w:hAnsi="Times"/>
          <w:i/>
          <w:iCs/>
          <w:sz w:val="24"/>
          <w:szCs w:val="24"/>
          <w:lang w:val="en-GB"/>
        </w:rPr>
        <w:t>Hau</w:t>
      </w:r>
      <w:proofErr w:type="spellEnd"/>
      <w:r>
        <w:rPr>
          <w:rFonts w:ascii="Times" w:hAnsi="Times"/>
          <w:i/>
          <w:iCs/>
          <w:sz w:val="24"/>
          <w:szCs w:val="24"/>
          <w:lang w:val="en-GB"/>
        </w:rPr>
        <w:t xml:space="preserve">: Journal of Ethnographic Theory, </w:t>
      </w:r>
      <w:r>
        <w:rPr>
          <w:rFonts w:ascii="Times" w:hAnsi="Times"/>
          <w:sz w:val="24"/>
          <w:szCs w:val="24"/>
          <w:lang w:val="en-GB"/>
        </w:rPr>
        <w:t>vol. 4, 253-259</w:t>
      </w:r>
    </w:p>
    <w:p w14:paraId="01E0E68F"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Pr>
          <w:rFonts w:ascii="Times" w:hAnsi="Times"/>
          <w:sz w:val="24"/>
          <w:szCs w:val="24"/>
          <w:lang w:val="en-GB"/>
        </w:rPr>
        <w:t>Debaise</w:t>
      </w:r>
      <w:proofErr w:type="spellEnd"/>
      <w:r>
        <w:rPr>
          <w:rFonts w:ascii="Times" w:hAnsi="Times"/>
          <w:sz w:val="24"/>
          <w:szCs w:val="24"/>
          <w:lang w:val="en-GB"/>
        </w:rPr>
        <w:t xml:space="preserve">, Didier. “The Celebration of False Problems”. </w:t>
      </w:r>
      <w:r>
        <w:rPr>
          <w:rFonts w:ascii="Times" w:hAnsi="Times"/>
          <w:i/>
          <w:iCs/>
          <w:sz w:val="24"/>
          <w:szCs w:val="24"/>
          <w:lang w:val="en-GB"/>
        </w:rPr>
        <w:t xml:space="preserve">Reset </w:t>
      </w:r>
      <w:proofErr w:type="gramStart"/>
      <w:r>
        <w:rPr>
          <w:rFonts w:ascii="Times" w:hAnsi="Times"/>
          <w:i/>
          <w:iCs/>
          <w:sz w:val="24"/>
          <w:szCs w:val="24"/>
          <w:lang w:val="en-GB"/>
        </w:rPr>
        <w:t>Modernity!,</w:t>
      </w:r>
      <w:proofErr w:type="gramEnd"/>
      <w:r>
        <w:rPr>
          <w:rFonts w:ascii="Times" w:hAnsi="Times"/>
          <w:i/>
          <w:iCs/>
          <w:sz w:val="24"/>
          <w:szCs w:val="24"/>
          <w:lang w:val="en-GB"/>
        </w:rPr>
        <w:t xml:space="preserve"> </w:t>
      </w:r>
      <w:r>
        <w:rPr>
          <w:rFonts w:ascii="Times" w:hAnsi="Times"/>
          <w:sz w:val="24"/>
          <w:szCs w:val="24"/>
          <w:lang w:val="en-GB"/>
        </w:rPr>
        <w:t>edited by Bruno Latour,</w:t>
      </w:r>
      <w:r>
        <w:rPr>
          <w:rFonts w:ascii="Times" w:hAnsi="Times"/>
          <w:i/>
          <w:iCs/>
          <w:sz w:val="24"/>
          <w:szCs w:val="24"/>
          <w:lang w:val="en-GB"/>
        </w:rPr>
        <w:t xml:space="preserve"> </w:t>
      </w:r>
      <w:r>
        <w:rPr>
          <w:rFonts w:ascii="Times" w:hAnsi="Times"/>
          <w:sz w:val="24"/>
          <w:szCs w:val="24"/>
          <w:lang w:val="en-GB"/>
        </w:rPr>
        <w:t>Cambridge, MA: MIT Press, 2016.</w:t>
      </w:r>
    </w:p>
    <w:p w14:paraId="2BF9C023"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Deleuze, Gilles. </w:t>
      </w:r>
      <w:r>
        <w:rPr>
          <w:rFonts w:ascii="Times" w:hAnsi="Times"/>
          <w:i/>
          <w:iCs/>
          <w:sz w:val="24"/>
          <w:szCs w:val="24"/>
          <w:lang w:val="en-GB"/>
        </w:rPr>
        <w:t xml:space="preserve">Difference and Repetition. </w:t>
      </w:r>
      <w:r>
        <w:rPr>
          <w:rFonts w:ascii="Times" w:hAnsi="Times"/>
          <w:sz w:val="24"/>
          <w:szCs w:val="24"/>
          <w:lang w:val="en-GB"/>
        </w:rPr>
        <w:t>New York: Columbia University Press, 1994.</w:t>
      </w:r>
    </w:p>
    <w:p w14:paraId="274CBD6F"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Deleuze, Gilles and Félix </w:t>
      </w:r>
      <w:proofErr w:type="spellStart"/>
      <w:r>
        <w:rPr>
          <w:rFonts w:ascii="Times" w:hAnsi="Times"/>
          <w:sz w:val="24"/>
          <w:szCs w:val="24"/>
          <w:lang w:val="en-GB"/>
        </w:rPr>
        <w:t>Guattari</w:t>
      </w:r>
      <w:proofErr w:type="spellEnd"/>
      <w:r>
        <w:rPr>
          <w:rFonts w:ascii="Times" w:hAnsi="Times"/>
          <w:sz w:val="24"/>
          <w:szCs w:val="24"/>
          <w:lang w:val="en-GB"/>
        </w:rPr>
        <w:t xml:space="preserve">. </w:t>
      </w:r>
      <w:r>
        <w:rPr>
          <w:rFonts w:ascii="Times" w:hAnsi="Times"/>
          <w:i/>
          <w:iCs/>
          <w:sz w:val="24"/>
          <w:szCs w:val="24"/>
          <w:lang w:val="en-GB"/>
        </w:rPr>
        <w:t xml:space="preserve">What is </w:t>
      </w:r>
      <w:proofErr w:type="gramStart"/>
      <w:r>
        <w:rPr>
          <w:rFonts w:ascii="Times" w:hAnsi="Times"/>
          <w:i/>
          <w:iCs/>
          <w:sz w:val="24"/>
          <w:szCs w:val="24"/>
          <w:lang w:val="en-GB"/>
        </w:rPr>
        <w:t>Philosophy?.</w:t>
      </w:r>
      <w:proofErr w:type="gramEnd"/>
      <w:r>
        <w:rPr>
          <w:rFonts w:ascii="Times" w:hAnsi="Times"/>
          <w:i/>
          <w:iCs/>
          <w:sz w:val="24"/>
          <w:szCs w:val="24"/>
          <w:lang w:val="en-GB"/>
        </w:rPr>
        <w:t xml:space="preserve"> </w:t>
      </w:r>
      <w:r>
        <w:rPr>
          <w:rFonts w:ascii="Times" w:hAnsi="Times"/>
          <w:sz w:val="24"/>
          <w:szCs w:val="24"/>
          <w:lang w:val="en-GB"/>
        </w:rPr>
        <w:t>New York: Verso, 1994.</w:t>
      </w:r>
    </w:p>
    <w:p w14:paraId="460C1714"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Fisher, William F. &amp; Thomas </w:t>
      </w:r>
      <w:proofErr w:type="spellStart"/>
      <w:r>
        <w:rPr>
          <w:rFonts w:ascii="Times" w:hAnsi="Times"/>
          <w:sz w:val="24"/>
          <w:szCs w:val="24"/>
          <w:lang w:val="en-GB"/>
        </w:rPr>
        <w:t>Ponniah</w:t>
      </w:r>
      <w:proofErr w:type="spellEnd"/>
      <w:r>
        <w:rPr>
          <w:rFonts w:ascii="Times" w:hAnsi="Times"/>
          <w:sz w:val="24"/>
          <w:szCs w:val="24"/>
          <w:lang w:val="en-GB"/>
        </w:rPr>
        <w:t xml:space="preserve">. </w:t>
      </w:r>
      <w:r>
        <w:rPr>
          <w:rFonts w:ascii="Times" w:hAnsi="Times"/>
          <w:i/>
          <w:iCs/>
          <w:sz w:val="24"/>
          <w:szCs w:val="24"/>
          <w:lang w:val="en-GB"/>
        </w:rPr>
        <w:t xml:space="preserve">Another World is Possible: World Social Forum Proposals for An Alternative Globalization. </w:t>
      </w:r>
      <w:r>
        <w:rPr>
          <w:rFonts w:ascii="Times" w:hAnsi="Times"/>
          <w:sz w:val="24"/>
          <w:szCs w:val="24"/>
          <w:lang w:val="en-GB"/>
        </w:rPr>
        <w:t>London: Zed Books, 2015.</w:t>
      </w:r>
    </w:p>
    <w:p w14:paraId="58DE263E"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Pr>
          <w:rFonts w:ascii="Times" w:hAnsi="Times"/>
          <w:sz w:val="24"/>
          <w:szCs w:val="24"/>
          <w:lang w:val="en-GB"/>
        </w:rPr>
        <w:t>Holbraad</w:t>
      </w:r>
      <w:proofErr w:type="spellEnd"/>
      <w:r>
        <w:rPr>
          <w:rFonts w:ascii="Times" w:hAnsi="Times"/>
          <w:sz w:val="24"/>
          <w:szCs w:val="24"/>
          <w:lang w:val="en-GB"/>
        </w:rPr>
        <w:t xml:space="preserve">, Martin. </w:t>
      </w:r>
      <w:r>
        <w:rPr>
          <w:rFonts w:ascii="Times" w:hAnsi="Times"/>
          <w:i/>
          <w:iCs/>
          <w:sz w:val="24"/>
          <w:szCs w:val="24"/>
          <w:lang w:val="en-GB"/>
        </w:rPr>
        <w:t xml:space="preserve">Truth in Motion: The Recursive Anthropology of Cuban Divination. </w:t>
      </w:r>
      <w:r>
        <w:rPr>
          <w:rFonts w:ascii="Times" w:hAnsi="Times"/>
          <w:sz w:val="24"/>
          <w:szCs w:val="24"/>
          <w:lang w:val="en-GB"/>
        </w:rPr>
        <w:t xml:space="preserve">Chicago: University of Chicago Press, 2012. </w:t>
      </w:r>
    </w:p>
    <w:p w14:paraId="5D6DF967"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James, William. </w:t>
      </w:r>
      <w:r>
        <w:rPr>
          <w:rFonts w:ascii="Times" w:hAnsi="Times"/>
          <w:i/>
          <w:iCs/>
          <w:sz w:val="24"/>
          <w:szCs w:val="24"/>
          <w:lang w:val="en-GB"/>
        </w:rPr>
        <w:t xml:space="preserve">The Principles of Psychology, </w:t>
      </w:r>
      <w:proofErr w:type="spellStart"/>
      <w:r>
        <w:rPr>
          <w:rFonts w:ascii="Times" w:hAnsi="Times"/>
          <w:i/>
          <w:iCs/>
          <w:sz w:val="24"/>
          <w:szCs w:val="24"/>
          <w:lang w:val="en-GB"/>
        </w:rPr>
        <w:t>vol</w:t>
      </w:r>
      <w:proofErr w:type="spellEnd"/>
      <w:r>
        <w:rPr>
          <w:rFonts w:ascii="Times" w:hAnsi="Times"/>
          <w:i/>
          <w:iCs/>
          <w:sz w:val="24"/>
          <w:szCs w:val="24"/>
          <w:lang w:val="en-GB"/>
        </w:rPr>
        <w:t xml:space="preserve"> 1. </w:t>
      </w:r>
      <w:r>
        <w:rPr>
          <w:rFonts w:ascii="Times" w:hAnsi="Times"/>
          <w:sz w:val="24"/>
          <w:szCs w:val="24"/>
          <w:lang w:val="en-GB"/>
        </w:rPr>
        <w:t>Minneola: Dover, 1890.</w:t>
      </w:r>
    </w:p>
    <w:p w14:paraId="5F05DF4C" w14:textId="77777777" w:rsidR="00743A81" w:rsidRDefault="00777E06">
      <w:pPr>
        <w:pStyle w:val="Body"/>
        <w:spacing w:line="360" w:lineRule="auto"/>
        <w:ind w:left="567" w:hanging="567"/>
        <w:jc w:val="both"/>
        <w:rPr>
          <w:rFonts w:ascii="Times" w:eastAsia="Times" w:hAnsi="Times" w:cs="Times"/>
          <w:sz w:val="24"/>
          <w:szCs w:val="24"/>
          <w:lang w:val="en-GB"/>
        </w:rPr>
      </w:pPr>
      <w:r>
        <w:rPr>
          <w:rFonts w:ascii="Times" w:hAnsi="Times"/>
          <w:sz w:val="24"/>
          <w:szCs w:val="24"/>
          <w:lang w:val="en-GB"/>
        </w:rPr>
        <w:t xml:space="preserve">James, William. </w:t>
      </w:r>
      <w:r>
        <w:rPr>
          <w:rFonts w:ascii="Times" w:hAnsi="Times"/>
          <w:i/>
          <w:iCs/>
          <w:sz w:val="24"/>
          <w:szCs w:val="24"/>
          <w:lang w:val="en-GB"/>
        </w:rPr>
        <w:t xml:space="preserve">Manuscripts, Essays, and Notes. </w:t>
      </w:r>
      <w:r>
        <w:rPr>
          <w:rFonts w:ascii="Times" w:hAnsi="Times"/>
          <w:sz w:val="24"/>
          <w:szCs w:val="24"/>
          <w:lang w:val="en-GB"/>
        </w:rPr>
        <w:t>Cambridge, MA: Harvard University Press, 1988.</w:t>
      </w:r>
    </w:p>
    <w:p w14:paraId="7F54629D"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Kuhn, Thomas. </w:t>
      </w:r>
      <w:r>
        <w:rPr>
          <w:rFonts w:ascii="Times" w:hAnsi="Times"/>
          <w:i/>
          <w:iCs/>
          <w:sz w:val="24"/>
          <w:szCs w:val="24"/>
          <w:lang w:val="en-GB"/>
        </w:rPr>
        <w:t xml:space="preserve">The Structure of Scientific Revolutions. </w:t>
      </w:r>
      <w:r>
        <w:rPr>
          <w:rFonts w:ascii="Times" w:hAnsi="Times"/>
          <w:sz w:val="24"/>
          <w:szCs w:val="24"/>
          <w:lang w:val="en-GB"/>
        </w:rPr>
        <w:t>Chicago: University of Chicago Press, 2012.</w:t>
      </w:r>
    </w:p>
    <w:p w14:paraId="6358127A"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Roy, Arundhati. </w:t>
      </w:r>
      <w:r>
        <w:rPr>
          <w:rFonts w:ascii="Times" w:hAnsi="Times"/>
          <w:i/>
          <w:iCs/>
          <w:sz w:val="24"/>
          <w:szCs w:val="24"/>
          <w:lang w:val="en-GB"/>
        </w:rPr>
        <w:t xml:space="preserve">An Ordinary Person’s Guide to Empire. </w:t>
      </w:r>
      <w:r>
        <w:rPr>
          <w:rFonts w:ascii="Times" w:hAnsi="Times"/>
          <w:sz w:val="24"/>
          <w:szCs w:val="24"/>
          <w:lang w:val="en-GB"/>
        </w:rPr>
        <w:t>New Delhi: Penguin, 2005.</w:t>
      </w:r>
    </w:p>
    <w:p w14:paraId="44C9AC76" w14:textId="77777777" w:rsidR="00777E06" w:rsidRPr="00777E06" w:rsidRDefault="00777E06">
      <w:pPr>
        <w:pStyle w:val="Body"/>
        <w:spacing w:line="360" w:lineRule="auto"/>
        <w:ind w:left="1134" w:hanging="1134"/>
        <w:jc w:val="both"/>
        <w:rPr>
          <w:rFonts w:ascii="Times" w:hAnsi="Times"/>
          <w:sz w:val="24"/>
          <w:szCs w:val="24"/>
          <w:lang w:val="en-GB"/>
        </w:rPr>
      </w:pPr>
      <w:r>
        <w:rPr>
          <w:rFonts w:ascii="Times" w:hAnsi="Times"/>
          <w:sz w:val="24"/>
          <w:szCs w:val="24"/>
          <w:lang w:val="en-GB"/>
        </w:rPr>
        <w:lastRenderedPageBreak/>
        <w:t xml:space="preserve">Savransky, Martin. “The Wager of an Unfinished Present: Notes on Speculative Pragmatism”. </w:t>
      </w:r>
      <w:r>
        <w:rPr>
          <w:rFonts w:ascii="Times" w:hAnsi="Times"/>
          <w:i/>
          <w:sz w:val="24"/>
          <w:szCs w:val="24"/>
          <w:lang w:val="en-GB"/>
        </w:rPr>
        <w:t>Speculative Research: The Lure of Possible Futures</w:t>
      </w:r>
      <w:r>
        <w:rPr>
          <w:rFonts w:ascii="Times" w:hAnsi="Times"/>
          <w:i/>
          <w:sz w:val="24"/>
          <w:szCs w:val="24"/>
          <w:lang w:val="en-GB"/>
        </w:rPr>
        <w:t xml:space="preserve">, </w:t>
      </w:r>
      <w:r>
        <w:rPr>
          <w:rFonts w:ascii="Times" w:hAnsi="Times"/>
          <w:sz w:val="24"/>
          <w:szCs w:val="24"/>
          <w:lang w:val="en-GB"/>
        </w:rPr>
        <w:t xml:space="preserve">edited by Alex </w:t>
      </w:r>
      <w:proofErr w:type="spellStart"/>
      <w:r>
        <w:rPr>
          <w:rFonts w:ascii="Times" w:hAnsi="Times"/>
          <w:sz w:val="24"/>
          <w:szCs w:val="24"/>
          <w:lang w:val="en-GB"/>
        </w:rPr>
        <w:t>Wilkie</w:t>
      </w:r>
      <w:proofErr w:type="spellEnd"/>
      <w:r>
        <w:rPr>
          <w:rFonts w:ascii="Times" w:hAnsi="Times"/>
          <w:sz w:val="24"/>
          <w:szCs w:val="24"/>
          <w:lang w:val="en-GB"/>
        </w:rPr>
        <w:t>, Martin Savransky, and Marsha Rosengarten. London: Routledge, 2017.</w:t>
      </w:r>
      <w:r>
        <w:rPr>
          <w:rFonts w:ascii="Times" w:hAnsi="Times"/>
          <w:i/>
          <w:sz w:val="24"/>
          <w:szCs w:val="24"/>
          <w:lang w:val="en-GB"/>
        </w:rPr>
        <w:t xml:space="preserve"> </w:t>
      </w:r>
    </w:p>
    <w:p w14:paraId="07E9F20E"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Savransky, Martin. “The </w:t>
      </w:r>
      <w:proofErr w:type="spellStart"/>
      <w:r>
        <w:rPr>
          <w:rFonts w:ascii="Times" w:hAnsi="Times"/>
          <w:sz w:val="24"/>
          <w:szCs w:val="24"/>
          <w:lang w:val="en-GB"/>
        </w:rPr>
        <w:t>Humor</w:t>
      </w:r>
      <w:proofErr w:type="spellEnd"/>
      <w:r>
        <w:rPr>
          <w:rFonts w:ascii="Times" w:hAnsi="Times"/>
          <w:sz w:val="24"/>
          <w:szCs w:val="24"/>
          <w:lang w:val="en-GB"/>
        </w:rPr>
        <w:t xml:space="preserve"> of the Problematic: Thinking with </w:t>
      </w:r>
      <w:proofErr w:type="spellStart"/>
      <w:r>
        <w:rPr>
          <w:rFonts w:ascii="Times" w:hAnsi="Times"/>
          <w:sz w:val="24"/>
          <w:szCs w:val="24"/>
          <w:lang w:val="en-GB"/>
        </w:rPr>
        <w:t>Stengers</w:t>
      </w:r>
      <w:proofErr w:type="spellEnd"/>
      <w:r>
        <w:rPr>
          <w:rFonts w:ascii="Times" w:hAnsi="Times"/>
          <w:sz w:val="24"/>
          <w:szCs w:val="24"/>
          <w:lang w:val="en-GB"/>
        </w:rPr>
        <w:t xml:space="preserve">”. </w:t>
      </w:r>
      <w:proofErr w:type="spellStart"/>
      <w:r>
        <w:rPr>
          <w:rFonts w:ascii="Times" w:hAnsi="Times"/>
          <w:i/>
          <w:iCs/>
          <w:sz w:val="24"/>
          <w:szCs w:val="24"/>
          <w:lang w:val="en-GB"/>
        </w:rPr>
        <w:t>SubStance</w:t>
      </w:r>
      <w:proofErr w:type="spellEnd"/>
      <w:r>
        <w:rPr>
          <w:rFonts w:ascii="Times" w:hAnsi="Times"/>
          <w:i/>
          <w:iCs/>
          <w:sz w:val="24"/>
          <w:szCs w:val="24"/>
          <w:lang w:val="en-GB"/>
        </w:rPr>
        <w:t xml:space="preserve">, </w:t>
      </w:r>
      <w:r>
        <w:rPr>
          <w:rFonts w:ascii="Times" w:hAnsi="Times"/>
          <w:sz w:val="24"/>
          <w:szCs w:val="24"/>
          <w:lang w:val="en-GB"/>
        </w:rPr>
        <w:t>vol. 47, 2018, pp. 29-46.</w:t>
      </w:r>
    </w:p>
    <w:p w14:paraId="34F7A5A1" w14:textId="77777777" w:rsidR="00743A81" w:rsidRDefault="00777E06">
      <w:pPr>
        <w:pStyle w:val="Body"/>
        <w:spacing w:line="360" w:lineRule="auto"/>
        <w:ind w:left="1134" w:hanging="1134"/>
        <w:jc w:val="both"/>
        <w:rPr>
          <w:rFonts w:ascii="Times" w:eastAsia="Times" w:hAnsi="Times" w:cs="Times"/>
          <w:sz w:val="24"/>
          <w:szCs w:val="24"/>
          <w:lang w:val="en-GB"/>
        </w:rPr>
      </w:pPr>
      <w:r>
        <w:rPr>
          <w:rFonts w:ascii="Times" w:hAnsi="Times"/>
          <w:sz w:val="24"/>
          <w:szCs w:val="24"/>
          <w:lang w:val="en-GB"/>
        </w:rPr>
        <w:t xml:space="preserve">Savransky, Martin. “The Social and Its Problems: On Problematic Sociology”. </w:t>
      </w:r>
      <w:r>
        <w:rPr>
          <w:rFonts w:ascii="Times" w:hAnsi="Times"/>
          <w:i/>
          <w:iCs/>
          <w:sz w:val="24"/>
          <w:szCs w:val="24"/>
          <w:lang w:val="en-GB"/>
        </w:rPr>
        <w:t xml:space="preserve">Inventing </w:t>
      </w:r>
      <w:proofErr w:type="gramStart"/>
      <w:r>
        <w:rPr>
          <w:rFonts w:ascii="Times" w:hAnsi="Times"/>
          <w:i/>
          <w:iCs/>
          <w:sz w:val="24"/>
          <w:szCs w:val="24"/>
          <w:lang w:val="en-GB"/>
        </w:rPr>
        <w:t>The</w:t>
      </w:r>
      <w:proofErr w:type="gramEnd"/>
      <w:r>
        <w:rPr>
          <w:rFonts w:ascii="Times" w:hAnsi="Times"/>
          <w:i/>
          <w:iCs/>
          <w:sz w:val="24"/>
          <w:szCs w:val="24"/>
          <w:lang w:val="en-GB"/>
        </w:rPr>
        <w:t xml:space="preserve"> Social, </w:t>
      </w:r>
      <w:r>
        <w:rPr>
          <w:rFonts w:ascii="Times" w:hAnsi="Times"/>
          <w:sz w:val="24"/>
          <w:szCs w:val="24"/>
          <w:lang w:val="en-GB"/>
        </w:rPr>
        <w:t xml:space="preserve">edited by </w:t>
      </w:r>
      <w:proofErr w:type="spellStart"/>
      <w:r>
        <w:rPr>
          <w:rFonts w:ascii="Times" w:hAnsi="Times"/>
          <w:sz w:val="24"/>
          <w:szCs w:val="24"/>
          <w:lang w:val="en-GB"/>
        </w:rPr>
        <w:t>Noortje</w:t>
      </w:r>
      <w:proofErr w:type="spellEnd"/>
      <w:r>
        <w:rPr>
          <w:rFonts w:ascii="Times" w:hAnsi="Times"/>
          <w:sz w:val="24"/>
          <w:szCs w:val="24"/>
          <w:lang w:val="en-GB"/>
        </w:rPr>
        <w:t xml:space="preserve"> </w:t>
      </w:r>
      <w:proofErr w:type="spellStart"/>
      <w:r>
        <w:rPr>
          <w:rFonts w:ascii="Times" w:hAnsi="Times"/>
          <w:sz w:val="24"/>
          <w:szCs w:val="24"/>
          <w:lang w:val="en-GB"/>
        </w:rPr>
        <w:t>Marres</w:t>
      </w:r>
      <w:proofErr w:type="spellEnd"/>
      <w:r>
        <w:rPr>
          <w:rFonts w:ascii="Times" w:hAnsi="Times"/>
          <w:sz w:val="24"/>
          <w:szCs w:val="24"/>
          <w:lang w:val="en-GB"/>
        </w:rPr>
        <w:t xml:space="preserve">, Michael Guggenheim, and Alex </w:t>
      </w:r>
      <w:proofErr w:type="spellStart"/>
      <w:r>
        <w:rPr>
          <w:rFonts w:ascii="Times" w:hAnsi="Times"/>
          <w:sz w:val="24"/>
          <w:szCs w:val="24"/>
          <w:lang w:val="en-GB"/>
        </w:rPr>
        <w:t>Wilkie</w:t>
      </w:r>
      <w:proofErr w:type="spellEnd"/>
      <w:r>
        <w:rPr>
          <w:rFonts w:ascii="Times" w:hAnsi="Times"/>
          <w:sz w:val="24"/>
          <w:szCs w:val="24"/>
          <w:lang w:val="en-GB"/>
        </w:rPr>
        <w:t>,</w:t>
      </w:r>
      <w:r>
        <w:rPr>
          <w:rFonts w:ascii="Times" w:hAnsi="Times"/>
          <w:i/>
          <w:iCs/>
          <w:sz w:val="24"/>
          <w:szCs w:val="24"/>
          <w:lang w:val="en-GB"/>
        </w:rPr>
        <w:t xml:space="preserve"> </w:t>
      </w:r>
      <w:r>
        <w:rPr>
          <w:rFonts w:ascii="Times" w:hAnsi="Times"/>
          <w:sz w:val="24"/>
          <w:szCs w:val="24"/>
          <w:lang w:val="en-GB"/>
        </w:rPr>
        <w:t>London: Mattering Press, 2018.</w:t>
      </w:r>
    </w:p>
    <w:p w14:paraId="1B99E137"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sidRPr="006D5E71">
        <w:rPr>
          <w:rFonts w:ascii="Times" w:hAnsi="Times"/>
          <w:sz w:val="24"/>
          <w:szCs w:val="24"/>
          <w:lang w:val="es-ES"/>
        </w:rPr>
        <w:t>Souriau</w:t>
      </w:r>
      <w:proofErr w:type="spellEnd"/>
      <w:r w:rsidRPr="006D5E71">
        <w:rPr>
          <w:rFonts w:ascii="Times" w:hAnsi="Times"/>
          <w:sz w:val="24"/>
          <w:szCs w:val="24"/>
          <w:lang w:val="es-ES"/>
        </w:rPr>
        <w:t xml:space="preserve">, </w:t>
      </w:r>
      <w:proofErr w:type="spellStart"/>
      <w:r w:rsidRPr="006D5E71">
        <w:rPr>
          <w:rFonts w:ascii="Times" w:hAnsi="Times"/>
          <w:sz w:val="24"/>
          <w:szCs w:val="24"/>
          <w:lang w:val="es-ES"/>
        </w:rPr>
        <w:t>Étienne</w:t>
      </w:r>
      <w:proofErr w:type="spellEnd"/>
      <w:r w:rsidRPr="006D5E71">
        <w:rPr>
          <w:rFonts w:ascii="Times" w:hAnsi="Times"/>
          <w:sz w:val="24"/>
          <w:szCs w:val="24"/>
          <w:lang w:val="es-ES"/>
        </w:rPr>
        <w:t xml:space="preserve">. “La culture et les respecte des cultures”. </w:t>
      </w:r>
      <w:r>
        <w:rPr>
          <w:rFonts w:ascii="Times" w:hAnsi="Times"/>
          <w:i/>
          <w:iCs/>
          <w:sz w:val="24"/>
          <w:szCs w:val="24"/>
          <w:lang w:val="en-GB"/>
        </w:rPr>
        <w:t xml:space="preserve">Études </w:t>
      </w:r>
      <w:proofErr w:type="spellStart"/>
      <w:r>
        <w:rPr>
          <w:rFonts w:ascii="Times" w:hAnsi="Times"/>
          <w:i/>
          <w:iCs/>
          <w:sz w:val="24"/>
          <w:szCs w:val="24"/>
          <w:lang w:val="en-GB"/>
        </w:rPr>
        <w:t>philosophiques</w:t>
      </w:r>
      <w:proofErr w:type="spellEnd"/>
      <w:r>
        <w:rPr>
          <w:rFonts w:ascii="Times" w:hAnsi="Times"/>
          <w:i/>
          <w:iCs/>
          <w:sz w:val="24"/>
          <w:szCs w:val="24"/>
          <w:lang w:val="en-GB"/>
        </w:rPr>
        <w:t xml:space="preserve">, </w:t>
      </w:r>
      <w:proofErr w:type="gramStart"/>
      <w:r>
        <w:rPr>
          <w:rFonts w:ascii="Times" w:hAnsi="Times"/>
          <w:sz w:val="24"/>
          <w:szCs w:val="24"/>
          <w:lang w:val="en-GB"/>
        </w:rPr>
        <w:t>June,</w:t>
      </w:r>
      <w:proofErr w:type="gramEnd"/>
      <w:r>
        <w:rPr>
          <w:rFonts w:ascii="Times" w:hAnsi="Times"/>
          <w:sz w:val="24"/>
          <w:szCs w:val="24"/>
          <w:lang w:val="en-GB"/>
        </w:rPr>
        <w:t xml:space="preserve"> 1948, pp.226-230.</w:t>
      </w:r>
    </w:p>
    <w:p w14:paraId="7961B8A5"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Pr>
          <w:rFonts w:ascii="Times" w:hAnsi="Times"/>
          <w:sz w:val="24"/>
          <w:szCs w:val="24"/>
          <w:lang w:val="en-GB"/>
        </w:rPr>
        <w:t>Souriau</w:t>
      </w:r>
      <w:proofErr w:type="spellEnd"/>
      <w:r>
        <w:rPr>
          <w:rFonts w:ascii="Times" w:hAnsi="Times"/>
          <w:sz w:val="24"/>
          <w:szCs w:val="24"/>
          <w:lang w:val="en-GB"/>
        </w:rPr>
        <w:t xml:space="preserve">, Étienne. </w:t>
      </w:r>
      <w:r>
        <w:rPr>
          <w:rFonts w:ascii="Times" w:hAnsi="Times"/>
          <w:i/>
          <w:iCs/>
          <w:sz w:val="24"/>
          <w:szCs w:val="24"/>
          <w:lang w:val="en-GB"/>
        </w:rPr>
        <w:t xml:space="preserve">The Different Modes of Existence. </w:t>
      </w:r>
      <w:r>
        <w:rPr>
          <w:rFonts w:ascii="Times" w:hAnsi="Times"/>
          <w:sz w:val="24"/>
          <w:szCs w:val="24"/>
          <w:lang w:val="en-GB"/>
        </w:rPr>
        <w:t xml:space="preserve">Minneapolis: Univocal, 2015. </w:t>
      </w:r>
    </w:p>
    <w:p w14:paraId="34F57E97"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Pr>
          <w:rFonts w:ascii="Times" w:hAnsi="Times"/>
          <w:sz w:val="24"/>
          <w:szCs w:val="24"/>
          <w:lang w:val="en-GB"/>
        </w:rPr>
        <w:t>Stengers</w:t>
      </w:r>
      <w:proofErr w:type="spellEnd"/>
      <w:r>
        <w:rPr>
          <w:rFonts w:ascii="Times" w:hAnsi="Times"/>
          <w:sz w:val="24"/>
          <w:szCs w:val="24"/>
          <w:lang w:val="en-GB"/>
        </w:rPr>
        <w:t xml:space="preserve">, Isabelle, “Speculative Philosophy and the Art of Dramatization”. </w:t>
      </w:r>
      <w:r>
        <w:rPr>
          <w:rFonts w:ascii="Times" w:hAnsi="Times"/>
          <w:i/>
          <w:iCs/>
          <w:sz w:val="24"/>
          <w:szCs w:val="24"/>
          <w:lang w:val="en-GB"/>
        </w:rPr>
        <w:t xml:space="preserve">The Allure of Things: Process and Objects in Contemporary Philosophy, </w:t>
      </w:r>
      <w:r>
        <w:rPr>
          <w:rFonts w:ascii="Times" w:hAnsi="Times"/>
          <w:sz w:val="24"/>
          <w:szCs w:val="24"/>
          <w:lang w:val="en-GB"/>
        </w:rPr>
        <w:t xml:space="preserve">edited by Roland Faber and Andrew </w:t>
      </w:r>
      <w:proofErr w:type="spellStart"/>
      <w:r>
        <w:rPr>
          <w:rFonts w:ascii="Times" w:hAnsi="Times"/>
          <w:sz w:val="24"/>
          <w:szCs w:val="24"/>
          <w:lang w:val="en-GB"/>
        </w:rPr>
        <w:t>Goffey</w:t>
      </w:r>
      <w:proofErr w:type="spellEnd"/>
      <w:r>
        <w:rPr>
          <w:rFonts w:ascii="Times" w:hAnsi="Times"/>
          <w:sz w:val="24"/>
          <w:szCs w:val="24"/>
          <w:lang w:val="en-GB"/>
        </w:rPr>
        <w:t>, Bloomsbury, 2014.</w:t>
      </w:r>
    </w:p>
    <w:p w14:paraId="49062904" w14:textId="77777777" w:rsidR="00743A81" w:rsidRDefault="00777E06">
      <w:pPr>
        <w:pStyle w:val="Body"/>
        <w:spacing w:line="360" w:lineRule="auto"/>
        <w:ind w:left="1134" w:hanging="1134"/>
        <w:jc w:val="both"/>
        <w:rPr>
          <w:rFonts w:ascii="Times" w:eastAsia="Times" w:hAnsi="Times" w:cs="Times"/>
          <w:sz w:val="24"/>
          <w:szCs w:val="24"/>
          <w:lang w:val="en-GB"/>
        </w:rPr>
      </w:pPr>
      <w:proofErr w:type="spellStart"/>
      <w:r>
        <w:rPr>
          <w:rFonts w:ascii="Times" w:hAnsi="Times"/>
          <w:sz w:val="24"/>
          <w:szCs w:val="24"/>
          <w:lang w:val="en-GB"/>
        </w:rPr>
        <w:t>Stengers</w:t>
      </w:r>
      <w:proofErr w:type="spellEnd"/>
      <w:r>
        <w:rPr>
          <w:rFonts w:ascii="Times" w:hAnsi="Times"/>
          <w:sz w:val="24"/>
          <w:szCs w:val="24"/>
          <w:lang w:val="en-GB"/>
        </w:rPr>
        <w:t xml:space="preserve">, Isabelle and Bruno Latour “The Sphinx of The Work”. </w:t>
      </w:r>
      <w:r>
        <w:rPr>
          <w:rFonts w:ascii="Times" w:hAnsi="Times"/>
          <w:i/>
          <w:iCs/>
          <w:sz w:val="24"/>
          <w:szCs w:val="24"/>
          <w:lang w:val="en-GB"/>
        </w:rPr>
        <w:t xml:space="preserve">The Different Modes of Existence, </w:t>
      </w:r>
      <w:r>
        <w:rPr>
          <w:rFonts w:ascii="Times" w:hAnsi="Times"/>
          <w:sz w:val="24"/>
          <w:szCs w:val="24"/>
          <w:lang w:val="en-GB"/>
        </w:rPr>
        <w:t>Minneapolis: Univocal, 2015.</w:t>
      </w:r>
      <w:r>
        <w:rPr>
          <w:rFonts w:ascii="Times" w:hAnsi="Times"/>
          <w:i/>
          <w:iCs/>
          <w:sz w:val="24"/>
          <w:szCs w:val="24"/>
          <w:lang w:val="en-GB"/>
        </w:rPr>
        <w:t xml:space="preserve"> </w:t>
      </w:r>
    </w:p>
    <w:p w14:paraId="0C606735" w14:textId="77777777" w:rsidR="00743A81" w:rsidRDefault="00777E06">
      <w:pPr>
        <w:pStyle w:val="Body"/>
        <w:spacing w:line="360" w:lineRule="auto"/>
        <w:jc w:val="both"/>
        <w:rPr>
          <w:rFonts w:ascii="Times" w:eastAsia="Times" w:hAnsi="Times" w:cs="Times"/>
          <w:sz w:val="24"/>
          <w:szCs w:val="24"/>
          <w:lang w:val="en-GB"/>
        </w:rPr>
      </w:pPr>
      <w:r>
        <w:rPr>
          <w:rFonts w:ascii="Times" w:eastAsia="Times" w:hAnsi="Times" w:cs="Times"/>
          <w:sz w:val="24"/>
          <w:szCs w:val="24"/>
          <w:lang w:val="en-GB"/>
        </w:rPr>
        <w:tab/>
      </w:r>
    </w:p>
    <w:p w14:paraId="69640D2E" w14:textId="77777777" w:rsidR="00743A81" w:rsidRDefault="00777E06">
      <w:pPr>
        <w:pStyle w:val="Body"/>
        <w:spacing w:line="360" w:lineRule="auto"/>
        <w:jc w:val="both"/>
      </w:pPr>
      <w:r>
        <w:rPr>
          <w:rFonts w:ascii="Times" w:eastAsia="Times" w:hAnsi="Times" w:cs="Times"/>
          <w:sz w:val="24"/>
          <w:szCs w:val="24"/>
          <w:lang w:val="en-GB"/>
        </w:rPr>
        <w:tab/>
      </w:r>
    </w:p>
    <w:sectPr w:rsidR="00743A81">
      <w:headerReference w:type="default" r:id="rId8"/>
      <w:footerReference w:type="default" r:id="rId9"/>
      <w:pgSz w:w="11906" w:h="16838"/>
      <w:pgMar w:top="1134" w:right="1134" w:bottom="1134" w:left="1134" w:header="709" w:footer="85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3BEB4" w14:textId="77777777" w:rsidR="00936125" w:rsidRDefault="00936125">
      <w:r>
        <w:separator/>
      </w:r>
    </w:p>
  </w:endnote>
  <w:endnote w:type="continuationSeparator" w:id="0">
    <w:p w14:paraId="6C18A99B" w14:textId="77777777" w:rsidR="00936125" w:rsidRDefault="0093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roman"/>
    <w:pitch w:val="variable"/>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7C37C" w14:textId="77777777" w:rsidR="00777E06" w:rsidRDefault="00777E06">
    <w:pPr>
      <w:pStyle w:val="HeaderFooter"/>
      <w:tabs>
        <w:tab w:val="center" w:pos="4819"/>
        <w:tab w:val="right" w:pos="9638"/>
      </w:tabs>
    </w:pP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fldChar w:fldCharType="begin"/>
    </w:r>
    <w:r>
      <w:instrText>PAGE</w:instrText>
    </w:r>
    <w:r>
      <w:fldChar w:fldCharType="separate"/>
    </w:r>
    <w:r>
      <w:t>0</w:t>
    </w:r>
    <w:r>
      <w:fldChar w:fldCharType="end"/>
    </w:r>
    <w:r>
      <w:rPr>
        <w:rFonts w:ascii="Times" w:hAnsi="Times"/>
        <w:sz w:val="20"/>
        <w:szCs w:val="20"/>
        <w:lang w:val="en-US"/>
      </w:rPr>
      <w:t xml:space="preserve"> of </w:t>
    </w:r>
    <w:r>
      <w:rPr>
        <w:rFonts w:ascii="Times" w:hAnsi="Times"/>
        <w:sz w:val="20"/>
        <w:szCs w:val="20"/>
        <w:lang w:val="en-US"/>
      </w:rPr>
      <w:fldChar w:fldCharType="begin"/>
    </w:r>
    <w:r>
      <w:instrText>NUMPAGES</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F609" w14:textId="77777777" w:rsidR="00936125" w:rsidRDefault="00936125">
      <w:r>
        <w:separator/>
      </w:r>
    </w:p>
  </w:footnote>
  <w:footnote w:type="continuationSeparator" w:id="0">
    <w:p w14:paraId="26B1F61C" w14:textId="77777777" w:rsidR="00936125" w:rsidRDefault="00936125">
      <w:r>
        <w:continuationSeparator/>
      </w:r>
    </w:p>
  </w:footnote>
  <w:footnote w:id="1">
    <w:p w14:paraId="684D00D1" w14:textId="77777777" w:rsidR="00777E06" w:rsidRDefault="00777E06">
      <w:pPr>
        <w:pStyle w:val="Footnote"/>
      </w:pPr>
      <w:r>
        <w:rPr>
          <w:rFonts w:ascii="Times" w:eastAsia="Times" w:hAnsi="Times" w:cs="Times"/>
          <w:vertAlign w:val="superscript"/>
        </w:rPr>
        <w:footnoteRef/>
      </w:r>
      <w:r>
        <w:rPr>
          <w:rFonts w:ascii="Times" w:eastAsia="Times" w:hAnsi="Times" w:cs="Times"/>
          <w:vertAlign w:val="superscript"/>
        </w:rPr>
        <w:tab/>
      </w:r>
      <w:r>
        <w:rPr>
          <w:rFonts w:ascii="Times" w:hAnsi="Times"/>
        </w:rPr>
        <w:t xml:space="preserve"> I am thankful to Isabelle </w:t>
      </w:r>
      <w:proofErr w:type="spellStart"/>
      <w:r>
        <w:rPr>
          <w:rFonts w:ascii="Times" w:hAnsi="Times"/>
        </w:rPr>
        <w:t>Stengers</w:t>
      </w:r>
      <w:proofErr w:type="spellEnd"/>
      <w:r>
        <w:rPr>
          <w:rFonts w:ascii="Times" w:hAnsi="Times"/>
        </w:rPr>
        <w:t xml:space="preserve"> (“Speculative Philosophy”) for this expression.</w:t>
      </w:r>
    </w:p>
  </w:footnote>
  <w:footnote w:id="2">
    <w:p w14:paraId="6D25302F" w14:textId="77777777" w:rsidR="00777E06" w:rsidRDefault="00777E06">
      <w:pPr>
        <w:pStyle w:val="Footnote"/>
      </w:pPr>
      <w:r>
        <w:rPr>
          <w:rFonts w:ascii="Times" w:eastAsia="Times" w:hAnsi="Times" w:cs="Times"/>
          <w:vertAlign w:val="superscript"/>
        </w:rPr>
        <w:footnoteRef/>
      </w:r>
      <w:r>
        <w:rPr>
          <w:rFonts w:ascii="Times" w:eastAsia="Times" w:hAnsi="Times" w:cs="Times"/>
          <w:vertAlign w:val="superscript"/>
        </w:rPr>
        <w:tab/>
      </w:r>
      <w:r>
        <w:rPr>
          <w:rFonts w:ascii="Times" w:hAnsi="Times"/>
        </w:rPr>
        <w:t xml:space="preserve"> For a very generative use of the “not only” see Marisol de la Cadena.</w:t>
      </w:r>
    </w:p>
  </w:footnote>
  <w:footnote w:id="3">
    <w:p w14:paraId="46B6683F" w14:textId="77777777" w:rsidR="00777E06" w:rsidRDefault="00777E06" w:rsidP="002452AD">
      <w:pPr>
        <w:pStyle w:val="Footnote"/>
      </w:pPr>
      <w:r>
        <w:rPr>
          <w:vertAlign w:val="superscript"/>
        </w:rPr>
        <w:footnoteRef/>
      </w:r>
      <w:r>
        <w:rPr>
          <w:vertAlign w:val="superscript"/>
        </w:rPr>
        <w:tab/>
      </w:r>
      <w:r>
        <w:rPr>
          <w:rFonts w:ascii="Times" w:hAnsi="Times"/>
        </w:rPr>
        <w:t xml:space="preserve">The resonances are also not entirely coincidental either– Deleuze indeed acknowledged his debt to </w:t>
      </w:r>
      <w:proofErr w:type="spellStart"/>
      <w:r>
        <w:rPr>
          <w:rFonts w:ascii="Times" w:hAnsi="Times"/>
        </w:rPr>
        <w:t>Souriau</w:t>
      </w:r>
      <w:proofErr w:type="spellEnd"/>
      <w:r>
        <w:rPr>
          <w:rFonts w:ascii="Times" w:hAnsi="Times"/>
        </w:rPr>
        <w:t xml:space="preserve"> in </w:t>
      </w:r>
      <w:r>
        <w:rPr>
          <w:rFonts w:ascii="Times" w:hAnsi="Times"/>
          <w:i/>
          <w:iCs/>
        </w:rPr>
        <w:t>What is Philosophy?</w:t>
      </w:r>
      <w:r>
        <w:rPr>
          <w:rFonts w:ascii="Times" w:hAnsi="Times"/>
        </w:rPr>
        <w:t xml:space="preserve"> (220, n. 6) and, as Isabelle </w:t>
      </w:r>
      <w:proofErr w:type="spellStart"/>
      <w:r>
        <w:rPr>
          <w:rFonts w:ascii="Times" w:hAnsi="Times"/>
        </w:rPr>
        <w:t>Stengers</w:t>
      </w:r>
      <w:proofErr w:type="spellEnd"/>
      <w:r>
        <w:rPr>
          <w:rFonts w:ascii="Times" w:hAnsi="Times"/>
        </w:rPr>
        <w:t xml:space="preserve"> and Bruno Latour (“The Sphinx”, 13) note in their introductory essay to </w:t>
      </w:r>
      <w:proofErr w:type="spellStart"/>
      <w:r>
        <w:rPr>
          <w:rFonts w:ascii="Times" w:hAnsi="Times"/>
        </w:rPr>
        <w:t>Souriau’s</w:t>
      </w:r>
      <w:proofErr w:type="spellEnd"/>
      <w:r>
        <w:rPr>
          <w:rFonts w:ascii="Times" w:hAnsi="Times"/>
        </w:rPr>
        <w:t xml:space="preserve"> </w:t>
      </w:r>
      <w:r>
        <w:rPr>
          <w:rFonts w:ascii="Times" w:hAnsi="Times"/>
          <w:i/>
          <w:iCs/>
        </w:rPr>
        <w:t>The Different Modes of Existence</w:t>
      </w:r>
      <w:r>
        <w:rPr>
          <w:rFonts w:ascii="Times" w:hAnsi="Times"/>
        </w:rPr>
        <w:t xml:space="preserve">, there are already hidden references to </w:t>
      </w:r>
      <w:proofErr w:type="spellStart"/>
      <w:r>
        <w:rPr>
          <w:rFonts w:ascii="Times" w:hAnsi="Times"/>
        </w:rPr>
        <w:t>Souriau</w:t>
      </w:r>
      <w:proofErr w:type="spellEnd"/>
      <w:r>
        <w:rPr>
          <w:rFonts w:ascii="Times" w:hAnsi="Times"/>
        </w:rPr>
        <w:t xml:space="preserve"> in Deleuze’s </w:t>
      </w:r>
      <w:r>
        <w:rPr>
          <w:rFonts w:ascii="Times" w:hAnsi="Times"/>
          <w:i/>
          <w:iCs/>
        </w:rPr>
        <w:t xml:space="preserve">Difference and Repetition, </w:t>
      </w:r>
      <w:r>
        <w:rPr>
          <w:rFonts w:ascii="Times" w:hAnsi="Times"/>
        </w:rPr>
        <w:t xml:space="preserve">references to the work of art to-be-made, and to the virtual as a task to be performed, that are “as plain to see as the famous purloined letter of Edgar Allan Poe.”  </w:t>
      </w:r>
    </w:p>
  </w:footnote>
  <w:footnote w:id="4">
    <w:p w14:paraId="073D9244" w14:textId="77777777" w:rsidR="00777E06" w:rsidRDefault="00777E06">
      <w:pPr>
        <w:pStyle w:val="Footnote"/>
      </w:pPr>
      <w:r>
        <w:rPr>
          <w:vertAlign w:val="superscript"/>
        </w:rPr>
        <w:footnoteRef/>
      </w:r>
      <w:r>
        <w:rPr>
          <w:vertAlign w:val="superscript"/>
        </w:rPr>
        <w:tab/>
      </w:r>
      <w:r>
        <w:rPr>
          <w:rFonts w:eastAsia="Arial Unicode MS" w:cs="Arial Unicode MS"/>
        </w:rPr>
        <w:t xml:space="preserve"> </w:t>
      </w:r>
      <w:r>
        <w:rPr>
          <w:rFonts w:ascii="Times" w:hAnsi="Times"/>
          <w:sz w:val="20"/>
          <w:szCs w:val="20"/>
        </w:rPr>
        <w:t>And interestingly, Deleuze (63) made a very similar point in relation to the oracles of ancient Greece: “</w:t>
      </w:r>
      <w:r>
        <w:rPr>
          <w:rFonts w:ascii="Times" w:hAnsi="Times"/>
          <w:sz w:val="20"/>
          <w:szCs w:val="20"/>
          <w:lang w:val="en-US"/>
        </w:rPr>
        <w:t>Myth tells us that it</w:t>
      </w:r>
      <w:r>
        <w:rPr>
          <w:rFonts w:ascii="Times" w:hAnsi="Times"/>
          <w:sz w:val="20"/>
          <w:szCs w:val="20"/>
        </w:rPr>
        <w:t xml:space="preserve"> [a grounding]</w:t>
      </w:r>
      <w:r>
        <w:rPr>
          <w:rFonts w:ascii="Times" w:hAnsi="Times"/>
          <w:sz w:val="20"/>
          <w:szCs w:val="20"/>
          <w:lang w:val="en-US"/>
        </w:rPr>
        <w:t xml:space="preserve"> always involves a further task to be performed, an enigma to be resolved. The oracle is questioned, but the oracle's response is itself a problem.</w:t>
      </w:r>
      <w:r>
        <w:rPr>
          <w:rFonts w:ascii="Times" w:hAnsi="Times"/>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C181" w14:textId="77777777" w:rsidR="00777E06" w:rsidRDefault="00777E06">
    <w:pPr>
      <w:pStyle w:val="HeaderFooter"/>
      <w:tabs>
        <w:tab w:val="center" w:pos="4819"/>
        <w:tab w:val="right" w:pos="9638"/>
      </w:tabs>
    </w:pPr>
    <w:r>
      <w:rPr>
        <w:rFonts w:ascii="Times" w:hAnsi="Times"/>
        <w:sz w:val="20"/>
        <w:szCs w:val="20"/>
      </w:rPr>
      <w:tab/>
    </w:r>
    <w:proofErr w:type="spellStart"/>
    <w:r>
      <w:rPr>
        <w:rFonts w:ascii="Times" w:hAnsi="Times"/>
        <w:sz w:val="20"/>
        <w:szCs w:val="20"/>
      </w:rPr>
      <w:t>Hörl</w:t>
    </w:r>
    <w:proofErr w:type="spellEnd"/>
    <w:r>
      <w:rPr>
        <w:rFonts w:ascii="Times" w:hAnsi="Times"/>
        <w:sz w:val="20"/>
        <w:szCs w:val="20"/>
      </w:rPr>
      <w:t xml:space="preserve"> &amp; </w:t>
    </w:r>
    <w:proofErr w:type="spellStart"/>
    <w:r>
      <w:rPr>
        <w:rFonts w:ascii="Times" w:hAnsi="Times"/>
        <w:sz w:val="20"/>
        <w:szCs w:val="20"/>
      </w:rPr>
      <w:t>Leistert</w:t>
    </w:r>
    <w:proofErr w:type="spellEnd"/>
    <w:r>
      <w:rPr>
        <w:rFonts w:ascii="Times" w:hAnsi="Times"/>
        <w:sz w:val="20"/>
        <w:szCs w:val="20"/>
      </w:rPr>
      <w:t xml:space="preserve"> (Eds.), </w:t>
    </w:r>
    <w:r>
      <w:rPr>
        <w:rFonts w:ascii="Times" w:hAnsi="Times"/>
        <w:i/>
        <w:iCs/>
        <w:sz w:val="20"/>
        <w:szCs w:val="20"/>
      </w:rPr>
      <w:t>Thinking the Problematic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A81"/>
    <w:rsid w:val="000955B8"/>
    <w:rsid w:val="0013095B"/>
    <w:rsid w:val="00135427"/>
    <w:rsid w:val="00152C5B"/>
    <w:rsid w:val="0019693D"/>
    <w:rsid w:val="001D30F1"/>
    <w:rsid w:val="001E041E"/>
    <w:rsid w:val="001E4F25"/>
    <w:rsid w:val="002452AD"/>
    <w:rsid w:val="002755F6"/>
    <w:rsid w:val="0029401A"/>
    <w:rsid w:val="0033272C"/>
    <w:rsid w:val="003C32D7"/>
    <w:rsid w:val="003D699D"/>
    <w:rsid w:val="00483A3C"/>
    <w:rsid w:val="0059441E"/>
    <w:rsid w:val="005D24C8"/>
    <w:rsid w:val="005E29BD"/>
    <w:rsid w:val="005F69E2"/>
    <w:rsid w:val="006D5E71"/>
    <w:rsid w:val="007229EE"/>
    <w:rsid w:val="00743A81"/>
    <w:rsid w:val="0076264F"/>
    <w:rsid w:val="00777E06"/>
    <w:rsid w:val="00785825"/>
    <w:rsid w:val="007E16D4"/>
    <w:rsid w:val="008428A9"/>
    <w:rsid w:val="008B60B4"/>
    <w:rsid w:val="008E4995"/>
    <w:rsid w:val="009126E3"/>
    <w:rsid w:val="00936125"/>
    <w:rsid w:val="00986A90"/>
    <w:rsid w:val="00BD0FE9"/>
    <w:rsid w:val="00C63445"/>
    <w:rsid w:val="00D47206"/>
    <w:rsid w:val="00D75C0D"/>
    <w:rsid w:val="00DF0E4E"/>
    <w:rsid w:val="00E1775D"/>
    <w:rsid w:val="00EA31DF"/>
    <w:rsid w:val="00F3066B"/>
    <w:rsid w:val="00FB5829"/>
    <w:rsid w:val="00FE40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6A7BFE0"/>
  <w15:docId w15:val="{E6411332-D955-8E45-A09A-37AC5A68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link"/>
    <w:rPr>
      <w:u w:val="single"/>
    </w:rPr>
  </w:style>
  <w:style w:type="character" w:customStyle="1" w:styleId="Hyperlink0">
    <w:name w:val="Hyperlink.0"/>
    <w:basedOn w:val="Internetlink"/>
    <w:qFormat/>
    <w:rPr>
      <w:u w:val="single"/>
    </w:rPr>
  </w:style>
  <w:style w:type="character" w:customStyle="1" w:styleId="Hyperlink1">
    <w:name w:val="Hyperlink.1"/>
    <w:basedOn w:val="Hyperlink0"/>
    <w:qFormat/>
    <w:rPr>
      <w:b w:val="0"/>
      <w:bCs w:val="0"/>
      <w:i/>
      <w:iCs/>
      <w:u w:val="none"/>
    </w:rPr>
  </w:style>
  <w:style w:type="character" w:customStyle="1" w:styleId="Funotenzeichen">
    <w:name w:val="Fußnotenzeichen"/>
    <w:qFormat/>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customStyle="1" w:styleId="Endnotenzeichen">
    <w:name w:val="Endnotenzeichen"/>
    <w:qFormat/>
  </w:style>
  <w:style w:type="paragraph" w:customStyle="1" w:styleId="berschrift">
    <w:name w:val="Überschrif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Verzeichnis">
    <w:name w:val="Verzeichnis"/>
    <w:basedOn w:val="Normal"/>
    <w:qFormat/>
    <w:pPr>
      <w:suppressLineNumbers/>
    </w:pPr>
    <w:rPr>
      <w:rFonts w:cs="FreeSans"/>
    </w:rPr>
  </w:style>
  <w:style w:type="paragraph" w:customStyle="1" w:styleId="HeaderFooter">
    <w:name w:val="Header &amp; Footer"/>
    <w:qFormat/>
    <w:pPr>
      <w:tabs>
        <w:tab w:val="right" w:pos="9020"/>
      </w:tabs>
    </w:pPr>
    <w:rPr>
      <w:rFonts w:ascii="Helvetica Neue" w:hAnsi="Helvetica Neue" w:cs="Arial Unicode MS"/>
      <w:color w:val="000000"/>
      <w:sz w:val="24"/>
      <w:szCs w:val="24"/>
    </w:rPr>
  </w:style>
  <w:style w:type="paragraph" w:customStyle="1" w:styleId="Body">
    <w:name w:val="Body"/>
    <w:qFormat/>
    <w:rPr>
      <w:rFonts w:ascii="Helvetica Neue" w:hAnsi="Helvetica Neue" w:cs="Arial Unicode MS"/>
      <w:color w:val="000000"/>
      <w:sz w:val="22"/>
      <w:szCs w:val="22"/>
      <w:lang w:val="en-US"/>
    </w:rPr>
  </w:style>
  <w:style w:type="paragraph" w:customStyle="1" w:styleId="Footnote">
    <w:name w:val="Footnote"/>
    <w:qFormat/>
    <w:rPr>
      <w:rFonts w:ascii="Helvetica Neue" w:eastAsia="Helvetica Neue" w:hAnsi="Helvetica Neue" w:cs="Helvetica Neue"/>
      <w:color w:val="000000"/>
      <w:sz w:val="22"/>
      <w:szCs w:val="22"/>
    </w:rPr>
  </w:style>
  <w:style w:type="paragraph" w:styleId="FootnoteText">
    <w:name w:val="footnote text"/>
    <w:basedOn w:val="Normal"/>
  </w:style>
  <w:style w:type="paragraph" w:styleId="Header">
    <w:name w:val="header"/>
    <w:basedOn w:val="Normal"/>
  </w:style>
  <w:style w:type="paragraph" w:styleId="Footer">
    <w:name w:val="footer"/>
    <w:basedOn w:val="Normal"/>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00000A"/>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16D4"/>
    <w:rPr>
      <w:sz w:val="18"/>
      <w:szCs w:val="18"/>
    </w:rPr>
  </w:style>
  <w:style w:type="character" w:customStyle="1" w:styleId="BalloonTextChar">
    <w:name w:val="Balloon Text Char"/>
    <w:basedOn w:val="DefaultParagraphFont"/>
    <w:link w:val="BalloonText"/>
    <w:uiPriority w:val="99"/>
    <w:semiHidden/>
    <w:rsid w:val="007E16D4"/>
    <w:rPr>
      <w:color w:val="00000A"/>
      <w:sz w:val="18"/>
      <w:szCs w:val="18"/>
      <w:lang w:val="en-US"/>
    </w:rPr>
  </w:style>
  <w:style w:type="character" w:styleId="FootnoteReference">
    <w:name w:val="footnote reference"/>
    <w:basedOn w:val="DefaultParagraphFont"/>
    <w:uiPriority w:val="99"/>
    <w:semiHidden/>
    <w:unhideWhenUsed/>
    <w:rsid w:val="00C63445"/>
    <w:rPr>
      <w:vertAlign w:val="superscript"/>
    </w:rPr>
  </w:style>
  <w:style w:type="paragraph" w:styleId="CommentSubject">
    <w:name w:val="annotation subject"/>
    <w:basedOn w:val="CommentText"/>
    <w:next w:val="CommentText"/>
    <w:link w:val="CommentSubjectChar"/>
    <w:uiPriority w:val="99"/>
    <w:semiHidden/>
    <w:unhideWhenUsed/>
    <w:rsid w:val="0029401A"/>
    <w:rPr>
      <w:b/>
      <w:bCs/>
    </w:rPr>
  </w:style>
  <w:style w:type="character" w:customStyle="1" w:styleId="CommentSubjectChar">
    <w:name w:val="Comment Subject Char"/>
    <w:basedOn w:val="CommentTextChar"/>
    <w:link w:val="CommentSubject"/>
    <w:uiPriority w:val="99"/>
    <w:semiHidden/>
    <w:rsid w:val="0029401A"/>
    <w:rPr>
      <w:b/>
      <w:bCs/>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pp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avransky@gold.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Savransky</dc:creator>
  <dc:description/>
  <cp:lastModifiedBy>Martin Savransky</cp:lastModifiedBy>
  <cp:revision>5</cp:revision>
  <dcterms:created xsi:type="dcterms:W3CDTF">2018-10-20T18:45:00Z</dcterms:created>
  <dcterms:modified xsi:type="dcterms:W3CDTF">2018-10-22T11:47:00Z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Goldsmiths, University of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