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C2D01" w14:textId="77777777" w:rsidR="0075116D" w:rsidRPr="002F0BE9" w:rsidRDefault="0075116D" w:rsidP="0075116D">
      <w:pPr>
        <w:pStyle w:val="Body"/>
        <w:spacing w:line="480" w:lineRule="auto"/>
        <w:jc w:val="center"/>
        <w:rPr>
          <w:rFonts w:ascii="Times New Roman" w:hAnsi="Times New Roman" w:cs="Times New Roman"/>
          <w:b/>
          <w:bCs/>
          <w:sz w:val="34"/>
          <w:szCs w:val="34"/>
          <w:lang w:val="en-US"/>
        </w:rPr>
      </w:pPr>
      <w:r w:rsidRPr="002F0BE9">
        <w:rPr>
          <w:rFonts w:ascii="Times New Roman" w:hAnsi="Times New Roman" w:cs="Times New Roman"/>
          <w:b/>
          <w:bCs/>
          <w:sz w:val="34"/>
          <w:szCs w:val="34"/>
          <w:lang w:val="en-US"/>
        </w:rPr>
        <w:t xml:space="preserve">The Bat Revolt in Values: </w:t>
      </w:r>
    </w:p>
    <w:p w14:paraId="1E564211" w14:textId="0FD0F00E" w:rsidR="0075116D" w:rsidRPr="002F0BE9" w:rsidRDefault="0075116D" w:rsidP="0075116D">
      <w:pPr>
        <w:pStyle w:val="Body"/>
        <w:spacing w:line="480" w:lineRule="auto"/>
        <w:jc w:val="center"/>
        <w:rPr>
          <w:rFonts w:ascii="Times New Roman" w:eastAsia="Times" w:hAnsi="Times New Roman" w:cs="Times New Roman"/>
          <w:b/>
          <w:bCs/>
          <w:sz w:val="34"/>
          <w:szCs w:val="34"/>
          <w:lang w:val="en-US"/>
        </w:rPr>
      </w:pPr>
      <w:r w:rsidRPr="002F0BE9">
        <w:rPr>
          <w:rFonts w:ascii="Times New Roman" w:hAnsi="Times New Roman" w:cs="Times New Roman"/>
          <w:b/>
          <w:bCs/>
          <w:sz w:val="34"/>
          <w:szCs w:val="34"/>
          <w:lang w:val="en-US"/>
        </w:rPr>
        <w:t>A Parable for Living in Academic Ruins</w:t>
      </w:r>
    </w:p>
    <w:p w14:paraId="0F9EBA22" w14:textId="77777777" w:rsidR="008E28DC" w:rsidRPr="002F0BE9" w:rsidRDefault="008E28DC" w:rsidP="008E28DC">
      <w:pPr>
        <w:pStyle w:val="Body"/>
        <w:spacing w:line="480" w:lineRule="auto"/>
        <w:jc w:val="right"/>
        <w:rPr>
          <w:rFonts w:ascii="Times New Roman" w:eastAsia="Times" w:hAnsi="Times New Roman" w:cs="Times New Roman"/>
          <w:b/>
          <w:bCs/>
          <w:sz w:val="20"/>
          <w:szCs w:val="20"/>
        </w:rPr>
      </w:pPr>
      <w:r w:rsidRPr="002F0BE9">
        <w:rPr>
          <w:rFonts w:ascii="Times New Roman" w:hAnsi="Times New Roman" w:cs="Times New Roman"/>
          <w:b/>
          <w:bCs/>
          <w:sz w:val="20"/>
          <w:szCs w:val="20"/>
        </w:rPr>
        <w:t>Martin Savransky</w:t>
      </w:r>
    </w:p>
    <w:p w14:paraId="57575B0E" w14:textId="77777777" w:rsidR="008E28DC" w:rsidRPr="002F0BE9" w:rsidRDefault="008E28DC" w:rsidP="008E28DC">
      <w:pPr>
        <w:pStyle w:val="Body"/>
        <w:spacing w:line="480" w:lineRule="auto"/>
        <w:jc w:val="right"/>
        <w:rPr>
          <w:rFonts w:ascii="Times New Roman" w:eastAsia="Times" w:hAnsi="Times New Roman" w:cs="Times New Roman"/>
          <w:sz w:val="20"/>
          <w:szCs w:val="20"/>
        </w:rPr>
      </w:pPr>
      <w:r w:rsidRPr="002F0BE9">
        <w:rPr>
          <w:rFonts w:ascii="Times New Roman" w:hAnsi="Times New Roman" w:cs="Times New Roman"/>
          <w:sz w:val="20"/>
          <w:szCs w:val="20"/>
        </w:rPr>
        <w:t>Goldsmiths, University of London</w:t>
      </w:r>
    </w:p>
    <w:p w14:paraId="4D4D0FF9" w14:textId="77777777" w:rsidR="008E28DC" w:rsidRPr="002F0BE9" w:rsidRDefault="008E28DC" w:rsidP="008E28DC">
      <w:pPr>
        <w:pStyle w:val="Body"/>
        <w:spacing w:line="480" w:lineRule="auto"/>
        <w:jc w:val="right"/>
        <w:rPr>
          <w:rFonts w:ascii="Times New Roman" w:eastAsia="Times" w:hAnsi="Times New Roman" w:cs="Times New Roman"/>
          <w:sz w:val="20"/>
          <w:szCs w:val="20"/>
        </w:rPr>
      </w:pPr>
      <w:r w:rsidRPr="002F0BE9">
        <w:rPr>
          <w:rFonts w:ascii="Times New Roman" w:hAnsi="Times New Roman" w:cs="Times New Roman"/>
          <w:sz w:val="20"/>
          <w:szCs w:val="20"/>
        </w:rPr>
        <w:t>London SE14 6NW</w:t>
      </w:r>
    </w:p>
    <w:p w14:paraId="160E6032" w14:textId="77777777" w:rsidR="008E28DC" w:rsidRPr="002F0BE9" w:rsidRDefault="008E28DC" w:rsidP="008E28DC">
      <w:pPr>
        <w:pStyle w:val="Body"/>
        <w:spacing w:line="480" w:lineRule="auto"/>
        <w:jc w:val="both"/>
        <w:rPr>
          <w:rFonts w:ascii="Times New Roman" w:eastAsia="Times" w:hAnsi="Times New Roman" w:cs="Times New Roman"/>
          <w:b/>
          <w:bCs/>
          <w:sz w:val="28"/>
          <w:szCs w:val="28"/>
        </w:rPr>
      </w:pPr>
      <w:bookmarkStart w:id="0" w:name="_GoBack"/>
      <w:bookmarkEnd w:id="0"/>
      <w:r w:rsidRPr="002F0BE9">
        <w:rPr>
          <w:rFonts w:ascii="Times New Roman" w:hAnsi="Times New Roman" w:cs="Times New Roman"/>
          <w:b/>
          <w:bCs/>
          <w:sz w:val="28"/>
          <w:szCs w:val="28"/>
        </w:rPr>
        <w:t>Abstract</w:t>
      </w:r>
    </w:p>
    <w:p w14:paraId="015D3610" w14:textId="7151E765" w:rsidR="008E28DC" w:rsidRPr="002F0BE9" w:rsidRDefault="008E28DC" w:rsidP="008E28DC">
      <w:pPr>
        <w:pStyle w:val="Body"/>
        <w:spacing w:line="480" w:lineRule="auto"/>
        <w:jc w:val="both"/>
        <w:rPr>
          <w:rFonts w:ascii="Times New Roman" w:eastAsia="Times" w:hAnsi="Times New Roman" w:cs="Times New Roman"/>
          <w:sz w:val="24"/>
          <w:szCs w:val="24"/>
        </w:rPr>
      </w:pPr>
      <w:r w:rsidRPr="002F0BE9">
        <w:rPr>
          <w:rFonts w:ascii="Times New Roman" w:hAnsi="Times New Roman" w:cs="Times New Roman"/>
          <w:sz w:val="24"/>
          <w:szCs w:val="24"/>
        </w:rPr>
        <w:t>Writ</w:t>
      </w:r>
      <w:r w:rsidR="00701888" w:rsidRPr="002F0BE9">
        <w:rPr>
          <w:rFonts w:ascii="Times New Roman" w:hAnsi="Times New Roman" w:cs="Times New Roman"/>
          <w:sz w:val="24"/>
          <w:szCs w:val="24"/>
        </w:rPr>
        <w:t>ten</w:t>
      </w:r>
      <w:r w:rsidRPr="002F0BE9">
        <w:rPr>
          <w:rFonts w:ascii="Times New Roman" w:hAnsi="Times New Roman" w:cs="Times New Roman"/>
          <w:sz w:val="24"/>
          <w:szCs w:val="24"/>
        </w:rPr>
        <w:t xml:space="preserve"> in the wake of the strike action that has seen academics and students across more than 60 UK universities create new interstices and alliances against the marketization of Higher Education and its generalized forms of impoverishment, this </w:t>
      </w:r>
      <w:r w:rsidR="003B20D9" w:rsidRPr="002F0BE9">
        <w:rPr>
          <w:rFonts w:ascii="Times New Roman" w:hAnsi="Times New Roman" w:cs="Times New Roman"/>
          <w:sz w:val="24"/>
          <w:szCs w:val="24"/>
        </w:rPr>
        <w:t xml:space="preserve">parabolic </w:t>
      </w:r>
      <w:r w:rsidRPr="002F0BE9">
        <w:rPr>
          <w:rFonts w:ascii="Times New Roman" w:hAnsi="Times New Roman" w:cs="Times New Roman"/>
          <w:sz w:val="24"/>
          <w:szCs w:val="24"/>
        </w:rPr>
        <w:t xml:space="preserve">essay experiments with the possibility of developing a radically immanent approach to the creation and destruction of </w:t>
      </w:r>
      <w:proofErr w:type="gramStart"/>
      <w:r w:rsidRPr="002F0BE9">
        <w:rPr>
          <w:rFonts w:ascii="Times New Roman" w:hAnsi="Times New Roman" w:cs="Times New Roman"/>
          <w:sz w:val="24"/>
          <w:szCs w:val="24"/>
        </w:rPr>
        <w:t>value, and</w:t>
      </w:r>
      <w:proofErr w:type="gramEnd"/>
      <w:r w:rsidRPr="002F0BE9">
        <w:rPr>
          <w:rFonts w:ascii="Times New Roman" w:hAnsi="Times New Roman" w:cs="Times New Roman"/>
          <w:sz w:val="24"/>
          <w:szCs w:val="24"/>
        </w:rPr>
        <w:t xml:space="preserve"> explores its implications for the concept and politics of “evaluation” at the heart of contemporary transformations in universities across the Global North. In an attempt to dramatize the interstitial spaces the strike has generated, the essay </w:t>
      </w:r>
      <w:r w:rsidR="00805EBA" w:rsidRPr="002F0BE9">
        <w:rPr>
          <w:rFonts w:ascii="Times New Roman" w:hAnsi="Times New Roman" w:cs="Times New Roman"/>
          <w:sz w:val="24"/>
          <w:szCs w:val="24"/>
        </w:rPr>
        <w:t xml:space="preserve">functions as a parable, relaying </w:t>
      </w:r>
      <w:r w:rsidRPr="002F0BE9">
        <w:rPr>
          <w:rFonts w:ascii="Times New Roman" w:hAnsi="Times New Roman" w:cs="Times New Roman"/>
          <w:sz w:val="24"/>
          <w:szCs w:val="24"/>
        </w:rPr>
        <w:t xml:space="preserve">the complex value-ecology of the </w:t>
      </w:r>
      <w:proofErr w:type="spellStart"/>
      <w:r w:rsidRPr="002F0BE9">
        <w:rPr>
          <w:rFonts w:ascii="Times New Roman" w:hAnsi="Times New Roman" w:cs="Times New Roman"/>
          <w:sz w:val="24"/>
          <w:szCs w:val="24"/>
        </w:rPr>
        <w:t>Joanina</w:t>
      </w:r>
      <w:proofErr w:type="spellEnd"/>
      <w:r w:rsidRPr="002F0BE9">
        <w:rPr>
          <w:rFonts w:ascii="Times New Roman" w:hAnsi="Times New Roman" w:cs="Times New Roman"/>
          <w:sz w:val="24"/>
          <w:szCs w:val="24"/>
        </w:rPr>
        <w:t xml:space="preserve"> Library in Coimbra, Portugal, with its imperial and enlightened symbolisms, and its colony of bats, as a </w:t>
      </w:r>
      <w:r w:rsidR="00805EBA" w:rsidRPr="002F0BE9">
        <w:rPr>
          <w:rFonts w:ascii="Times New Roman" w:hAnsi="Times New Roman" w:cs="Times New Roman"/>
          <w:sz w:val="24"/>
          <w:szCs w:val="24"/>
        </w:rPr>
        <w:t xml:space="preserve">singular story </w:t>
      </w:r>
      <w:r w:rsidRPr="002F0BE9">
        <w:rPr>
          <w:rFonts w:ascii="Times New Roman" w:hAnsi="Times New Roman" w:cs="Times New Roman"/>
          <w:sz w:val="24"/>
          <w:szCs w:val="24"/>
        </w:rPr>
        <w:t>that might help us</w:t>
      </w:r>
      <w:r w:rsidRPr="002F0BE9">
        <w:rPr>
          <w:rFonts w:ascii="Times New Roman" w:hAnsi="Times New Roman" w:cs="Times New Roman"/>
          <w:sz w:val="24"/>
          <w:szCs w:val="24"/>
          <w:lang w:val="en-US"/>
        </w:rPr>
        <w:t xml:space="preserve"> envisage some elements of what might be at stake in the</w:t>
      </w:r>
      <w:r w:rsidRPr="002F0BE9">
        <w:rPr>
          <w:rFonts w:ascii="Times New Roman" w:hAnsi="Times New Roman" w:cs="Times New Roman"/>
          <w:sz w:val="24"/>
          <w:szCs w:val="24"/>
        </w:rPr>
        <w:t xml:space="preserve"> immanent</w:t>
      </w:r>
      <w:r w:rsidRPr="002F0BE9">
        <w:rPr>
          <w:rFonts w:ascii="Times New Roman" w:hAnsi="Times New Roman" w:cs="Times New Roman"/>
          <w:sz w:val="24"/>
          <w:szCs w:val="24"/>
          <w:lang w:val="en-US"/>
        </w:rPr>
        <w:t xml:space="preserve"> </w:t>
      </w:r>
      <w:proofErr w:type="spellStart"/>
      <w:r w:rsidRPr="002F0BE9">
        <w:rPr>
          <w:rFonts w:ascii="Times New Roman" w:hAnsi="Times New Roman" w:cs="Times New Roman"/>
          <w:sz w:val="24"/>
          <w:szCs w:val="24"/>
          <w:lang w:val="en-US"/>
        </w:rPr>
        <w:t>transvaluation</w:t>
      </w:r>
      <w:proofErr w:type="spellEnd"/>
      <w:r w:rsidRPr="002F0BE9">
        <w:rPr>
          <w:rFonts w:ascii="Times New Roman" w:hAnsi="Times New Roman" w:cs="Times New Roman"/>
          <w:sz w:val="24"/>
          <w:szCs w:val="24"/>
          <w:lang w:val="en-US"/>
        </w:rPr>
        <w:t xml:space="preserve"> of the values we generate together inside and in spite of the </w:t>
      </w:r>
      <w:proofErr w:type="spellStart"/>
      <w:r w:rsidRPr="002F0BE9">
        <w:rPr>
          <w:rFonts w:ascii="Times New Roman" w:hAnsi="Times New Roman" w:cs="Times New Roman"/>
          <w:sz w:val="24"/>
          <w:szCs w:val="24"/>
          <w:lang w:val="en-US"/>
        </w:rPr>
        <w:t>marketi</w:t>
      </w:r>
      <w:proofErr w:type="spellEnd"/>
      <w:r w:rsidRPr="002F0BE9">
        <w:rPr>
          <w:rFonts w:ascii="Times New Roman" w:hAnsi="Times New Roman" w:cs="Times New Roman"/>
          <w:sz w:val="24"/>
          <w:szCs w:val="24"/>
        </w:rPr>
        <w:t xml:space="preserve">zing University. This is a parable, then, to think with </w:t>
      </w:r>
      <w:r w:rsidRPr="002F0BE9">
        <w:rPr>
          <w:rFonts w:ascii="Times New Roman" w:hAnsi="Times New Roman" w:cs="Times New Roman"/>
          <w:sz w:val="24"/>
          <w:szCs w:val="24"/>
          <w:lang w:val="en-US"/>
        </w:rPr>
        <w:t xml:space="preserve">what </w:t>
      </w:r>
      <w:proofErr w:type="gramStart"/>
      <w:r w:rsidRPr="002F0BE9">
        <w:rPr>
          <w:rFonts w:ascii="Times New Roman" w:hAnsi="Times New Roman" w:cs="Times New Roman"/>
          <w:sz w:val="24"/>
          <w:szCs w:val="24"/>
          <w:lang w:val="en-US"/>
        </w:rPr>
        <w:t xml:space="preserve">is </w:t>
      </w:r>
      <w:r w:rsidR="007F338C" w:rsidRPr="002F0BE9">
        <w:rPr>
          <w:rFonts w:ascii="Times New Roman" w:hAnsi="Times New Roman" w:cs="Times New Roman"/>
          <w:sz w:val="24"/>
          <w:szCs w:val="24"/>
          <w:lang w:val="en-US"/>
        </w:rPr>
        <w:t>still</w:t>
      </w:r>
      <w:r w:rsidRPr="002F0BE9">
        <w:rPr>
          <w:rFonts w:ascii="Times New Roman" w:hAnsi="Times New Roman" w:cs="Times New Roman"/>
          <w:sz w:val="24"/>
          <w:szCs w:val="24"/>
          <w:lang w:val="en-US"/>
        </w:rPr>
        <w:t xml:space="preserve"> a collective work</w:t>
      </w:r>
      <w:proofErr w:type="gramEnd"/>
      <w:r w:rsidRPr="002F0BE9">
        <w:rPr>
          <w:rFonts w:ascii="Times New Roman" w:hAnsi="Times New Roman" w:cs="Times New Roman"/>
          <w:sz w:val="24"/>
          <w:szCs w:val="24"/>
          <w:lang w:val="en-US"/>
        </w:rPr>
        <w:t xml:space="preserve"> to be done</w:t>
      </w:r>
      <w:r w:rsidRPr="002F0BE9">
        <w:rPr>
          <w:rFonts w:ascii="Times New Roman" w:hAnsi="Times New Roman" w:cs="Times New Roman"/>
          <w:sz w:val="24"/>
          <w:szCs w:val="24"/>
        </w:rPr>
        <w:t>: the collective work of living, thinking, and doing otherwise in the academic ruins.</w:t>
      </w:r>
    </w:p>
    <w:p w14:paraId="6FEFA6CD" w14:textId="77777777" w:rsidR="008E28DC" w:rsidRPr="002F0BE9" w:rsidRDefault="008E28DC" w:rsidP="008E28DC">
      <w:pPr>
        <w:pStyle w:val="Body"/>
        <w:spacing w:line="480" w:lineRule="auto"/>
        <w:jc w:val="both"/>
        <w:rPr>
          <w:rFonts w:ascii="Times New Roman" w:eastAsia="Times" w:hAnsi="Times New Roman" w:cs="Times New Roman"/>
          <w:sz w:val="24"/>
          <w:szCs w:val="24"/>
        </w:rPr>
      </w:pPr>
      <w:r w:rsidRPr="002F0BE9">
        <w:rPr>
          <w:rFonts w:ascii="Times New Roman" w:hAnsi="Times New Roman" w:cs="Times New Roman"/>
          <w:sz w:val="24"/>
          <w:szCs w:val="24"/>
        </w:rPr>
        <w:t xml:space="preserve"> </w:t>
      </w:r>
    </w:p>
    <w:p w14:paraId="57DF0002" w14:textId="262B9F21" w:rsidR="008E28DC" w:rsidRPr="002F0BE9" w:rsidRDefault="008E28DC" w:rsidP="008E28DC">
      <w:pPr>
        <w:pStyle w:val="Body"/>
        <w:spacing w:line="480" w:lineRule="auto"/>
        <w:jc w:val="both"/>
        <w:rPr>
          <w:rFonts w:ascii="Times New Roman" w:eastAsia="Times" w:hAnsi="Times New Roman" w:cs="Times New Roman"/>
          <w:b/>
          <w:bCs/>
          <w:sz w:val="32"/>
          <w:szCs w:val="32"/>
        </w:rPr>
      </w:pPr>
    </w:p>
    <w:p w14:paraId="7284713A" w14:textId="77777777" w:rsidR="0020725E" w:rsidRPr="002F0BE9" w:rsidRDefault="0020725E" w:rsidP="008E28DC">
      <w:pPr>
        <w:pStyle w:val="Body"/>
        <w:spacing w:line="480" w:lineRule="auto"/>
        <w:jc w:val="both"/>
        <w:rPr>
          <w:rFonts w:ascii="Times New Roman" w:eastAsia="Times" w:hAnsi="Times New Roman" w:cs="Times New Roman"/>
          <w:b/>
          <w:bCs/>
          <w:sz w:val="32"/>
          <w:szCs w:val="32"/>
        </w:rPr>
      </w:pPr>
    </w:p>
    <w:p w14:paraId="2E5D3C56" w14:textId="21102392" w:rsidR="0075116D" w:rsidRPr="002F0BE9" w:rsidRDefault="0075116D" w:rsidP="0075116D">
      <w:pPr>
        <w:pStyle w:val="Body"/>
        <w:spacing w:line="480" w:lineRule="auto"/>
        <w:jc w:val="both"/>
        <w:rPr>
          <w:rFonts w:ascii="Times New Roman" w:hAnsi="Times New Roman" w:cs="Times New Roman"/>
          <w:b/>
          <w:bCs/>
          <w:sz w:val="28"/>
          <w:szCs w:val="28"/>
        </w:rPr>
      </w:pPr>
    </w:p>
    <w:p w14:paraId="03315F86" w14:textId="77777777" w:rsidR="008E28DC" w:rsidRPr="002F0BE9" w:rsidRDefault="008E28DC" w:rsidP="0075116D">
      <w:pPr>
        <w:pStyle w:val="Body"/>
        <w:spacing w:line="480" w:lineRule="auto"/>
        <w:jc w:val="both"/>
        <w:rPr>
          <w:rFonts w:ascii="Times New Roman" w:hAnsi="Times New Roman" w:cs="Times New Roman"/>
          <w:b/>
          <w:bCs/>
          <w:sz w:val="28"/>
          <w:szCs w:val="28"/>
        </w:rPr>
      </w:pPr>
    </w:p>
    <w:p w14:paraId="2466795A" w14:textId="69899051" w:rsidR="0075116D" w:rsidRPr="002F0BE9" w:rsidRDefault="0002198E" w:rsidP="0075116D">
      <w:pPr>
        <w:pStyle w:val="Body"/>
        <w:spacing w:line="480" w:lineRule="auto"/>
        <w:jc w:val="both"/>
        <w:rPr>
          <w:rFonts w:ascii="Times New Roman" w:eastAsia="Times" w:hAnsi="Times New Roman" w:cs="Times New Roman"/>
          <w:b/>
          <w:bCs/>
          <w:sz w:val="28"/>
          <w:szCs w:val="28"/>
          <w:lang w:val="en-US"/>
        </w:rPr>
      </w:pPr>
      <w:r w:rsidRPr="002F0BE9">
        <w:rPr>
          <w:rFonts w:ascii="Times New Roman" w:hAnsi="Times New Roman" w:cs="Times New Roman"/>
          <w:b/>
          <w:bCs/>
          <w:sz w:val="28"/>
          <w:szCs w:val="28"/>
          <w:lang w:val="en-US"/>
        </w:rPr>
        <w:t>Thinking in Parables</w:t>
      </w:r>
      <w:r w:rsidR="000E0036" w:rsidRPr="002F0BE9">
        <w:rPr>
          <w:rFonts w:ascii="Times New Roman" w:hAnsi="Times New Roman" w:cs="Times New Roman"/>
          <w:b/>
          <w:bCs/>
          <w:sz w:val="28"/>
          <w:szCs w:val="28"/>
          <w:lang w:val="en-US"/>
        </w:rPr>
        <w:t>: Immanent Valuations</w:t>
      </w:r>
      <w:r w:rsidR="0075116D" w:rsidRPr="002F0BE9">
        <w:rPr>
          <w:rFonts w:ascii="Times New Roman" w:hAnsi="Times New Roman" w:cs="Times New Roman"/>
          <w:b/>
          <w:bCs/>
          <w:sz w:val="28"/>
          <w:szCs w:val="28"/>
          <w:lang w:val="en-US"/>
        </w:rPr>
        <w:t xml:space="preserve"> </w:t>
      </w:r>
    </w:p>
    <w:p w14:paraId="0A4A3B81" w14:textId="77777777" w:rsidR="0075116D" w:rsidRPr="002F0BE9" w:rsidRDefault="0075116D" w:rsidP="0075116D">
      <w:pPr>
        <w:pStyle w:val="Body"/>
        <w:spacing w:line="480" w:lineRule="auto"/>
        <w:jc w:val="both"/>
        <w:rPr>
          <w:rFonts w:ascii="Times New Roman" w:eastAsia="Times" w:hAnsi="Times New Roman" w:cs="Times New Roman"/>
          <w:b/>
          <w:bCs/>
          <w:sz w:val="24"/>
          <w:szCs w:val="24"/>
          <w:lang w:val="en-US"/>
        </w:rPr>
      </w:pPr>
    </w:p>
    <w:p w14:paraId="5CD9741E" w14:textId="11BE9363" w:rsidR="0075116D" w:rsidRPr="002F0BE9" w:rsidRDefault="0075116D" w:rsidP="0075116D">
      <w:pPr>
        <w:pStyle w:val="Body"/>
        <w:spacing w:line="480" w:lineRule="auto"/>
        <w:jc w:val="both"/>
        <w:rPr>
          <w:rFonts w:ascii="Times New Roman" w:eastAsia="Times" w:hAnsi="Times New Roman" w:cs="Times New Roman"/>
          <w:sz w:val="24"/>
          <w:szCs w:val="24"/>
          <w:lang w:val="en-US"/>
        </w:rPr>
      </w:pPr>
      <w:r w:rsidRPr="002F0BE9">
        <w:rPr>
          <w:rFonts w:ascii="Times New Roman" w:eastAsia="Times" w:hAnsi="Times New Roman" w:cs="Times New Roman"/>
          <w:b/>
          <w:bCs/>
          <w:sz w:val="24"/>
          <w:szCs w:val="24"/>
          <w:lang w:val="en-US"/>
        </w:rPr>
        <w:lastRenderedPageBreak/>
        <w:tab/>
      </w:r>
      <w:r w:rsidRPr="002F0BE9">
        <w:rPr>
          <w:rFonts w:ascii="Times New Roman" w:hAnsi="Times New Roman" w:cs="Times New Roman"/>
          <w:sz w:val="24"/>
          <w:szCs w:val="24"/>
          <w:lang w:val="en-US"/>
        </w:rPr>
        <w:t xml:space="preserve">Parables are stories of a very peculiar kind. As Kafka knew, they are </w:t>
      </w:r>
      <w:proofErr w:type="gramStart"/>
      <w:r w:rsidRPr="002F0BE9">
        <w:rPr>
          <w:rFonts w:ascii="Times New Roman" w:hAnsi="Times New Roman" w:cs="Times New Roman"/>
          <w:sz w:val="24"/>
          <w:szCs w:val="24"/>
          <w:lang w:val="en-US"/>
        </w:rPr>
        <w:t>not quite examples</w:t>
      </w:r>
      <w:proofErr w:type="gramEnd"/>
      <w:r w:rsidRPr="002F0BE9">
        <w:rPr>
          <w:rFonts w:ascii="Times New Roman" w:hAnsi="Times New Roman" w:cs="Times New Roman"/>
          <w:sz w:val="24"/>
          <w:szCs w:val="24"/>
          <w:lang w:val="en-US"/>
        </w:rPr>
        <w:t xml:space="preserve"> of moral or political lessons, for they do not say what is, or what ought to be. But they provoke thought. That’s why many “complain that the words of the wise are always merely parables and of no use to daily life, which is the only life we have.” In </w:t>
      </w:r>
      <w:r w:rsidR="0094021B" w:rsidRPr="002F0BE9">
        <w:rPr>
          <w:rFonts w:ascii="Times New Roman" w:hAnsi="Times New Roman" w:cs="Times New Roman"/>
          <w:sz w:val="24"/>
          <w:szCs w:val="24"/>
          <w:lang w:val="en-US"/>
        </w:rPr>
        <w:t>his</w:t>
      </w:r>
      <w:r w:rsidRPr="002F0BE9">
        <w:rPr>
          <w:rFonts w:ascii="Times New Roman" w:hAnsi="Times New Roman" w:cs="Times New Roman"/>
          <w:sz w:val="24"/>
          <w:szCs w:val="24"/>
          <w:lang w:val="en-US"/>
        </w:rPr>
        <w:t xml:space="preserve"> parable “On Parables</w:t>
      </w:r>
      <w:r w:rsidR="00647355">
        <w:rPr>
          <w:rFonts w:ascii="Times New Roman" w:hAnsi="Times New Roman" w:cs="Times New Roman"/>
          <w:sz w:val="24"/>
          <w:szCs w:val="24"/>
          <w:lang w:val="en-US"/>
        </w:rPr>
        <w:t>,</w:t>
      </w:r>
      <w:r w:rsidRPr="002F0BE9">
        <w:rPr>
          <w:rFonts w:ascii="Times New Roman" w:hAnsi="Times New Roman" w:cs="Times New Roman"/>
          <w:sz w:val="24"/>
          <w:szCs w:val="24"/>
          <w:lang w:val="en-US"/>
        </w:rPr>
        <w:t xml:space="preserve">” a man concerned with the reticence to </w:t>
      </w:r>
      <w:r w:rsidR="00701888" w:rsidRPr="002F0BE9">
        <w:rPr>
          <w:rFonts w:ascii="Times New Roman" w:hAnsi="Times New Roman" w:cs="Times New Roman"/>
          <w:sz w:val="24"/>
          <w:szCs w:val="24"/>
          <w:lang w:val="en-US"/>
        </w:rPr>
        <w:t xml:space="preserve">think in </w:t>
      </w:r>
      <w:r w:rsidRPr="002F0BE9">
        <w:rPr>
          <w:rFonts w:ascii="Times New Roman" w:hAnsi="Times New Roman" w:cs="Times New Roman"/>
          <w:sz w:val="24"/>
          <w:szCs w:val="24"/>
          <w:lang w:val="en-US"/>
        </w:rPr>
        <w:t>parables “once said</w:t>
      </w:r>
      <w:r w:rsidR="00647355">
        <w:rPr>
          <w:rFonts w:ascii="Times New Roman" w:hAnsi="Times New Roman" w:cs="Times New Roman"/>
          <w:sz w:val="24"/>
          <w:szCs w:val="24"/>
          <w:lang w:val="en-US"/>
        </w:rPr>
        <w:t>:</w:t>
      </w:r>
      <w:r w:rsidRPr="002F0BE9">
        <w:rPr>
          <w:rFonts w:ascii="Times New Roman" w:hAnsi="Times New Roman" w:cs="Times New Roman"/>
          <w:sz w:val="24"/>
          <w:szCs w:val="24"/>
          <w:lang w:val="en-US"/>
        </w:rPr>
        <w:t xml:space="preserve">” </w:t>
      </w:r>
    </w:p>
    <w:p w14:paraId="1D487BD7" w14:textId="77777777" w:rsidR="0075116D" w:rsidRPr="002F0BE9" w:rsidRDefault="0075116D" w:rsidP="0075116D">
      <w:pPr>
        <w:pStyle w:val="Body"/>
        <w:spacing w:line="480" w:lineRule="auto"/>
        <w:jc w:val="both"/>
        <w:rPr>
          <w:rFonts w:ascii="Times New Roman" w:eastAsia="Times" w:hAnsi="Times New Roman" w:cs="Times New Roman"/>
          <w:sz w:val="24"/>
          <w:szCs w:val="24"/>
          <w:lang w:val="en-US"/>
        </w:rPr>
      </w:pPr>
    </w:p>
    <w:p w14:paraId="00C3B1E3" w14:textId="77777777" w:rsidR="0075116D" w:rsidRPr="002F0BE9" w:rsidRDefault="0075116D" w:rsidP="0075116D">
      <w:pPr>
        <w:pStyle w:val="Body"/>
        <w:spacing w:line="480" w:lineRule="auto"/>
        <w:ind w:left="1134" w:right="1134"/>
        <w:jc w:val="both"/>
        <w:rPr>
          <w:rFonts w:ascii="Times New Roman" w:eastAsia="Times" w:hAnsi="Times New Roman" w:cs="Times New Roman"/>
          <w:sz w:val="24"/>
          <w:szCs w:val="24"/>
          <w:lang w:val="en-US"/>
        </w:rPr>
      </w:pPr>
      <w:r w:rsidRPr="002F0BE9">
        <w:rPr>
          <w:rFonts w:ascii="Times New Roman" w:hAnsi="Times New Roman" w:cs="Times New Roman"/>
          <w:sz w:val="24"/>
          <w:szCs w:val="24"/>
          <w:lang w:val="en-US"/>
        </w:rPr>
        <w:t xml:space="preserve">Why such reluctance? If you only followed the parables you yourselves would become parable and what that rid of all your daily cares. </w:t>
      </w:r>
    </w:p>
    <w:p w14:paraId="6E8C0F94" w14:textId="77777777" w:rsidR="0075116D" w:rsidRPr="002F0BE9" w:rsidRDefault="0075116D" w:rsidP="0075116D">
      <w:pPr>
        <w:pStyle w:val="Body"/>
        <w:spacing w:line="480" w:lineRule="auto"/>
        <w:ind w:left="1134" w:right="1134"/>
        <w:jc w:val="both"/>
        <w:rPr>
          <w:rFonts w:ascii="Times New Roman" w:eastAsia="Times" w:hAnsi="Times New Roman" w:cs="Times New Roman"/>
          <w:sz w:val="24"/>
          <w:szCs w:val="24"/>
          <w:lang w:val="en-US"/>
        </w:rPr>
      </w:pPr>
      <w:r w:rsidRPr="002F0BE9">
        <w:rPr>
          <w:rFonts w:ascii="Times New Roman" w:hAnsi="Times New Roman" w:cs="Times New Roman"/>
          <w:sz w:val="24"/>
          <w:szCs w:val="24"/>
          <w:lang w:val="en-US"/>
        </w:rPr>
        <w:t>Another said: I bet that is also a parable.</w:t>
      </w:r>
    </w:p>
    <w:p w14:paraId="0E3E90DD" w14:textId="77777777" w:rsidR="0075116D" w:rsidRPr="002F0BE9" w:rsidRDefault="0075116D" w:rsidP="0075116D">
      <w:pPr>
        <w:pStyle w:val="Body"/>
        <w:spacing w:line="480" w:lineRule="auto"/>
        <w:ind w:left="1134" w:right="1134"/>
        <w:jc w:val="both"/>
        <w:rPr>
          <w:rFonts w:ascii="Times New Roman" w:eastAsia="Times" w:hAnsi="Times New Roman" w:cs="Times New Roman"/>
          <w:sz w:val="24"/>
          <w:szCs w:val="24"/>
          <w:lang w:val="en-US"/>
        </w:rPr>
      </w:pPr>
      <w:r w:rsidRPr="002F0BE9">
        <w:rPr>
          <w:rFonts w:ascii="Times New Roman" w:hAnsi="Times New Roman" w:cs="Times New Roman"/>
          <w:sz w:val="24"/>
          <w:szCs w:val="24"/>
          <w:lang w:val="en-US"/>
        </w:rPr>
        <w:t>The first said: You have won.</w:t>
      </w:r>
    </w:p>
    <w:p w14:paraId="1148231D" w14:textId="77777777" w:rsidR="0075116D" w:rsidRPr="002F0BE9" w:rsidRDefault="0075116D" w:rsidP="0075116D">
      <w:pPr>
        <w:pStyle w:val="Body"/>
        <w:spacing w:line="480" w:lineRule="auto"/>
        <w:ind w:left="1134" w:right="1134"/>
        <w:jc w:val="both"/>
        <w:rPr>
          <w:rFonts w:ascii="Times New Roman" w:eastAsia="Times" w:hAnsi="Times New Roman" w:cs="Times New Roman"/>
          <w:sz w:val="24"/>
          <w:szCs w:val="24"/>
          <w:lang w:val="en-US"/>
        </w:rPr>
      </w:pPr>
      <w:r w:rsidRPr="002F0BE9">
        <w:rPr>
          <w:rFonts w:ascii="Times New Roman" w:hAnsi="Times New Roman" w:cs="Times New Roman"/>
          <w:sz w:val="24"/>
          <w:szCs w:val="24"/>
          <w:lang w:val="en-US"/>
        </w:rPr>
        <w:t xml:space="preserve">The second said: But </w:t>
      </w:r>
      <w:proofErr w:type="gramStart"/>
      <w:r w:rsidRPr="002F0BE9">
        <w:rPr>
          <w:rFonts w:ascii="Times New Roman" w:hAnsi="Times New Roman" w:cs="Times New Roman"/>
          <w:sz w:val="24"/>
          <w:szCs w:val="24"/>
          <w:lang w:val="en-US"/>
        </w:rPr>
        <w:t>unfortunately</w:t>
      </w:r>
      <w:proofErr w:type="gramEnd"/>
      <w:r w:rsidRPr="002F0BE9">
        <w:rPr>
          <w:rFonts w:ascii="Times New Roman" w:hAnsi="Times New Roman" w:cs="Times New Roman"/>
          <w:sz w:val="24"/>
          <w:szCs w:val="24"/>
          <w:lang w:val="en-US"/>
        </w:rPr>
        <w:t xml:space="preserve"> only in parable.</w:t>
      </w:r>
    </w:p>
    <w:p w14:paraId="1777C530" w14:textId="77777777" w:rsidR="0075116D" w:rsidRPr="002F0BE9" w:rsidRDefault="0075116D" w:rsidP="0075116D">
      <w:pPr>
        <w:pStyle w:val="Body"/>
        <w:spacing w:line="480" w:lineRule="auto"/>
        <w:ind w:left="1134" w:right="1134"/>
        <w:jc w:val="both"/>
        <w:rPr>
          <w:rFonts w:ascii="Times New Roman" w:eastAsia="Times" w:hAnsi="Times New Roman" w:cs="Times New Roman"/>
          <w:sz w:val="24"/>
          <w:szCs w:val="24"/>
          <w:lang w:val="en-US"/>
        </w:rPr>
      </w:pPr>
      <w:r w:rsidRPr="002F0BE9">
        <w:rPr>
          <w:rFonts w:ascii="Times New Roman" w:hAnsi="Times New Roman" w:cs="Times New Roman"/>
          <w:sz w:val="24"/>
          <w:szCs w:val="24"/>
          <w:lang w:val="en-US"/>
        </w:rPr>
        <w:t>The first said: No, in reality: in parable you have lost.</w:t>
      </w:r>
      <w:r w:rsidRPr="002F0BE9">
        <w:rPr>
          <w:rFonts w:ascii="Times New Roman" w:eastAsia="Times" w:hAnsi="Times New Roman" w:cs="Times New Roman"/>
          <w:sz w:val="24"/>
          <w:szCs w:val="24"/>
          <w:vertAlign w:val="superscript"/>
          <w:lang w:val="en-US"/>
        </w:rPr>
        <w:endnoteReference w:id="1"/>
      </w:r>
    </w:p>
    <w:p w14:paraId="68D47802" w14:textId="77777777" w:rsidR="0075116D" w:rsidRPr="002F0BE9" w:rsidRDefault="0075116D" w:rsidP="0075116D">
      <w:pPr>
        <w:pStyle w:val="Body"/>
        <w:spacing w:line="480" w:lineRule="auto"/>
        <w:jc w:val="both"/>
        <w:rPr>
          <w:rFonts w:ascii="Times New Roman" w:eastAsia="Times" w:hAnsi="Times New Roman" w:cs="Times New Roman"/>
          <w:sz w:val="24"/>
          <w:szCs w:val="24"/>
          <w:lang w:val="en-US"/>
        </w:rPr>
      </w:pPr>
    </w:p>
    <w:p w14:paraId="3A0CE00F" w14:textId="625C0487" w:rsidR="0075116D" w:rsidRPr="002F0BE9" w:rsidRDefault="0075116D" w:rsidP="0075116D">
      <w:pPr>
        <w:pStyle w:val="Body"/>
        <w:spacing w:line="480" w:lineRule="auto"/>
        <w:jc w:val="both"/>
        <w:rPr>
          <w:rFonts w:ascii="Times New Roman" w:eastAsia="Times" w:hAnsi="Times New Roman" w:cs="Times New Roman"/>
          <w:sz w:val="24"/>
          <w:szCs w:val="24"/>
        </w:rPr>
      </w:pPr>
      <w:r w:rsidRPr="002F0BE9">
        <w:rPr>
          <w:rFonts w:ascii="Times New Roman" w:hAnsi="Times New Roman" w:cs="Times New Roman"/>
          <w:sz w:val="24"/>
          <w:szCs w:val="24"/>
          <w:lang w:val="en-US"/>
        </w:rPr>
        <w:t xml:space="preserve">Set in unique situations, in the interstices of </w:t>
      </w:r>
      <w:r w:rsidR="000E0036" w:rsidRPr="002F0BE9">
        <w:rPr>
          <w:rFonts w:ascii="Times New Roman" w:hAnsi="Times New Roman" w:cs="Times New Roman"/>
          <w:sz w:val="24"/>
          <w:szCs w:val="24"/>
          <w:lang w:val="en-US"/>
        </w:rPr>
        <w:t>our present</w:t>
      </w:r>
      <w:r w:rsidRPr="002F0BE9">
        <w:rPr>
          <w:rFonts w:ascii="Times New Roman" w:hAnsi="Times New Roman" w:cs="Times New Roman"/>
          <w:sz w:val="24"/>
          <w:szCs w:val="24"/>
          <w:lang w:val="en-US"/>
        </w:rPr>
        <w:t xml:space="preserve">, parables stage little dramas whose analogical gestures do not provide an example without simultaneously </w:t>
      </w:r>
      <w:r w:rsidR="0002198E" w:rsidRPr="002F0BE9">
        <w:rPr>
          <w:rFonts w:ascii="Times New Roman" w:hAnsi="Times New Roman" w:cs="Times New Roman"/>
          <w:sz w:val="24"/>
          <w:szCs w:val="24"/>
          <w:lang w:val="en-US"/>
        </w:rPr>
        <w:t>posing</w:t>
      </w:r>
      <w:r w:rsidRPr="002F0BE9">
        <w:rPr>
          <w:rFonts w:ascii="Times New Roman" w:hAnsi="Times New Roman" w:cs="Times New Roman"/>
          <w:sz w:val="24"/>
          <w:szCs w:val="24"/>
          <w:lang w:val="en-US"/>
        </w:rPr>
        <w:t xml:space="preserve"> a problem–</w:t>
      </w:r>
      <w:r w:rsidR="0094021B" w:rsidRPr="002F0BE9">
        <w:rPr>
          <w:rFonts w:ascii="Times New Roman" w:hAnsi="Times New Roman" w:cs="Times New Roman"/>
          <w:sz w:val="24"/>
          <w:szCs w:val="24"/>
          <w:lang w:val="en-US"/>
        </w:rPr>
        <w:t xml:space="preserve"> </w:t>
      </w:r>
      <w:r w:rsidR="0002198E" w:rsidRPr="002F0BE9">
        <w:rPr>
          <w:rFonts w:ascii="Times New Roman" w:hAnsi="Times New Roman" w:cs="Times New Roman"/>
          <w:sz w:val="24"/>
          <w:szCs w:val="24"/>
          <w:lang w:val="en-US"/>
        </w:rPr>
        <w:t xml:space="preserve">without turning it into </w:t>
      </w:r>
      <w:r w:rsidRPr="002F0BE9">
        <w:rPr>
          <w:rFonts w:ascii="Times New Roman" w:hAnsi="Times New Roman" w:cs="Times New Roman"/>
          <w:sz w:val="24"/>
          <w:szCs w:val="24"/>
          <w:lang w:val="en-US"/>
        </w:rPr>
        <w:t xml:space="preserve">a provocation that may become interesting by the very fact that the one reading or listening to the story may need to invent her own response to it. In so doing, parables effectively add themselves to, and occasionally </w:t>
      </w:r>
      <w:r w:rsidR="0094021B" w:rsidRPr="002F0BE9">
        <w:rPr>
          <w:rFonts w:ascii="Times New Roman" w:hAnsi="Times New Roman" w:cs="Times New Roman"/>
          <w:sz w:val="24"/>
          <w:szCs w:val="24"/>
          <w:lang w:val="en-US"/>
        </w:rPr>
        <w:t>alter</w:t>
      </w:r>
      <w:r w:rsidRPr="002F0BE9">
        <w:rPr>
          <w:rFonts w:ascii="Times New Roman" w:hAnsi="Times New Roman" w:cs="Times New Roman"/>
          <w:sz w:val="24"/>
          <w:szCs w:val="24"/>
          <w:lang w:val="en-US"/>
        </w:rPr>
        <w:t xml:space="preserve">, the only life we have. This is why, when it comes to </w:t>
      </w:r>
      <w:r w:rsidR="00272083" w:rsidRPr="002F0BE9">
        <w:rPr>
          <w:rFonts w:ascii="Times New Roman" w:hAnsi="Times New Roman" w:cs="Times New Roman"/>
          <w:sz w:val="24"/>
          <w:szCs w:val="24"/>
          <w:lang w:val="en-US"/>
        </w:rPr>
        <w:t>living</w:t>
      </w:r>
      <w:r w:rsidRPr="002F0BE9">
        <w:rPr>
          <w:rFonts w:ascii="Times New Roman" w:hAnsi="Times New Roman" w:cs="Times New Roman"/>
          <w:sz w:val="24"/>
          <w:szCs w:val="24"/>
          <w:lang w:val="en-US"/>
        </w:rPr>
        <w:t xml:space="preserve"> in academic ruins</w:t>
      </w:r>
      <w:r w:rsidRPr="002F0BE9">
        <w:rPr>
          <w:rStyle w:val="EndnoteReference"/>
          <w:rFonts w:ascii="Times New Roman" w:hAnsi="Times New Roman" w:cs="Times New Roman"/>
          <w:sz w:val="24"/>
          <w:szCs w:val="24"/>
          <w:lang w:val="en-US"/>
        </w:rPr>
        <w:endnoteReference w:id="2"/>
      </w:r>
      <w:r w:rsidRPr="002F0BE9">
        <w:rPr>
          <w:rFonts w:ascii="Times New Roman" w:hAnsi="Times New Roman" w:cs="Times New Roman"/>
          <w:sz w:val="24"/>
          <w:szCs w:val="24"/>
          <w:lang w:val="en-US"/>
        </w:rPr>
        <w:t xml:space="preserve">, I’d rather think </w:t>
      </w:r>
      <w:r w:rsidR="0002198E" w:rsidRPr="002F0BE9">
        <w:rPr>
          <w:rFonts w:ascii="Times New Roman" w:hAnsi="Times New Roman" w:cs="Times New Roman"/>
          <w:sz w:val="24"/>
          <w:szCs w:val="24"/>
          <w:lang w:val="en-US"/>
        </w:rPr>
        <w:t>in</w:t>
      </w:r>
      <w:r w:rsidRPr="002F0BE9">
        <w:rPr>
          <w:rFonts w:ascii="Times New Roman" w:hAnsi="Times New Roman" w:cs="Times New Roman"/>
          <w:sz w:val="24"/>
          <w:szCs w:val="24"/>
          <w:lang w:val="en-US"/>
        </w:rPr>
        <w:t xml:space="preserve"> parable</w:t>
      </w:r>
      <w:r w:rsidR="0002198E" w:rsidRPr="002F0BE9">
        <w:rPr>
          <w:rFonts w:ascii="Times New Roman" w:hAnsi="Times New Roman" w:cs="Times New Roman"/>
          <w:sz w:val="24"/>
          <w:szCs w:val="24"/>
          <w:lang w:val="en-US"/>
        </w:rPr>
        <w:t>s</w:t>
      </w:r>
      <w:r w:rsidRPr="002F0BE9">
        <w:rPr>
          <w:rFonts w:ascii="Times New Roman" w:hAnsi="Times New Roman" w:cs="Times New Roman"/>
          <w:sz w:val="24"/>
          <w:szCs w:val="24"/>
          <w:lang w:val="en-US"/>
        </w:rPr>
        <w:t xml:space="preserve"> than </w:t>
      </w:r>
      <w:r w:rsidR="0002198E" w:rsidRPr="002F0BE9">
        <w:rPr>
          <w:rFonts w:ascii="Times New Roman" w:hAnsi="Times New Roman" w:cs="Times New Roman"/>
          <w:sz w:val="24"/>
          <w:szCs w:val="24"/>
          <w:lang w:val="en-US"/>
        </w:rPr>
        <w:t xml:space="preserve">partake in a </w:t>
      </w:r>
      <w:r w:rsidRPr="002F0BE9">
        <w:rPr>
          <w:rFonts w:ascii="Times New Roman" w:hAnsi="Times New Roman" w:cs="Times New Roman"/>
          <w:sz w:val="24"/>
          <w:szCs w:val="24"/>
          <w:lang w:val="en-US"/>
        </w:rPr>
        <w:t xml:space="preserve">grand pronouncement on the </w:t>
      </w:r>
      <w:r w:rsidR="00B316A5" w:rsidRPr="002F0BE9">
        <w:rPr>
          <w:rFonts w:ascii="Times New Roman" w:hAnsi="Times New Roman" w:cs="Times New Roman"/>
          <w:sz w:val="24"/>
          <w:szCs w:val="24"/>
          <w:lang w:val="en-US"/>
        </w:rPr>
        <w:t xml:space="preserve">general </w:t>
      </w:r>
      <w:r w:rsidRPr="002F0BE9">
        <w:rPr>
          <w:rFonts w:ascii="Times New Roman" w:hAnsi="Times New Roman" w:cs="Times New Roman"/>
          <w:sz w:val="24"/>
          <w:szCs w:val="24"/>
          <w:lang w:val="en-US"/>
        </w:rPr>
        <w:t>values of a University education. Because</w:t>
      </w:r>
      <w:r w:rsidR="003C649C" w:rsidRPr="002F0BE9">
        <w:rPr>
          <w:rFonts w:ascii="Times New Roman" w:hAnsi="Times New Roman" w:cs="Times New Roman"/>
          <w:sz w:val="24"/>
          <w:szCs w:val="24"/>
          <w:lang w:val="en-US"/>
        </w:rPr>
        <w:t>,</w:t>
      </w:r>
      <w:r w:rsidRPr="002F0BE9">
        <w:rPr>
          <w:rFonts w:ascii="Times New Roman" w:hAnsi="Times New Roman" w:cs="Times New Roman"/>
          <w:sz w:val="24"/>
          <w:szCs w:val="24"/>
          <w:lang w:val="en-US"/>
        </w:rPr>
        <w:t xml:space="preserve"> </w:t>
      </w:r>
      <w:r w:rsidR="00272083" w:rsidRPr="002F0BE9">
        <w:rPr>
          <w:rFonts w:ascii="Times New Roman" w:hAnsi="Times New Roman" w:cs="Times New Roman"/>
          <w:sz w:val="24"/>
          <w:szCs w:val="24"/>
          <w:lang w:val="en-US"/>
        </w:rPr>
        <w:t xml:space="preserve">through </w:t>
      </w:r>
      <w:r w:rsidRPr="002F0BE9">
        <w:rPr>
          <w:rFonts w:ascii="Times New Roman" w:hAnsi="Times New Roman" w:cs="Times New Roman"/>
          <w:sz w:val="24"/>
          <w:szCs w:val="24"/>
          <w:lang w:val="en-US"/>
        </w:rPr>
        <w:t>the problem</w:t>
      </w:r>
      <w:r w:rsidR="006A508C" w:rsidRPr="002F0BE9">
        <w:rPr>
          <w:rFonts w:ascii="Times New Roman" w:hAnsi="Times New Roman" w:cs="Times New Roman"/>
          <w:sz w:val="24"/>
          <w:szCs w:val="24"/>
          <w:lang w:val="en-US"/>
        </w:rPr>
        <w:t>s</w:t>
      </w:r>
      <w:r w:rsidRPr="002F0BE9">
        <w:rPr>
          <w:rFonts w:ascii="Times New Roman" w:hAnsi="Times New Roman" w:cs="Times New Roman"/>
          <w:sz w:val="24"/>
          <w:szCs w:val="24"/>
          <w:lang w:val="en-US"/>
        </w:rPr>
        <w:t xml:space="preserve"> </w:t>
      </w:r>
      <w:r w:rsidR="006A508C" w:rsidRPr="002F0BE9">
        <w:rPr>
          <w:rFonts w:ascii="Times New Roman" w:hAnsi="Times New Roman" w:cs="Times New Roman"/>
          <w:sz w:val="24"/>
          <w:szCs w:val="24"/>
          <w:lang w:val="en-US"/>
        </w:rPr>
        <w:t xml:space="preserve">they </w:t>
      </w:r>
      <w:r w:rsidRPr="002F0BE9">
        <w:rPr>
          <w:rFonts w:ascii="Times New Roman" w:hAnsi="Times New Roman" w:cs="Times New Roman"/>
          <w:sz w:val="24"/>
          <w:szCs w:val="24"/>
          <w:lang w:val="en-US"/>
        </w:rPr>
        <w:t>pose, parable</w:t>
      </w:r>
      <w:r w:rsidR="006A508C" w:rsidRPr="002F0BE9">
        <w:rPr>
          <w:rFonts w:ascii="Times New Roman" w:hAnsi="Times New Roman" w:cs="Times New Roman"/>
          <w:sz w:val="24"/>
          <w:szCs w:val="24"/>
          <w:lang w:val="en-US"/>
        </w:rPr>
        <w:t>s</w:t>
      </w:r>
      <w:r w:rsidRPr="002F0BE9">
        <w:rPr>
          <w:rFonts w:ascii="Times New Roman" w:hAnsi="Times New Roman" w:cs="Times New Roman"/>
          <w:sz w:val="24"/>
          <w:szCs w:val="24"/>
          <w:lang w:val="en-US"/>
        </w:rPr>
        <w:t xml:space="preserve"> </w:t>
      </w:r>
      <w:r w:rsidR="0094021B" w:rsidRPr="002F0BE9">
        <w:rPr>
          <w:rFonts w:ascii="Times New Roman" w:hAnsi="Times New Roman" w:cs="Times New Roman"/>
          <w:sz w:val="24"/>
          <w:szCs w:val="24"/>
          <w:lang w:val="en-US"/>
        </w:rPr>
        <w:t>can</w:t>
      </w:r>
      <w:r w:rsidRPr="002F0BE9">
        <w:rPr>
          <w:rFonts w:ascii="Times New Roman" w:hAnsi="Times New Roman" w:cs="Times New Roman"/>
          <w:sz w:val="24"/>
          <w:szCs w:val="24"/>
          <w:lang w:val="en-US"/>
        </w:rPr>
        <w:t xml:space="preserve"> help us explore some dimensions of an </w:t>
      </w:r>
      <w:proofErr w:type="spellStart"/>
      <w:r w:rsidRPr="002F0BE9">
        <w:rPr>
          <w:rFonts w:ascii="Times New Roman" w:hAnsi="Times New Roman" w:cs="Times New Roman"/>
          <w:sz w:val="24"/>
          <w:szCs w:val="24"/>
          <w:lang w:val="en-US"/>
        </w:rPr>
        <w:t>immanent</w:t>
      </w:r>
      <w:proofErr w:type="spellEnd"/>
      <w:r w:rsidRPr="002F0BE9">
        <w:rPr>
          <w:rFonts w:ascii="Times New Roman" w:hAnsi="Times New Roman" w:cs="Times New Roman"/>
          <w:sz w:val="24"/>
          <w:szCs w:val="24"/>
          <w:lang w:val="en-US"/>
        </w:rPr>
        <w:t xml:space="preserve"> politics of values and evaluations</w:t>
      </w:r>
      <w:r w:rsidR="006A508C" w:rsidRPr="002F0BE9">
        <w:rPr>
          <w:rFonts w:ascii="Times New Roman" w:hAnsi="Times New Roman" w:cs="Times New Roman"/>
          <w:sz w:val="24"/>
          <w:szCs w:val="24"/>
          <w:lang w:val="en-US"/>
        </w:rPr>
        <w:t xml:space="preserve"> in a way </w:t>
      </w:r>
      <w:r w:rsidR="000E0036" w:rsidRPr="002F0BE9">
        <w:rPr>
          <w:rFonts w:ascii="Times New Roman" w:hAnsi="Times New Roman" w:cs="Times New Roman"/>
          <w:sz w:val="24"/>
          <w:szCs w:val="24"/>
          <w:lang w:val="en-US"/>
        </w:rPr>
        <w:t>that implicate</w:t>
      </w:r>
      <w:r w:rsidR="006A508C" w:rsidRPr="002F0BE9">
        <w:rPr>
          <w:rFonts w:ascii="Times New Roman" w:hAnsi="Times New Roman" w:cs="Times New Roman"/>
          <w:sz w:val="24"/>
          <w:szCs w:val="24"/>
          <w:lang w:val="en-US"/>
        </w:rPr>
        <w:t>s</w:t>
      </w:r>
      <w:r w:rsidR="000E0036" w:rsidRPr="002F0BE9">
        <w:rPr>
          <w:rFonts w:ascii="Times New Roman" w:hAnsi="Times New Roman" w:cs="Times New Roman"/>
          <w:sz w:val="24"/>
          <w:szCs w:val="24"/>
          <w:lang w:val="en-US"/>
        </w:rPr>
        <w:t xml:space="preserve"> us. </w:t>
      </w:r>
      <w:r w:rsidR="00701888" w:rsidRPr="002F0BE9">
        <w:rPr>
          <w:rFonts w:ascii="Times New Roman" w:hAnsi="Times New Roman" w:cs="Times New Roman"/>
          <w:sz w:val="24"/>
          <w:szCs w:val="24"/>
          <w:lang w:val="en-US"/>
        </w:rPr>
        <w:t>They can dramatize something that matters</w:t>
      </w:r>
      <w:r w:rsidRPr="002F0BE9">
        <w:rPr>
          <w:rFonts w:ascii="Times New Roman" w:hAnsi="Times New Roman" w:cs="Times New Roman"/>
          <w:sz w:val="24"/>
          <w:szCs w:val="24"/>
          <w:lang w:val="en-US"/>
        </w:rPr>
        <w:t xml:space="preserve"> without thereby rushing towards </w:t>
      </w:r>
      <w:r w:rsidR="00272083" w:rsidRPr="002F0BE9">
        <w:rPr>
          <w:rFonts w:ascii="Times New Roman" w:hAnsi="Times New Roman" w:cs="Times New Roman"/>
          <w:sz w:val="24"/>
          <w:szCs w:val="24"/>
          <w:lang w:val="en-US"/>
        </w:rPr>
        <w:t xml:space="preserve">general </w:t>
      </w:r>
      <w:r w:rsidRPr="002F0BE9">
        <w:rPr>
          <w:rFonts w:ascii="Times New Roman" w:hAnsi="Times New Roman" w:cs="Times New Roman"/>
          <w:sz w:val="24"/>
          <w:szCs w:val="24"/>
          <w:lang w:val="en-US"/>
        </w:rPr>
        <w:t xml:space="preserve">solutions, without involving </w:t>
      </w:r>
      <w:r w:rsidR="00272083" w:rsidRPr="002F0BE9">
        <w:rPr>
          <w:rFonts w:ascii="Times New Roman" w:hAnsi="Times New Roman" w:cs="Times New Roman"/>
          <w:sz w:val="24"/>
          <w:szCs w:val="24"/>
          <w:lang w:val="en-US"/>
        </w:rPr>
        <w:t xml:space="preserve">grand </w:t>
      </w:r>
      <w:r w:rsidRPr="002F0BE9">
        <w:rPr>
          <w:rFonts w:ascii="Times New Roman" w:hAnsi="Times New Roman" w:cs="Times New Roman"/>
          <w:sz w:val="24"/>
          <w:szCs w:val="24"/>
          <w:lang w:val="en-US"/>
        </w:rPr>
        <w:t>injunction</w:t>
      </w:r>
      <w:r w:rsidR="00272083" w:rsidRPr="002F0BE9">
        <w:rPr>
          <w:rFonts w:ascii="Times New Roman" w:hAnsi="Times New Roman" w:cs="Times New Roman"/>
          <w:sz w:val="24"/>
          <w:szCs w:val="24"/>
          <w:lang w:val="en-US"/>
        </w:rPr>
        <w:t>s</w:t>
      </w:r>
      <w:r w:rsidRPr="002F0BE9">
        <w:rPr>
          <w:rFonts w:ascii="Times New Roman" w:hAnsi="Times New Roman" w:cs="Times New Roman"/>
          <w:sz w:val="24"/>
          <w:szCs w:val="24"/>
          <w:lang w:val="en-US"/>
        </w:rPr>
        <w:t xml:space="preserve">, or producing mere satisfaction. </w:t>
      </w:r>
      <w:r w:rsidR="0002198E" w:rsidRPr="002F0BE9">
        <w:rPr>
          <w:rFonts w:ascii="Times New Roman" w:hAnsi="Times New Roman" w:cs="Times New Roman"/>
          <w:sz w:val="24"/>
          <w:szCs w:val="24"/>
          <w:lang w:val="en-US"/>
        </w:rPr>
        <w:t xml:space="preserve">If this text may </w:t>
      </w:r>
      <w:r w:rsidR="0002198E" w:rsidRPr="002F0BE9">
        <w:rPr>
          <w:rFonts w:ascii="Times New Roman" w:hAnsi="Times New Roman" w:cs="Times New Roman"/>
          <w:i/>
          <w:sz w:val="24"/>
          <w:szCs w:val="24"/>
          <w:lang w:val="en-US"/>
        </w:rPr>
        <w:t>function</w:t>
      </w:r>
      <w:r w:rsidR="0002198E" w:rsidRPr="002F0BE9">
        <w:rPr>
          <w:rFonts w:ascii="Times New Roman" w:hAnsi="Times New Roman" w:cs="Times New Roman"/>
          <w:sz w:val="24"/>
          <w:szCs w:val="24"/>
          <w:lang w:val="en-US"/>
        </w:rPr>
        <w:t xml:space="preserve"> as</w:t>
      </w:r>
      <w:r w:rsidR="006A508C" w:rsidRPr="002F0BE9">
        <w:rPr>
          <w:rFonts w:ascii="Times New Roman" w:hAnsi="Times New Roman" w:cs="Times New Roman"/>
          <w:sz w:val="24"/>
          <w:szCs w:val="24"/>
          <w:lang w:val="en-US"/>
        </w:rPr>
        <w:t xml:space="preserve"> a parable,</w:t>
      </w:r>
      <w:r w:rsidR="0002198E" w:rsidRPr="002F0BE9">
        <w:rPr>
          <w:rFonts w:ascii="Times New Roman" w:hAnsi="Times New Roman" w:cs="Times New Roman"/>
          <w:sz w:val="24"/>
          <w:szCs w:val="24"/>
          <w:lang w:val="en-US"/>
        </w:rPr>
        <w:t xml:space="preserve"> it is because by </w:t>
      </w:r>
      <w:r w:rsidR="006A508C" w:rsidRPr="002F0BE9">
        <w:rPr>
          <w:rFonts w:ascii="Times New Roman" w:hAnsi="Times New Roman" w:cs="Times New Roman"/>
          <w:sz w:val="24"/>
          <w:szCs w:val="24"/>
          <w:lang w:val="en-US"/>
        </w:rPr>
        <w:t xml:space="preserve">thinking alongside </w:t>
      </w:r>
      <w:r w:rsidR="0002198E" w:rsidRPr="002F0BE9">
        <w:rPr>
          <w:rFonts w:ascii="Times New Roman" w:hAnsi="Times New Roman" w:cs="Times New Roman"/>
          <w:sz w:val="24"/>
          <w:szCs w:val="24"/>
          <w:lang w:val="en-US"/>
        </w:rPr>
        <w:t xml:space="preserve">the </w:t>
      </w:r>
      <w:r w:rsidR="006A508C" w:rsidRPr="002F0BE9">
        <w:rPr>
          <w:rFonts w:ascii="Times New Roman" w:hAnsi="Times New Roman" w:cs="Times New Roman"/>
          <w:sz w:val="24"/>
          <w:szCs w:val="24"/>
          <w:lang w:val="en-US"/>
        </w:rPr>
        <w:t xml:space="preserve">singular </w:t>
      </w:r>
      <w:r w:rsidR="0002198E" w:rsidRPr="002F0BE9">
        <w:rPr>
          <w:rFonts w:ascii="Times New Roman" w:hAnsi="Times New Roman" w:cs="Times New Roman"/>
          <w:sz w:val="24"/>
          <w:szCs w:val="24"/>
          <w:lang w:val="en-US"/>
        </w:rPr>
        <w:t>story of a li</w:t>
      </w:r>
      <w:r w:rsidR="00B43879" w:rsidRPr="002F0BE9">
        <w:rPr>
          <w:rFonts w:ascii="Times New Roman" w:hAnsi="Times New Roman" w:cs="Times New Roman"/>
          <w:sz w:val="24"/>
          <w:szCs w:val="24"/>
          <w:lang w:val="en-US"/>
        </w:rPr>
        <w:t>brary</w:t>
      </w:r>
      <w:r w:rsidR="0002198E" w:rsidRPr="002F0BE9">
        <w:rPr>
          <w:rFonts w:ascii="Times New Roman" w:hAnsi="Times New Roman" w:cs="Times New Roman"/>
          <w:sz w:val="24"/>
          <w:szCs w:val="24"/>
          <w:lang w:val="en-US"/>
        </w:rPr>
        <w:t xml:space="preserve"> </w:t>
      </w:r>
      <w:r w:rsidR="00B43879" w:rsidRPr="002F0BE9">
        <w:rPr>
          <w:rFonts w:ascii="Times New Roman" w:hAnsi="Times New Roman" w:cs="Times New Roman"/>
          <w:sz w:val="24"/>
          <w:szCs w:val="24"/>
          <w:lang w:val="en-US"/>
        </w:rPr>
        <w:t>–</w:t>
      </w:r>
      <w:r w:rsidR="002A2C40" w:rsidRPr="002F0BE9">
        <w:rPr>
          <w:rFonts w:ascii="Times New Roman" w:hAnsi="Times New Roman" w:cs="Times New Roman"/>
          <w:sz w:val="24"/>
          <w:szCs w:val="24"/>
          <w:lang w:val="en-US"/>
        </w:rPr>
        <w:t xml:space="preserve">with </w:t>
      </w:r>
      <w:r w:rsidR="0002198E" w:rsidRPr="002F0BE9">
        <w:rPr>
          <w:rFonts w:ascii="Times New Roman" w:hAnsi="Times New Roman" w:cs="Times New Roman"/>
          <w:sz w:val="24"/>
          <w:szCs w:val="24"/>
          <w:lang w:val="en-US"/>
        </w:rPr>
        <w:t xml:space="preserve">its manifold values and its </w:t>
      </w:r>
      <w:r w:rsidR="002A2C40" w:rsidRPr="002F0BE9">
        <w:rPr>
          <w:rFonts w:ascii="Times New Roman" w:hAnsi="Times New Roman" w:cs="Times New Roman"/>
          <w:sz w:val="24"/>
          <w:szCs w:val="24"/>
          <w:lang w:val="en-US"/>
        </w:rPr>
        <w:t>nocturnal</w:t>
      </w:r>
      <w:r w:rsidR="0002198E" w:rsidRPr="002F0BE9">
        <w:rPr>
          <w:rFonts w:ascii="Times New Roman" w:hAnsi="Times New Roman" w:cs="Times New Roman"/>
          <w:sz w:val="24"/>
          <w:szCs w:val="24"/>
          <w:lang w:val="en-US"/>
        </w:rPr>
        <w:t xml:space="preserve"> inhabitants</w:t>
      </w:r>
      <w:r w:rsidR="00B43879" w:rsidRPr="002F0BE9">
        <w:rPr>
          <w:rFonts w:ascii="Times New Roman" w:hAnsi="Times New Roman" w:cs="Times New Roman"/>
          <w:sz w:val="24"/>
          <w:szCs w:val="24"/>
          <w:lang w:val="en-US"/>
        </w:rPr>
        <w:t>–</w:t>
      </w:r>
      <w:r w:rsidR="0002198E" w:rsidRPr="002F0BE9">
        <w:rPr>
          <w:rFonts w:ascii="Times New Roman" w:hAnsi="Times New Roman" w:cs="Times New Roman"/>
          <w:sz w:val="24"/>
          <w:szCs w:val="24"/>
          <w:lang w:val="en-US"/>
        </w:rPr>
        <w:t xml:space="preserve"> it seeks </w:t>
      </w:r>
      <w:r w:rsidR="006A508C" w:rsidRPr="002F0BE9">
        <w:rPr>
          <w:rFonts w:ascii="Times New Roman" w:hAnsi="Times New Roman" w:cs="Times New Roman"/>
          <w:sz w:val="24"/>
          <w:szCs w:val="24"/>
          <w:lang w:val="en-US"/>
        </w:rPr>
        <w:t>not</w:t>
      </w:r>
      <w:r w:rsidR="0002198E" w:rsidRPr="002F0BE9">
        <w:rPr>
          <w:rFonts w:ascii="Times New Roman" w:hAnsi="Times New Roman" w:cs="Times New Roman"/>
          <w:sz w:val="24"/>
          <w:szCs w:val="24"/>
          <w:lang w:val="en-US"/>
        </w:rPr>
        <w:t xml:space="preserve"> to</w:t>
      </w:r>
      <w:r w:rsidR="00B43879" w:rsidRPr="002F0BE9">
        <w:rPr>
          <w:rFonts w:ascii="Times New Roman" w:hAnsi="Times New Roman" w:cs="Times New Roman"/>
          <w:sz w:val="24"/>
          <w:szCs w:val="24"/>
          <w:lang w:val="en-US"/>
        </w:rPr>
        <w:t xml:space="preserve"> make general</w:t>
      </w:r>
      <w:r w:rsidR="0002198E" w:rsidRPr="002F0BE9">
        <w:rPr>
          <w:rFonts w:ascii="Times New Roman" w:hAnsi="Times New Roman" w:cs="Times New Roman"/>
          <w:sz w:val="24"/>
          <w:szCs w:val="24"/>
          <w:lang w:val="en-US"/>
        </w:rPr>
        <w:t xml:space="preserve"> claim</w:t>
      </w:r>
      <w:r w:rsidR="00B43879" w:rsidRPr="002F0BE9">
        <w:rPr>
          <w:rFonts w:ascii="Times New Roman" w:hAnsi="Times New Roman" w:cs="Times New Roman"/>
          <w:sz w:val="24"/>
          <w:szCs w:val="24"/>
          <w:lang w:val="en-US"/>
        </w:rPr>
        <w:t>s</w:t>
      </w:r>
      <w:r w:rsidR="002A2C40" w:rsidRPr="002F0BE9">
        <w:rPr>
          <w:rFonts w:ascii="Times New Roman" w:hAnsi="Times New Roman" w:cs="Times New Roman"/>
          <w:sz w:val="24"/>
          <w:szCs w:val="24"/>
          <w:lang w:val="en-US"/>
        </w:rPr>
        <w:t xml:space="preserve"> about the nature of the University and its </w:t>
      </w:r>
      <w:r w:rsidR="002A2C40" w:rsidRPr="002F0BE9">
        <w:rPr>
          <w:rFonts w:ascii="Times New Roman" w:hAnsi="Times New Roman" w:cs="Times New Roman"/>
          <w:sz w:val="24"/>
          <w:szCs w:val="24"/>
          <w:lang w:val="en-US"/>
        </w:rPr>
        <w:lastRenderedPageBreak/>
        <w:t>devastation</w:t>
      </w:r>
      <w:r w:rsidR="0002198E" w:rsidRPr="002F0BE9">
        <w:rPr>
          <w:rFonts w:ascii="Times New Roman" w:hAnsi="Times New Roman" w:cs="Times New Roman"/>
          <w:sz w:val="24"/>
          <w:szCs w:val="24"/>
          <w:lang w:val="en-US"/>
        </w:rPr>
        <w:t xml:space="preserve"> </w:t>
      </w:r>
      <w:r w:rsidR="002A2C40" w:rsidRPr="002F0BE9">
        <w:rPr>
          <w:rFonts w:ascii="Times New Roman" w:hAnsi="Times New Roman" w:cs="Times New Roman"/>
          <w:sz w:val="24"/>
          <w:szCs w:val="24"/>
          <w:lang w:val="en-US"/>
        </w:rPr>
        <w:t>but</w:t>
      </w:r>
      <w:r w:rsidR="0002198E" w:rsidRPr="002F0BE9">
        <w:rPr>
          <w:rFonts w:ascii="Times New Roman" w:hAnsi="Times New Roman" w:cs="Times New Roman"/>
          <w:sz w:val="24"/>
          <w:szCs w:val="24"/>
          <w:lang w:val="en-US"/>
        </w:rPr>
        <w:t xml:space="preserve"> to </w:t>
      </w:r>
      <w:r w:rsidR="00701888" w:rsidRPr="002F0BE9">
        <w:rPr>
          <w:rFonts w:ascii="Times New Roman" w:hAnsi="Times New Roman" w:cs="Times New Roman"/>
          <w:sz w:val="24"/>
          <w:szCs w:val="24"/>
          <w:lang w:val="en-US"/>
        </w:rPr>
        <w:t>precipitate</w:t>
      </w:r>
      <w:r w:rsidR="006A508C" w:rsidRPr="002F0BE9">
        <w:rPr>
          <w:rFonts w:ascii="Times New Roman" w:hAnsi="Times New Roman" w:cs="Times New Roman"/>
          <w:sz w:val="24"/>
          <w:szCs w:val="24"/>
          <w:lang w:val="en-US"/>
        </w:rPr>
        <w:t xml:space="preserve"> another mode of problematization</w:t>
      </w:r>
      <w:r w:rsidR="0002198E" w:rsidRPr="002F0BE9">
        <w:rPr>
          <w:rFonts w:ascii="Times New Roman" w:hAnsi="Times New Roman" w:cs="Times New Roman"/>
          <w:sz w:val="24"/>
          <w:szCs w:val="24"/>
          <w:lang w:val="en-US"/>
        </w:rPr>
        <w:t xml:space="preserve">. </w:t>
      </w:r>
      <w:r w:rsidR="006A508C" w:rsidRPr="002F0BE9">
        <w:rPr>
          <w:rFonts w:ascii="Times New Roman" w:hAnsi="Times New Roman" w:cs="Times New Roman"/>
          <w:sz w:val="24"/>
          <w:szCs w:val="24"/>
        </w:rPr>
        <w:t xml:space="preserve">One </w:t>
      </w:r>
      <w:r w:rsidR="0002198E" w:rsidRPr="002F0BE9">
        <w:rPr>
          <w:rFonts w:ascii="Times New Roman" w:hAnsi="Times New Roman" w:cs="Times New Roman"/>
          <w:sz w:val="24"/>
          <w:szCs w:val="24"/>
        </w:rPr>
        <w:t xml:space="preserve">that </w:t>
      </w:r>
      <w:r w:rsidR="00E8774E" w:rsidRPr="002F0BE9">
        <w:rPr>
          <w:rFonts w:ascii="Times New Roman" w:hAnsi="Times New Roman" w:cs="Times New Roman"/>
          <w:sz w:val="24"/>
          <w:szCs w:val="24"/>
        </w:rPr>
        <w:t>might</w:t>
      </w:r>
      <w:r w:rsidR="0002198E" w:rsidRPr="002F0BE9">
        <w:rPr>
          <w:rFonts w:ascii="Times New Roman" w:hAnsi="Times New Roman" w:cs="Times New Roman"/>
          <w:sz w:val="24"/>
          <w:szCs w:val="24"/>
        </w:rPr>
        <w:t xml:space="preserve"> lure us</w:t>
      </w:r>
      <w:r w:rsidR="002A2C40" w:rsidRPr="002F0BE9">
        <w:rPr>
          <w:rFonts w:ascii="Times New Roman" w:hAnsi="Times New Roman" w:cs="Times New Roman"/>
          <w:sz w:val="24"/>
          <w:szCs w:val="24"/>
        </w:rPr>
        <w:t>, immanently,</w:t>
      </w:r>
      <w:r w:rsidR="0002198E" w:rsidRPr="002F0BE9">
        <w:rPr>
          <w:rFonts w:ascii="Times New Roman" w:hAnsi="Times New Roman" w:cs="Times New Roman"/>
          <w:sz w:val="24"/>
          <w:szCs w:val="24"/>
        </w:rPr>
        <w:t xml:space="preserve"> to </w:t>
      </w:r>
      <w:r w:rsidR="00B43879" w:rsidRPr="002F0BE9">
        <w:rPr>
          <w:rFonts w:ascii="Times New Roman" w:hAnsi="Times New Roman" w:cs="Times New Roman"/>
          <w:sz w:val="24"/>
          <w:szCs w:val="24"/>
        </w:rPr>
        <w:t xml:space="preserve">experiment with the </w:t>
      </w:r>
      <w:r w:rsidR="00DD3AB2" w:rsidRPr="002F0BE9">
        <w:rPr>
          <w:rFonts w:ascii="Times New Roman" w:hAnsi="Times New Roman" w:cs="Times New Roman"/>
          <w:sz w:val="24"/>
          <w:szCs w:val="24"/>
        </w:rPr>
        <w:t xml:space="preserve">collective </w:t>
      </w:r>
      <w:r w:rsidR="00B43879" w:rsidRPr="002F0BE9">
        <w:rPr>
          <w:rFonts w:ascii="Times New Roman" w:hAnsi="Times New Roman" w:cs="Times New Roman"/>
          <w:sz w:val="24"/>
          <w:szCs w:val="24"/>
        </w:rPr>
        <w:t xml:space="preserve">task </w:t>
      </w:r>
      <w:r w:rsidR="00DD3AB2" w:rsidRPr="002F0BE9">
        <w:rPr>
          <w:rFonts w:ascii="Times New Roman" w:hAnsi="Times New Roman" w:cs="Times New Roman"/>
          <w:sz w:val="24"/>
          <w:szCs w:val="24"/>
        </w:rPr>
        <w:t>of living, thinking, and doing otherwise in the academic ruins.</w:t>
      </w:r>
      <w:r w:rsidRPr="002F0BE9">
        <w:rPr>
          <w:rFonts w:ascii="Times New Roman" w:hAnsi="Times New Roman" w:cs="Times New Roman"/>
          <w:sz w:val="24"/>
          <w:szCs w:val="24"/>
          <w:lang w:val="en-US"/>
        </w:rPr>
        <w:t xml:space="preserve">   </w:t>
      </w:r>
    </w:p>
    <w:p w14:paraId="1AFC788B" w14:textId="0466B764" w:rsidR="0075116D" w:rsidRPr="002F0BE9" w:rsidRDefault="008B2ED7" w:rsidP="0075116D">
      <w:pPr>
        <w:pStyle w:val="Body"/>
        <w:spacing w:line="480" w:lineRule="auto"/>
        <w:jc w:val="both"/>
        <w:rPr>
          <w:rFonts w:ascii="Times New Roman" w:eastAsia="Times" w:hAnsi="Times New Roman" w:cs="Times New Roman"/>
          <w:sz w:val="24"/>
          <w:szCs w:val="24"/>
          <w:lang w:val="en-US"/>
        </w:rPr>
      </w:pPr>
      <w:r w:rsidRPr="002F0BE9">
        <w:rPr>
          <w:rFonts w:ascii="Times New Roman" w:eastAsia="Times" w:hAnsi="Times New Roman" w:cs="Times New Roman"/>
          <w:sz w:val="24"/>
          <w:szCs w:val="24"/>
          <w:lang w:val="en-US"/>
        </w:rPr>
        <w:tab/>
      </w:r>
      <w:r w:rsidR="008D2C54" w:rsidRPr="002F0BE9">
        <w:rPr>
          <w:rFonts w:ascii="Times New Roman" w:eastAsia="Times" w:hAnsi="Times New Roman" w:cs="Times New Roman"/>
          <w:sz w:val="24"/>
          <w:szCs w:val="24"/>
          <w:lang w:val="en-US"/>
        </w:rPr>
        <w:t xml:space="preserve">The </w:t>
      </w:r>
      <w:r w:rsidR="000E0036" w:rsidRPr="002F0BE9">
        <w:rPr>
          <w:rFonts w:ascii="Times New Roman" w:eastAsia="Times" w:hAnsi="Times New Roman" w:cs="Times New Roman"/>
          <w:sz w:val="24"/>
          <w:szCs w:val="24"/>
          <w:lang w:val="en-US"/>
        </w:rPr>
        <w:t>story</w:t>
      </w:r>
      <w:r w:rsidR="0002198E" w:rsidRPr="002F0BE9">
        <w:rPr>
          <w:rFonts w:ascii="Times New Roman" w:eastAsia="Times" w:hAnsi="Times New Roman" w:cs="Times New Roman"/>
          <w:sz w:val="24"/>
          <w:szCs w:val="24"/>
          <w:lang w:val="en-US"/>
        </w:rPr>
        <w:t xml:space="preserve"> this parable thinks with</w:t>
      </w:r>
      <w:r w:rsidR="0075116D" w:rsidRPr="002F0BE9">
        <w:rPr>
          <w:rFonts w:ascii="Times New Roman" w:eastAsia="Times" w:hAnsi="Times New Roman" w:cs="Times New Roman"/>
          <w:sz w:val="24"/>
          <w:szCs w:val="24"/>
          <w:lang w:val="en-US"/>
        </w:rPr>
        <w:t xml:space="preserve"> </w:t>
      </w:r>
      <w:r w:rsidRPr="002F0BE9">
        <w:rPr>
          <w:rFonts w:ascii="Times New Roman" w:eastAsia="Times" w:hAnsi="Times New Roman" w:cs="Times New Roman"/>
          <w:sz w:val="24"/>
          <w:szCs w:val="24"/>
          <w:lang w:val="en-US"/>
        </w:rPr>
        <w:t xml:space="preserve">revolves </w:t>
      </w:r>
      <w:r w:rsidR="0075116D" w:rsidRPr="002F0BE9">
        <w:rPr>
          <w:rFonts w:ascii="Times New Roman" w:eastAsia="Times" w:hAnsi="Times New Roman" w:cs="Times New Roman"/>
          <w:sz w:val="24"/>
          <w:szCs w:val="24"/>
          <w:lang w:val="en-US"/>
        </w:rPr>
        <w:t xml:space="preserve">around the ongoing and multifarious history of the </w:t>
      </w:r>
      <w:proofErr w:type="spellStart"/>
      <w:r w:rsidR="0075116D" w:rsidRPr="002F0BE9">
        <w:rPr>
          <w:rFonts w:ascii="Times New Roman" w:hAnsi="Times New Roman" w:cs="Times New Roman"/>
          <w:i/>
          <w:iCs/>
          <w:sz w:val="24"/>
          <w:szCs w:val="24"/>
          <w:lang w:val="en-US"/>
        </w:rPr>
        <w:t>Biblioteca</w:t>
      </w:r>
      <w:proofErr w:type="spellEnd"/>
      <w:r w:rsidR="0075116D" w:rsidRPr="002F0BE9">
        <w:rPr>
          <w:rFonts w:ascii="Times New Roman" w:hAnsi="Times New Roman" w:cs="Times New Roman"/>
          <w:i/>
          <w:iCs/>
          <w:sz w:val="24"/>
          <w:szCs w:val="24"/>
          <w:lang w:val="en-US"/>
        </w:rPr>
        <w:t xml:space="preserve"> </w:t>
      </w:r>
      <w:proofErr w:type="spellStart"/>
      <w:r w:rsidR="0075116D" w:rsidRPr="002F0BE9">
        <w:rPr>
          <w:rFonts w:ascii="Times New Roman" w:hAnsi="Times New Roman" w:cs="Times New Roman"/>
          <w:i/>
          <w:iCs/>
          <w:sz w:val="24"/>
          <w:szCs w:val="24"/>
          <w:lang w:val="en-US"/>
        </w:rPr>
        <w:t>Joanina</w:t>
      </w:r>
      <w:proofErr w:type="spellEnd"/>
      <w:r w:rsidR="0075116D" w:rsidRPr="002F0BE9">
        <w:rPr>
          <w:rFonts w:ascii="Times New Roman" w:hAnsi="Times New Roman" w:cs="Times New Roman"/>
          <w:i/>
          <w:iCs/>
          <w:sz w:val="24"/>
          <w:szCs w:val="24"/>
          <w:lang w:val="en-US"/>
        </w:rPr>
        <w:t xml:space="preserve"> </w:t>
      </w:r>
      <w:r w:rsidR="0075116D" w:rsidRPr="002F0BE9">
        <w:rPr>
          <w:rFonts w:ascii="Times New Roman" w:hAnsi="Times New Roman" w:cs="Times New Roman"/>
          <w:sz w:val="24"/>
          <w:szCs w:val="24"/>
          <w:lang w:val="en-US"/>
        </w:rPr>
        <w:t>(or King John’s Library), built in the eighteenth century at</w:t>
      </w:r>
      <w:r w:rsidR="00E4724E" w:rsidRPr="002F0BE9">
        <w:rPr>
          <w:rFonts w:ascii="Times New Roman" w:hAnsi="Times New Roman" w:cs="Times New Roman"/>
          <w:sz w:val="24"/>
          <w:szCs w:val="24"/>
          <w:lang w:val="en-US"/>
        </w:rPr>
        <w:t xml:space="preserve"> very center of</w:t>
      </w:r>
      <w:r w:rsidR="0075116D" w:rsidRPr="002F0BE9">
        <w:rPr>
          <w:rFonts w:ascii="Times New Roman" w:hAnsi="Times New Roman" w:cs="Times New Roman"/>
          <w:sz w:val="24"/>
          <w:szCs w:val="24"/>
          <w:lang w:val="en-US"/>
        </w:rPr>
        <w:t xml:space="preserve"> the University of Coimbra, in Portugal. Located at the highpoint of the city that was once regarded as the Lusitanian Athens, </w:t>
      </w:r>
      <w:r w:rsidR="003C649C" w:rsidRPr="002F0BE9">
        <w:rPr>
          <w:rFonts w:ascii="Times New Roman" w:hAnsi="Times New Roman" w:cs="Times New Roman"/>
          <w:sz w:val="24"/>
          <w:szCs w:val="24"/>
          <w:lang w:val="en-US"/>
        </w:rPr>
        <w:t>t</w:t>
      </w:r>
      <w:r w:rsidR="0075116D" w:rsidRPr="002F0BE9">
        <w:rPr>
          <w:rFonts w:ascii="Times New Roman" w:hAnsi="Times New Roman" w:cs="Times New Roman"/>
          <w:sz w:val="24"/>
          <w:szCs w:val="24"/>
          <w:lang w:val="en-US"/>
        </w:rPr>
        <w:t xml:space="preserve">he </w:t>
      </w:r>
      <w:proofErr w:type="spellStart"/>
      <w:r w:rsidR="003C649C" w:rsidRPr="002F0BE9">
        <w:rPr>
          <w:rFonts w:ascii="Times New Roman" w:hAnsi="Times New Roman" w:cs="Times New Roman"/>
          <w:i/>
          <w:iCs/>
          <w:sz w:val="24"/>
          <w:szCs w:val="24"/>
          <w:lang w:val="en-US"/>
        </w:rPr>
        <w:t>Biblioteca</w:t>
      </w:r>
      <w:proofErr w:type="spellEnd"/>
      <w:r w:rsidR="003C649C" w:rsidRPr="002F0BE9">
        <w:rPr>
          <w:rFonts w:ascii="Times New Roman" w:hAnsi="Times New Roman" w:cs="Times New Roman"/>
          <w:i/>
          <w:iCs/>
          <w:sz w:val="24"/>
          <w:szCs w:val="24"/>
          <w:lang w:val="en-US"/>
        </w:rPr>
        <w:t xml:space="preserve"> </w:t>
      </w:r>
      <w:proofErr w:type="spellStart"/>
      <w:r w:rsidR="003C649C" w:rsidRPr="002F0BE9">
        <w:rPr>
          <w:rFonts w:ascii="Times New Roman" w:hAnsi="Times New Roman" w:cs="Times New Roman"/>
          <w:i/>
          <w:iCs/>
          <w:sz w:val="24"/>
          <w:szCs w:val="24"/>
          <w:lang w:val="en-US"/>
        </w:rPr>
        <w:t>Joanina</w:t>
      </w:r>
      <w:proofErr w:type="spellEnd"/>
      <w:r w:rsidR="0075116D" w:rsidRPr="002F0BE9">
        <w:rPr>
          <w:rFonts w:ascii="Times New Roman" w:hAnsi="Times New Roman" w:cs="Times New Roman"/>
          <w:i/>
          <w:iCs/>
          <w:sz w:val="24"/>
          <w:szCs w:val="24"/>
          <w:lang w:val="en-US"/>
        </w:rPr>
        <w:t xml:space="preserve"> </w:t>
      </w:r>
      <w:r w:rsidR="0075116D" w:rsidRPr="002F0BE9">
        <w:rPr>
          <w:rFonts w:ascii="Times New Roman" w:hAnsi="Times New Roman" w:cs="Times New Roman"/>
          <w:sz w:val="24"/>
          <w:szCs w:val="24"/>
          <w:lang w:val="en-US"/>
        </w:rPr>
        <w:t>holds a collection of 55,000 of the most distinguished European works of science, philosophy, medicine, geography, law and theology of the 16th to 18th centuries</w:t>
      </w:r>
      <w:r w:rsidR="003C649C" w:rsidRPr="002F0BE9">
        <w:rPr>
          <w:rFonts w:ascii="Times New Roman" w:hAnsi="Times New Roman" w:cs="Times New Roman"/>
          <w:sz w:val="24"/>
          <w:szCs w:val="24"/>
          <w:lang w:val="en-US"/>
        </w:rPr>
        <w:t>.</w:t>
      </w:r>
      <w:r w:rsidR="0075116D" w:rsidRPr="002F0BE9">
        <w:rPr>
          <w:rFonts w:ascii="Times New Roman" w:hAnsi="Times New Roman" w:cs="Times New Roman"/>
          <w:sz w:val="24"/>
          <w:szCs w:val="24"/>
          <w:lang w:val="en-US"/>
        </w:rPr>
        <w:t xml:space="preserve"> </w:t>
      </w:r>
      <w:r w:rsidR="003C649C" w:rsidRPr="002F0BE9">
        <w:rPr>
          <w:rFonts w:ascii="Times New Roman" w:hAnsi="Times New Roman" w:cs="Times New Roman"/>
          <w:sz w:val="24"/>
          <w:szCs w:val="24"/>
          <w:lang w:val="en-US"/>
        </w:rPr>
        <w:t>I</w:t>
      </w:r>
      <w:r w:rsidR="0075116D" w:rsidRPr="002F0BE9">
        <w:rPr>
          <w:rFonts w:ascii="Times New Roman" w:hAnsi="Times New Roman" w:cs="Times New Roman"/>
          <w:sz w:val="24"/>
          <w:szCs w:val="24"/>
          <w:lang w:val="en-US"/>
        </w:rPr>
        <w:t xml:space="preserve">t bears its </w:t>
      </w:r>
      <w:r w:rsidR="003C649C" w:rsidRPr="002F0BE9">
        <w:rPr>
          <w:rFonts w:ascii="Times New Roman" w:hAnsi="Times New Roman" w:cs="Times New Roman"/>
          <w:sz w:val="24"/>
          <w:szCs w:val="24"/>
          <w:lang w:val="en-US"/>
        </w:rPr>
        <w:t xml:space="preserve">name </w:t>
      </w:r>
      <w:r w:rsidR="0075116D" w:rsidRPr="002F0BE9">
        <w:rPr>
          <w:rFonts w:ascii="Times New Roman" w:hAnsi="Times New Roman" w:cs="Times New Roman"/>
          <w:sz w:val="24"/>
          <w:szCs w:val="24"/>
          <w:lang w:val="en-US"/>
        </w:rPr>
        <w:t xml:space="preserve">because it was commissioned by King John V of Portugal, who was keen to impress on this building his own imperial and enlightened mark. Indeed, </w:t>
      </w:r>
      <w:r w:rsidR="00E8774E" w:rsidRPr="002F0BE9">
        <w:rPr>
          <w:rFonts w:ascii="Times New Roman" w:hAnsi="Times New Roman" w:cs="Times New Roman"/>
          <w:sz w:val="24"/>
          <w:szCs w:val="24"/>
          <w:lang w:val="en-US"/>
        </w:rPr>
        <w:t xml:space="preserve">as </w:t>
      </w:r>
      <w:r w:rsidR="00701888" w:rsidRPr="002F0BE9">
        <w:rPr>
          <w:rFonts w:ascii="Times New Roman" w:hAnsi="Times New Roman" w:cs="Times New Roman"/>
          <w:sz w:val="24"/>
          <w:szCs w:val="24"/>
          <w:lang w:val="en-US"/>
        </w:rPr>
        <w:t>one of the</w:t>
      </w:r>
      <w:r w:rsidR="00E8774E" w:rsidRPr="002F0BE9">
        <w:rPr>
          <w:rFonts w:ascii="Times New Roman" w:hAnsi="Times New Roman" w:cs="Times New Roman"/>
          <w:sz w:val="24"/>
          <w:szCs w:val="24"/>
          <w:lang w:val="en-US"/>
        </w:rPr>
        <w:t xml:space="preserve"> thread</w:t>
      </w:r>
      <w:r w:rsidR="00701888" w:rsidRPr="002F0BE9">
        <w:rPr>
          <w:rFonts w:ascii="Times New Roman" w:hAnsi="Times New Roman" w:cs="Times New Roman"/>
          <w:sz w:val="24"/>
          <w:szCs w:val="24"/>
          <w:lang w:val="en-US"/>
        </w:rPr>
        <w:t>s</w:t>
      </w:r>
      <w:r w:rsidR="00E8774E" w:rsidRPr="002F0BE9">
        <w:rPr>
          <w:rFonts w:ascii="Times New Roman" w:hAnsi="Times New Roman" w:cs="Times New Roman"/>
          <w:sz w:val="24"/>
          <w:szCs w:val="24"/>
          <w:lang w:val="en-US"/>
        </w:rPr>
        <w:t xml:space="preserve"> of this story goes</w:t>
      </w:r>
      <w:r w:rsidR="0075116D" w:rsidRPr="002F0BE9">
        <w:rPr>
          <w:rFonts w:ascii="Times New Roman" w:hAnsi="Times New Roman" w:cs="Times New Roman"/>
          <w:sz w:val="24"/>
          <w:szCs w:val="24"/>
          <w:lang w:val="en-US"/>
        </w:rPr>
        <w:t xml:space="preserve">, this baroque and majestic building designed as a temple </w:t>
      </w:r>
      <w:r w:rsidR="00E8774E" w:rsidRPr="002F0BE9">
        <w:rPr>
          <w:rFonts w:ascii="Times New Roman" w:hAnsi="Times New Roman" w:cs="Times New Roman"/>
          <w:sz w:val="24"/>
          <w:szCs w:val="24"/>
          <w:lang w:val="en-US"/>
        </w:rPr>
        <w:t xml:space="preserve">constitutes </w:t>
      </w:r>
      <w:r w:rsidR="0075116D" w:rsidRPr="002F0BE9">
        <w:rPr>
          <w:rFonts w:ascii="Times New Roman" w:hAnsi="Times New Roman" w:cs="Times New Roman"/>
          <w:sz w:val="24"/>
          <w:szCs w:val="24"/>
          <w:lang w:val="en-US"/>
        </w:rPr>
        <w:t xml:space="preserve">a veritable </w:t>
      </w:r>
      <w:r w:rsidR="0075116D" w:rsidRPr="002F0BE9">
        <w:rPr>
          <w:rFonts w:ascii="Times New Roman" w:hAnsi="Times New Roman" w:cs="Times New Roman"/>
          <w:i/>
          <w:iCs/>
          <w:sz w:val="24"/>
          <w:szCs w:val="24"/>
          <w:lang w:val="en-US"/>
        </w:rPr>
        <w:t>speaking library</w:t>
      </w:r>
      <w:r w:rsidR="0075116D" w:rsidRPr="002F0BE9">
        <w:rPr>
          <w:rFonts w:ascii="Times New Roman" w:hAnsi="Times New Roman" w:cs="Times New Roman"/>
          <w:sz w:val="24"/>
          <w:szCs w:val="24"/>
          <w:lang w:val="en-US"/>
        </w:rPr>
        <w:t>, immanently and materially expressing the Enlightened values of imperial Europe.</w:t>
      </w:r>
      <w:r w:rsidR="0075116D" w:rsidRPr="002F0BE9">
        <w:rPr>
          <w:rFonts w:ascii="Times New Roman" w:eastAsia="Times" w:hAnsi="Times New Roman" w:cs="Times New Roman"/>
          <w:sz w:val="24"/>
          <w:szCs w:val="24"/>
          <w:vertAlign w:val="superscript"/>
          <w:lang w:val="en-US"/>
        </w:rPr>
        <w:endnoteReference w:id="3"/>
      </w:r>
      <w:r w:rsidR="0075116D" w:rsidRPr="002F0BE9">
        <w:rPr>
          <w:rFonts w:ascii="Times New Roman" w:hAnsi="Times New Roman" w:cs="Times New Roman"/>
          <w:sz w:val="24"/>
          <w:szCs w:val="24"/>
          <w:lang w:val="en-US"/>
        </w:rPr>
        <w:t xml:space="preserve"> </w:t>
      </w:r>
    </w:p>
    <w:p w14:paraId="6A5D94B4" w14:textId="65D32400" w:rsidR="00701888" w:rsidRPr="002F0BE9" w:rsidRDefault="0075116D" w:rsidP="0075116D">
      <w:pPr>
        <w:pStyle w:val="Body"/>
        <w:spacing w:line="480" w:lineRule="auto"/>
        <w:jc w:val="both"/>
        <w:rPr>
          <w:rFonts w:ascii="Times New Roman" w:hAnsi="Times New Roman" w:cs="Times New Roman"/>
          <w:sz w:val="24"/>
          <w:szCs w:val="24"/>
          <w:lang w:val="en-US"/>
        </w:rPr>
      </w:pPr>
      <w:r w:rsidRPr="002F0BE9">
        <w:rPr>
          <w:rFonts w:ascii="Times New Roman" w:eastAsia="Times" w:hAnsi="Times New Roman" w:cs="Times New Roman"/>
          <w:sz w:val="24"/>
          <w:szCs w:val="24"/>
          <w:lang w:val="en-US"/>
        </w:rPr>
        <w:tab/>
      </w:r>
      <w:r w:rsidRPr="002F0BE9">
        <w:rPr>
          <w:rFonts w:ascii="Times New Roman" w:hAnsi="Times New Roman" w:cs="Times New Roman"/>
          <w:sz w:val="24"/>
          <w:szCs w:val="24"/>
          <w:lang w:val="en-US"/>
        </w:rPr>
        <w:t xml:space="preserve">The </w:t>
      </w:r>
      <w:r w:rsidR="008E28DC" w:rsidRPr="002F0BE9">
        <w:rPr>
          <w:rFonts w:ascii="Times New Roman" w:hAnsi="Times New Roman" w:cs="Times New Roman"/>
          <w:sz w:val="24"/>
          <w:szCs w:val="24"/>
          <w:lang w:val="en-US"/>
        </w:rPr>
        <w:t>very decision by an eighteenth-</w:t>
      </w:r>
      <w:r w:rsidRPr="002F0BE9">
        <w:rPr>
          <w:rFonts w:ascii="Times New Roman" w:hAnsi="Times New Roman" w:cs="Times New Roman"/>
          <w:sz w:val="24"/>
          <w:szCs w:val="24"/>
          <w:lang w:val="en-US"/>
        </w:rPr>
        <w:t>century King to leave his mark on a library which, with its holdings, forms an encyclopedic</w:t>
      </w:r>
      <w:r w:rsidR="008E28DC" w:rsidRPr="002F0BE9">
        <w:rPr>
          <w:rFonts w:ascii="Times New Roman" w:hAnsi="Times New Roman" w:cs="Times New Roman"/>
          <w:sz w:val="24"/>
          <w:szCs w:val="24"/>
          <w:lang w:val="en-US"/>
        </w:rPr>
        <w:t xml:space="preserve"> cent</w:t>
      </w:r>
      <w:r w:rsidRPr="002F0BE9">
        <w:rPr>
          <w:rFonts w:ascii="Times New Roman" w:hAnsi="Times New Roman" w:cs="Times New Roman"/>
          <w:sz w:val="24"/>
          <w:szCs w:val="24"/>
          <w:lang w:val="en-US"/>
        </w:rPr>
        <w:t>e</w:t>
      </w:r>
      <w:r w:rsidR="008E28DC" w:rsidRPr="002F0BE9">
        <w:rPr>
          <w:rFonts w:ascii="Times New Roman" w:hAnsi="Times New Roman" w:cs="Times New Roman"/>
          <w:sz w:val="24"/>
          <w:szCs w:val="24"/>
          <w:lang w:val="en-US"/>
        </w:rPr>
        <w:t>r</w:t>
      </w:r>
      <w:r w:rsidRPr="002F0BE9">
        <w:rPr>
          <w:rFonts w:ascii="Times New Roman" w:hAnsi="Times New Roman" w:cs="Times New Roman"/>
          <w:sz w:val="24"/>
          <w:szCs w:val="24"/>
          <w:lang w:val="en-US"/>
        </w:rPr>
        <w:t xml:space="preserve"> of European knowledge</w:t>
      </w:r>
      <w:r w:rsidR="003C649C" w:rsidRPr="002F0BE9">
        <w:rPr>
          <w:rFonts w:ascii="Times New Roman" w:hAnsi="Times New Roman" w:cs="Times New Roman"/>
          <w:sz w:val="24"/>
          <w:szCs w:val="24"/>
          <w:lang w:val="en-US"/>
        </w:rPr>
        <w:t>,</w:t>
      </w:r>
      <w:r w:rsidRPr="002F0BE9">
        <w:rPr>
          <w:rFonts w:ascii="Times New Roman" w:hAnsi="Times New Roman" w:cs="Times New Roman"/>
          <w:sz w:val="24"/>
          <w:szCs w:val="24"/>
          <w:lang w:val="en-US"/>
        </w:rPr>
        <w:t xml:space="preserve"> </w:t>
      </w:r>
      <w:r w:rsidR="00F06D9B" w:rsidRPr="002F0BE9">
        <w:rPr>
          <w:rFonts w:ascii="Times New Roman" w:hAnsi="Times New Roman" w:cs="Times New Roman"/>
          <w:sz w:val="24"/>
          <w:szCs w:val="24"/>
          <w:lang w:val="en-US"/>
        </w:rPr>
        <w:t>is itself an imperially enlightened gesture</w:t>
      </w:r>
      <w:r w:rsidRPr="002F0BE9">
        <w:rPr>
          <w:rFonts w:ascii="Times New Roman" w:hAnsi="Times New Roman" w:cs="Times New Roman"/>
          <w:sz w:val="24"/>
          <w:szCs w:val="24"/>
          <w:lang w:val="en-US"/>
        </w:rPr>
        <w:t>.</w:t>
      </w:r>
      <w:r w:rsidRPr="002F0BE9">
        <w:rPr>
          <w:rFonts w:ascii="Times New Roman" w:eastAsia="Times" w:hAnsi="Times New Roman" w:cs="Times New Roman"/>
          <w:sz w:val="24"/>
          <w:szCs w:val="24"/>
          <w:vertAlign w:val="superscript"/>
          <w:lang w:val="en-US"/>
        </w:rPr>
        <w:endnoteReference w:id="4"/>
      </w:r>
      <w:r w:rsidRPr="002F0BE9">
        <w:rPr>
          <w:rFonts w:ascii="Times New Roman" w:hAnsi="Times New Roman" w:cs="Times New Roman"/>
          <w:sz w:val="24"/>
          <w:szCs w:val="24"/>
          <w:lang w:val="en-US"/>
        </w:rPr>
        <w:t xml:space="preserve"> </w:t>
      </w:r>
      <w:r w:rsidR="00E33320" w:rsidRPr="002F0BE9">
        <w:rPr>
          <w:rFonts w:ascii="Times New Roman" w:hAnsi="Times New Roman" w:cs="Times New Roman"/>
          <w:sz w:val="24"/>
          <w:szCs w:val="24"/>
          <w:lang w:val="en-US"/>
        </w:rPr>
        <w:t>What’s more,</w:t>
      </w:r>
      <w:r w:rsidRPr="002F0BE9">
        <w:rPr>
          <w:rFonts w:ascii="Times New Roman" w:hAnsi="Times New Roman" w:cs="Times New Roman"/>
          <w:sz w:val="24"/>
          <w:szCs w:val="24"/>
          <w:lang w:val="en-US"/>
        </w:rPr>
        <w:t xml:space="preserve"> </w:t>
      </w:r>
      <w:r w:rsidR="00E4724E" w:rsidRPr="002F0BE9">
        <w:rPr>
          <w:rFonts w:ascii="Times New Roman" w:hAnsi="Times New Roman" w:cs="Times New Roman"/>
          <w:sz w:val="24"/>
          <w:szCs w:val="24"/>
          <w:lang w:val="en-US"/>
        </w:rPr>
        <w:t xml:space="preserve">the gesture is </w:t>
      </w:r>
      <w:r w:rsidR="00701888" w:rsidRPr="002F0BE9">
        <w:rPr>
          <w:rFonts w:ascii="Times New Roman" w:hAnsi="Times New Roman" w:cs="Times New Roman"/>
          <w:sz w:val="24"/>
          <w:szCs w:val="24"/>
          <w:lang w:val="en-US"/>
        </w:rPr>
        <w:t xml:space="preserve">replicated </w:t>
      </w:r>
      <w:r w:rsidR="00E4724E" w:rsidRPr="002F0BE9">
        <w:rPr>
          <w:rFonts w:ascii="Times New Roman" w:hAnsi="Times New Roman" w:cs="Times New Roman"/>
          <w:sz w:val="24"/>
          <w:szCs w:val="24"/>
          <w:lang w:val="en-US"/>
        </w:rPr>
        <w:t xml:space="preserve">throughout its entire </w:t>
      </w:r>
      <w:r w:rsidRPr="002F0BE9">
        <w:rPr>
          <w:rFonts w:ascii="Times New Roman" w:hAnsi="Times New Roman" w:cs="Times New Roman"/>
          <w:sz w:val="24"/>
          <w:szCs w:val="24"/>
          <w:lang w:val="en-US"/>
        </w:rPr>
        <w:t>décor. The library is dressed in a profusion of gold leaf extracted from colonial Brazil, “gleaming as if to defeat the dark</w:t>
      </w:r>
      <w:r w:rsidR="00647355">
        <w:rPr>
          <w:rFonts w:ascii="Times New Roman" w:hAnsi="Times New Roman" w:cs="Times New Roman"/>
          <w:sz w:val="24"/>
          <w:szCs w:val="24"/>
          <w:lang w:val="en-US"/>
        </w:rPr>
        <w:t>,</w:t>
      </w:r>
      <w:r w:rsidRPr="002F0BE9">
        <w:rPr>
          <w:rFonts w:ascii="Times New Roman" w:hAnsi="Times New Roman" w:cs="Times New Roman"/>
          <w:sz w:val="24"/>
          <w:szCs w:val="24"/>
          <w:lang w:val="en-US"/>
        </w:rPr>
        <w:t>”</w:t>
      </w:r>
      <w:r w:rsidRPr="002F0BE9">
        <w:rPr>
          <w:rFonts w:ascii="Times New Roman" w:eastAsia="Times" w:hAnsi="Times New Roman" w:cs="Times New Roman"/>
          <w:sz w:val="24"/>
          <w:szCs w:val="24"/>
          <w:vertAlign w:val="superscript"/>
          <w:lang w:val="en-US"/>
        </w:rPr>
        <w:endnoteReference w:id="5"/>
      </w:r>
      <w:r w:rsidR="003C649C" w:rsidRPr="002F0BE9">
        <w:rPr>
          <w:rFonts w:ascii="Times New Roman" w:hAnsi="Times New Roman" w:cs="Times New Roman"/>
          <w:sz w:val="24"/>
          <w:szCs w:val="24"/>
          <w:lang w:val="en-US"/>
        </w:rPr>
        <w:t xml:space="preserve"> </w:t>
      </w:r>
      <w:r w:rsidR="00701888" w:rsidRPr="002F0BE9">
        <w:rPr>
          <w:rFonts w:ascii="Times New Roman" w:hAnsi="Times New Roman" w:cs="Times New Roman"/>
          <w:sz w:val="24"/>
          <w:szCs w:val="24"/>
          <w:lang w:val="en-US"/>
        </w:rPr>
        <w:t xml:space="preserve">and </w:t>
      </w:r>
      <w:r w:rsidR="00E4724E" w:rsidRPr="002F0BE9">
        <w:rPr>
          <w:rFonts w:ascii="Times New Roman" w:hAnsi="Times New Roman" w:cs="Times New Roman"/>
          <w:sz w:val="24"/>
          <w:szCs w:val="24"/>
          <w:lang w:val="en-US"/>
        </w:rPr>
        <w:t xml:space="preserve">aside from </w:t>
      </w:r>
      <w:r w:rsidRPr="002F0BE9">
        <w:rPr>
          <w:rFonts w:ascii="Times New Roman" w:hAnsi="Times New Roman" w:cs="Times New Roman"/>
          <w:sz w:val="24"/>
          <w:szCs w:val="24"/>
          <w:lang w:val="en-US"/>
        </w:rPr>
        <w:t>presenting numerous Oriental motifs, inside it there is a plethora of decorative references to Portuguese imperial geography</w:t>
      </w:r>
      <w:r w:rsidR="00701888" w:rsidRPr="002F0BE9">
        <w:rPr>
          <w:rFonts w:ascii="Times New Roman" w:hAnsi="Times New Roman" w:cs="Times New Roman"/>
          <w:sz w:val="24"/>
          <w:szCs w:val="24"/>
          <w:lang w:val="en-US"/>
        </w:rPr>
        <w:t>. R</w:t>
      </w:r>
      <w:r w:rsidR="003C649C" w:rsidRPr="002F0BE9">
        <w:rPr>
          <w:rFonts w:ascii="Times New Roman" w:hAnsi="Times New Roman" w:cs="Times New Roman"/>
          <w:sz w:val="24"/>
          <w:szCs w:val="24"/>
          <w:lang w:val="en-US"/>
        </w:rPr>
        <w:t>eferences</w:t>
      </w:r>
      <w:r w:rsidRPr="002F0BE9">
        <w:rPr>
          <w:rFonts w:ascii="Times New Roman" w:hAnsi="Times New Roman" w:cs="Times New Roman"/>
          <w:sz w:val="24"/>
          <w:szCs w:val="24"/>
          <w:lang w:val="en-US"/>
        </w:rPr>
        <w:t xml:space="preserve"> </w:t>
      </w:r>
      <w:r w:rsidR="00701888" w:rsidRPr="002F0BE9">
        <w:rPr>
          <w:rFonts w:ascii="Times New Roman" w:hAnsi="Times New Roman" w:cs="Times New Roman"/>
          <w:sz w:val="24"/>
          <w:szCs w:val="24"/>
          <w:lang w:val="en-US"/>
        </w:rPr>
        <w:t xml:space="preserve">that </w:t>
      </w:r>
      <w:r w:rsidRPr="002F0BE9">
        <w:rPr>
          <w:rFonts w:ascii="Times New Roman" w:hAnsi="Times New Roman" w:cs="Times New Roman"/>
          <w:sz w:val="24"/>
          <w:szCs w:val="24"/>
          <w:lang w:val="en-US"/>
        </w:rPr>
        <w:t xml:space="preserve">turn the library into a sort of prism of the colonial </w:t>
      </w:r>
      <w:proofErr w:type="spellStart"/>
      <w:r w:rsidRPr="002F0BE9">
        <w:rPr>
          <w:rFonts w:ascii="Times New Roman" w:hAnsi="Times New Roman" w:cs="Times New Roman"/>
          <w:i/>
          <w:iCs/>
          <w:sz w:val="24"/>
          <w:szCs w:val="24"/>
          <w:lang w:val="en-US"/>
        </w:rPr>
        <w:t>ecumene</w:t>
      </w:r>
      <w:proofErr w:type="spellEnd"/>
      <w:r w:rsidR="00E4724E" w:rsidRPr="002F0BE9">
        <w:rPr>
          <w:rFonts w:ascii="Times New Roman" w:hAnsi="Times New Roman" w:cs="Times New Roman"/>
          <w:sz w:val="24"/>
          <w:szCs w:val="24"/>
          <w:lang w:val="en-US"/>
        </w:rPr>
        <w:t>– indeed the cent</w:t>
      </w:r>
      <w:r w:rsidRPr="002F0BE9">
        <w:rPr>
          <w:rFonts w:ascii="Times New Roman" w:hAnsi="Times New Roman" w:cs="Times New Roman"/>
          <w:sz w:val="24"/>
          <w:szCs w:val="24"/>
          <w:lang w:val="en-US"/>
        </w:rPr>
        <w:t>e</w:t>
      </w:r>
      <w:r w:rsidR="00E4724E" w:rsidRPr="002F0BE9">
        <w:rPr>
          <w:rFonts w:ascii="Times New Roman" w:hAnsi="Times New Roman" w:cs="Times New Roman"/>
          <w:sz w:val="24"/>
          <w:szCs w:val="24"/>
          <w:lang w:val="en-US"/>
        </w:rPr>
        <w:t>r</w:t>
      </w:r>
      <w:r w:rsidRPr="002F0BE9">
        <w:rPr>
          <w:rFonts w:ascii="Times New Roman" w:hAnsi="Times New Roman" w:cs="Times New Roman"/>
          <w:sz w:val="24"/>
          <w:szCs w:val="24"/>
          <w:lang w:val="en-US"/>
        </w:rPr>
        <w:t xml:space="preserve"> of a </w:t>
      </w:r>
      <w:proofErr w:type="spellStart"/>
      <w:r w:rsidRPr="002F0BE9">
        <w:rPr>
          <w:rFonts w:ascii="Times New Roman" w:hAnsi="Times New Roman" w:cs="Times New Roman"/>
          <w:i/>
          <w:iCs/>
          <w:sz w:val="24"/>
          <w:szCs w:val="24"/>
          <w:lang w:val="en-US"/>
        </w:rPr>
        <w:t>Universitas</w:t>
      </w:r>
      <w:proofErr w:type="spellEnd"/>
      <w:r w:rsidRPr="002F0BE9">
        <w:rPr>
          <w:rFonts w:ascii="Times New Roman" w:hAnsi="Times New Roman" w:cs="Times New Roman"/>
          <w:i/>
          <w:iCs/>
          <w:sz w:val="24"/>
          <w:szCs w:val="24"/>
          <w:lang w:val="en-US"/>
        </w:rPr>
        <w:t xml:space="preserve">, </w:t>
      </w:r>
      <w:r w:rsidRPr="002F0BE9">
        <w:rPr>
          <w:rFonts w:ascii="Times New Roman" w:hAnsi="Times New Roman" w:cs="Times New Roman"/>
          <w:sz w:val="24"/>
          <w:szCs w:val="24"/>
          <w:lang w:val="en-US"/>
        </w:rPr>
        <w:t xml:space="preserve">as much a university as an entire universe, whole, totality. </w:t>
      </w:r>
      <w:r w:rsidR="008E28DC" w:rsidRPr="002F0BE9">
        <w:rPr>
          <w:rFonts w:ascii="Times New Roman" w:hAnsi="Times New Roman" w:cs="Times New Roman"/>
          <w:sz w:val="24"/>
          <w:szCs w:val="24"/>
          <w:lang w:val="en-US"/>
        </w:rPr>
        <w:t>T</w:t>
      </w:r>
      <w:r w:rsidRPr="002F0BE9">
        <w:rPr>
          <w:rFonts w:ascii="Times New Roman" w:hAnsi="Times New Roman" w:cs="Times New Roman"/>
          <w:sz w:val="24"/>
          <w:szCs w:val="24"/>
          <w:lang w:val="en-US"/>
        </w:rPr>
        <w:t xml:space="preserve">he globe itself, “in the form of </w:t>
      </w:r>
      <w:r w:rsidR="003471F3" w:rsidRPr="002F0BE9">
        <w:rPr>
          <w:rFonts w:ascii="Times New Roman" w:hAnsi="Times New Roman" w:cs="Times New Roman"/>
          <w:sz w:val="24"/>
          <w:szCs w:val="24"/>
          <w:lang w:val="en-US"/>
        </w:rPr>
        <w:t xml:space="preserve">the </w:t>
      </w:r>
      <w:r w:rsidRPr="002F0BE9">
        <w:rPr>
          <w:rFonts w:ascii="Times New Roman" w:hAnsi="Times New Roman" w:cs="Times New Roman"/>
          <w:sz w:val="24"/>
          <w:szCs w:val="24"/>
          <w:lang w:val="en-US"/>
        </w:rPr>
        <w:t>armillary sphere</w:t>
      </w:r>
      <w:r w:rsidR="00647355">
        <w:rPr>
          <w:rFonts w:ascii="Times New Roman" w:hAnsi="Times New Roman" w:cs="Times New Roman"/>
          <w:sz w:val="24"/>
          <w:szCs w:val="24"/>
          <w:lang w:val="en-US"/>
        </w:rPr>
        <w:t>,</w:t>
      </w:r>
      <w:r w:rsidRPr="002F0BE9">
        <w:rPr>
          <w:rFonts w:ascii="Times New Roman" w:hAnsi="Times New Roman" w:cs="Times New Roman"/>
          <w:sz w:val="24"/>
          <w:szCs w:val="24"/>
          <w:lang w:val="en-US"/>
        </w:rPr>
        <w:t xml:space="preserve">” </w:t>
      </w:r>
      <w:r w:rsidR="003471F3" w:rsidRPr="002F0BE9">
        <w:rPr>
          <w:rFonts w:ascii="Times New Roman" w:hAnsi="Times New Roman" w:cs="Times New Roman"/>
          <w:sz w:val="24"/>
          <w:szCs w:val="24"/>
          <w:lang w:val="en-US"/>
        </w:rPr>
        <w:t>is</w:t>
      </w:r>
      <w:r w:rsidRPr="002F0BE9">
        <w:rPr>
          <w:rFonts w:ascii="Times New Roman" w:hAnsi="Times New Roman" w:cs="Times New Roman"/>
          <w:sz w:val="24"/>
          <w:szCs w:val="24"/>
          <w:lang w:val="en-US"/>
        </w:rPr>
        <w:t xml:space="preserve"> inscribed in a flag above the portrait of King John V.</w:t>
      </w:r>
      <w:r w:rsidRPr="002F0BE9">
        <w:rPr>
          <w:rFonts w:ascii="Times New Roman" w:eastAsia="Times" w:hAnsi="Times New Roman" w:cs="Times New Roman"/>
          <w:sz w:val="24"/>
          <w:szCs w:val="24"/>
          <w:vertAlign w:val="superscript"/>
          <w:lang w:val="en-US"/>
        </w:rPr>
        <w:endnoteReference w:id="6"/>
      </w:r>
      <w:r w:rsidRPr="002F0BE9">
        <w:rPr>
          <w:rFonts w:ascii="Times New Roman" w:hAnsi="Times New Roman" w:cs="Times New Roman"/>
          <w:sz w:val="24"/>
          <w:szCs w:val="24"/>
          <w:lang w:val="en-US"/>
        </w:rPr>
        <w:t xml:space="preserve"> </w:t>
      </w:r>
      <w:r w:rsidR="003C649C" w:rsidRPr="002F0BE9">
        <w:rPr>
          <w:rFonts w:ascii="Times New Roman" w:hAnsi="Times New Roman" w:cs="Times New Roman"/>
          <w:sz w:val="24"/>
          <w:szCs w:val="24"/>
          <w:lang w:val="en-US"/>
        </w:rPr>
        <w:t>The library</w:t>
      </w:r>
      <w:r w:rsidR="003471F3" w:rsidRPr="002F0BE9">
        <w:rPr>
          <w:rFonts w:ascii="Times New Roman" w:hAnsi="Times New Roman" w:cs="Times New Roman"/>
          <w:sz w:val="24"/>
          <w:szCs w:val="24"/>
          <w:lang w:val="en-US"/>
        </w:rPr>
        <w:t>’s centrality within the University</w:t>
      </w:r>
      <w:r w:rsidR="003C649C" w:rsidRPr="002F0BE9">
        <w:rPr>
          <w:rFonts w:ascii="Times New Roman" w:hAnsi="Times New Roman" w:cs="Times New Roman"/>
          <w:sz w:val="24"/>
          <w:szCs w:val="24"/>
          <w:lang w:val="en-US"/>
        </w:rPr>
        <w:t xml:space="preserve"> was</w:t>
      </w:r>
      <w:r w:rsidR="003471F3" w:rsidRPr="002F0BE9">
        <w:rPr>
          <w:rFonts w:ascii="Times New Roman" w:hAnsi="Times New Roman" w:cs="Times New Roman"/>
          <w:sz w:val="24"/>
          <w:szCs w:val="24"/>
          <w:lang w:val="en-US"/>
        </w:rPr>
        <w:t xml:space="preserve"> not merely geographical, but </w:t>
      </w:r>
      <w:r w:rsidR="00E4724E" w:rsidRPr="002F0BE9">
        <w:rPr>
          <w:rFonts w:ascii="Times New Roman" w:hAnsi="Times New Roman" w:cs="Times New Roman"/>
          <w:sz w:val="24"/>
          <w:szCs w:val="24"/>
          <w:lang w:val="en-US"/>
        </w:rPr>
        <w:t xml:space="preserve">became the vector of </w:t>
      </w:r>
      <w:r w:rsidRPr="002F0BE9">
        <w:rPr>
          <w:rFonts w:ascii="Times New Roman" w:hAnsi="Times New Roman" w:cs="Times New Roman"/>
          <w:sz w:val="24"/>
          <w:szCs w:val="24"/>
          <w:lang w:val="en-US"/>
        </w:rPr>
        <w:t xml:space="preserve">an early modern form of </w:t>
      </w:r>
      <w:r w:rsidR="00E4724E" w:rsidRPr="002F0BE9">
        <w:rPr>
          <w:rFonts w:ascii="Times New Roman" w:hAnsi="Times New Roman" w:cs="Times New Roman"/>
          <w:i/>
          <w:iCs/>
          <w:sz w:val="24"/>
          <w:szCs w:val="24"/>
          <w:lang w:val="en-US"/>
        </w:rPr>
        <w:t>progress</w:t>
      </w:r>
      <w:r w:rsidR="00701888" w:rsidRPr="002F0BE9">
        <w:rPr>
          <w:rFonts w:ascii="Times New Roman" w:hAnsi="Times New Roman" w:cs="Times New Roman"/>
          <w:i/>
          <w:iCs/>
          <w:sz w:val="24"/>
          <w:szCs w:val="24"/>
          <w:lang w:val="en-US"/>
        </w:rPr>
        <w:t>–</w:t>
      </w:r>
      <w:r w:rsidRPr="002F0BE9">
        <w:rPr>
          <w:rFonts w:ascii="Times New Roman" w:hAnsi="Times New Roman" w:cs="Times New Roman"/>
          <w:i/>
          <w:iCs/>
          <w:sz w:val="24"/>
          <w:szCs w:val="24"/>
          <w:lang w:val="en-US"/>
        </w:rPr>
        <w:t xml:space="preserve"> </w:t>
      </w:r>
      <w:r w:rsidR="00701888" w:rsidRPr="002F0BE9">
        <w:rPr>
          <w:rFonts w:ascii="Times New Roman" w:hAnsi="Times New Roman" w:cs="Times New Roman"/>
          <w:sz w:val="24"/>
          <w:szCs w:val="24"/>
          <w:lang w:val="en-US"/>
        </w:rPr>
        <w:t>for</w:t>
      </w:r>
      <w:r w:rsidR="00701888" w:rsidRPr="002F0BE9">
        <w:rPr>
          <w:rFonts w:ascii="Times New Roman" w:hAnsi="Times New Roman" w:cs="Times New Roman"/>
          <w:i/>
          <w:iCs/>
          <w:sz w:val="24"/>
          <w:szCs w:val="24"/>
          <w:lang w:val="en-US"/>
        </w:rPr>
        <w:t xml:space="preserve"> </w:t>
      </w:r>
      <w:r w:rsidRPr="002F0BE9">
        <w:rPr>
          <w:rFonts w:ascii="Times New Roman" w:hAnsi="Times New Roman" w:cs="Times New Roman"/>
          <w:sz w:val="24"/>
          <w:szCs w:val="24"/>
          <w:lang w:val="en-US"/>
        </w:rPr>
        <w:t>“it was necessary for students and masters to familiarize themselves with the books that were being printed at the time (the Rector had a statutory obligation to spend a considerable sum each year for this purpose), in order to avoid the crystallization and stagnation of knowledge.”</w:t>
      </w:r>
      <w:r w:rsidRPr="002F0BE9">
        <w:rPr>
          <w:rFonts w:ascii="Times New Roman" w:eastAsia="Times" w:hAnsi="Times New Roman" w:cs="Times New Roman"/>
          <w:sz w:val="24"/>
          <w:szCs w:val="24"/>
          <w:vertAlign w:val="superscript"/>
          <w:lang w:val="en-US"/>
        </w:rPr>
        <w:endnoteReference w:id="7"/>
      </w:r>
      <w:r w:rsidRPr="002F0BE9">
        <w:rPr>
          <w:rFonts w:ascii="Times New Roman" w:hAnsi="Times New Roman" w:cs="Times New Roman"/>
          <w:sz w:val="24"/>
          <w:szCs w:val="24"/>
          <w:lang w:val="en-US"/>
        </w:rPr>
        <w:t xml:space="preserve"> </w:t>
      </w:r>
    </w:p>
    <w:p w14:paraId="62A91ED9" w14:textId="7A480E4A" w:rsidR="0075116D" w:rsidRPr="002F0BE9" w:rsidRDefault="0075116D" w:rsidP="006410CE">
      <w:pPr>
        <w:pStyle w:val="Body"/>
        <w:spacing w:line="480" w:lineRule="auto"/>
        <w:ind w:firstLine="720"/>
        <w:jc w:val="both"/>
        <w:rPr>
          <w:rFonts w:ascii="Times New Roman" w:eastAsia="Times" w:hAnsi="Times New Roman" w:cs="Times New Roman"/>
          <w:sz w:val="24"/>
          <w:szCs w:val="24"/>
          <w:lang w:val="en-US"/>
        </w:rPr>
      </w:pPr>
      <w:r w:rsidRPr="002F0BE9">
        <w:rPr>
          <w:rFonts w:ascii="Times New Roman" w:hAnsi="Times New Roman" w:cs="Times New Roman"/>
          <w:sz w:val="24"/>
          <w:szCs w:val="24"/>
          <w:lang w:val="en-US"/>
        </w:rPr>
        <w:t xml:space="preserve">Furthermore, these enlightened patterns are </w:t>
      </w:r>
      <w:r w:rsidR="00701888" w:rsidRPr="002F0BE9">
        <w:rPr>
          <w:rFonts w:ascii="Times New Roman" w:hAnsi="Times New Roman" w:cs="Times New Roman"/>
          <w:sz w:val="24"/>
          <w:szCs w:val="24"/>
          <w:lang w:val="en-US"/>
        </w:rPr>
        <w:t xml:space="preserve">inscribed </w:t>
      </w:r>
      <w:r w:rsidRPr="002F0BE9">
        <w:rPr>
          <w:rFonts w:ascii="Times New Roman" w:hAnsi="Times New Roman" w:cs="Times New Roman"/>
          <w:sz w:val="24"/>
          <w:szCs w:val="24"/>
          <w:lang w:val="en-US"/>
        </w:rPr>
        <w:t>within the building</w:t>
      </w:r>
      <w:r w:rsidR="00D61F5A" w:rsidRPr="002F0BE9">
        <w:rPr>
          <w:rFonts w:ascii="Times New Roman" w:hAnsi="Times New Roman" w:cs="Times New Roman"/>
          <w:sz w:val="24"/>
          <w:szCs w:val="24"/>
          <w:lang w:val="en-US"/>
        </w:rPr>
        <w:t xml:space="preserve"> itself</w:t>
      </w:r>
      <w:r w:rsidRPr="002F0BE9">
        <w:rPr>
          <w:rFonts w:ascii="Times New Roman" w:hAnsi="Times New Roman" w:cs="Times New Roman"/>
          <w:sz w:val="24"/>
          <w:szCs w:val="24"/>
          <w:lang w:val="en-US"/>
        </w:rPr>
        <w:t xml:space="preserve">. In the </w:t>
      </w:r>
      <w:proofErr w:type="spellStart"/>
      <w:r w:rsidRPr="002F0BE9">
        <w:rPr>
          <w:rFonts w:ascii="Times New Roman" w:hAnsi="Times New Roman" w:cs="Times New Roman"/>
          <w:i/>
          <w:iCs/>
          <w:sz w:val="24"/>
          <w:szCs w:val="24"/>
          <w:lang w:val="en-US"/>
        </w:rPr>
        <w:t>trompes</w:t>
      </w:r>
      <w:proofErr w:type="spellEnd"/>
      <w:r w:rsidRPr="002F0BE9">
        <w:rPr>
          <w:rFonts w:ascii="Times New Roman" w:hAnsi="Times New Roman" w:cs="Times New Roman"/>
          <w:i/>
          <w:iCs/>
          <w:sz w:val="24"/>
          <w:szCs w:val="24"/>
          <w:lang w:val="en-US"/>
        </w:rPr>
        <w:t xml:space="preserve"> </w:t>
      </w:r>
      <w:proofErr w:type="spellStart"/>
      <w:r w:rsidRPr="002F0BE9">
        <w:rPr>
          <w:rFonts w:ascii="Times New Roman" w:hAnsi="Times New Roman" w:cs="Times New Roman"/>
          <w:i/>
          <w:iCs/>
          <w:sz w:val="24"/>
          <w:szCs w:val="24"/>
          <w:lang w:val="en-US"/>
        </w:rPr>
        <w:t>l’œil</w:t>
      </w:r>
      <w:proofErr w:type="spellEnd"/>
      <w:r w:rsidRPr="002F0BE9">
        <w:rPr>
          <w:rFonts w:ascii="Times New Roman" w:hAnsi="Times New Roman" w:cs="Times New Roman"/>
          <w:i/>
          <w:iCs/>
          <w:sz w:val="24"/>
          <w:szCs w:val="24"/>
          <w:lang w:val="en-US"/>
        </w:rPr>
        <w:t xml:space="preserve"> </w:t>
      </w:r>
      <w:r w:rsidRPr="002F0BE9">
        <w:rPr>
          <w:rFonts w:ascii="Times New Roman" w:hAnsi="Times New Roman" w:cs="Times New Roman"/>
          <w:sz w:val="24"/>
          <w:szCs w:val="24"/>
          <w:lang w:val="en-US"/>
        </w:rPr>
        <w:t xml:space="preserve">painted on the ceiling of each of its three rooms, the central position is occupied by a female </w:t>
      </w:r>
      <w:r w:rsidRPr="002F0BE9">
        <w:rPr>
          <w:rFonts w:ascii="Times New Roman" w:hAnsi="Times New Roman" w:cs="Times New Roman"/>
          <w:sz w:val="24"/>
          <w:szCs w:val="24"/>
          <w:lang w:val="en-US"/>
        </w:rPr>
        <w:lastRenderedPageBreak/>
        <w:t xml:space="preserve">personification of Wisdom, indeed, another name for the University: reclining on fluffy clouds while surrounded by symbols of the four continents of Europe, America, Africa and Asia; holding a sieve in her hand, which Carlos </w:t>
      </w:r>
      <w:proofErr w:type="spellStart"/>
      <w:r w:rsidRPr="002F0BE9">
        <w:rPr>
          <w:rFonts w:ascii="Times New Roman" w:hAnsi="Times New Roman" w:cs="Times New Roman"/>
          <w:sz w:val="24"/>
          <w:szCs w:val="24"/>
          <w:lang w:val="en-US"/>
        </w:rPr>
        <w:t>Fiolhais</w:t>
      </w:r>
      <w:proofErr w:type="spellEnd"/>
      <w:r w:rsidRPr="002F0BE9">
        <w:rPr>
          <w:rFonts w:ascii="Times New Roman" w:hAnsi="Times New Roman" w:cs="Times New Roman"/>
          <w:sz w:val="24"/>
          <w:szCs w:val="24"/>
          <w:lang w:val="en-US"/>
        </w:rPr>
        <w:t xml:space="preserve"> tells us symbolizes “the care that is needed to carry out research</w:t>
      </w:r>
      <w:r w:rsidR="00647355">
        <w:rPr>
          <w:rFonts w:ascii="Times New Roman" w:hAnsi="Times New Roman" w:cs="Times New Roman"/>
          <w:sz w:val="24"/>
          <w:szCs w:val="24"/>
          <w:lang w:val="en-US"/>
        </w:rPr>
        <w:t>;</w:t>
      </w:r>
      <w:r w:rsidRPr="002F0BE9">
        <w:rPr>
          <w:rFonts w:ascii="Times New Roman" w:hAnsi="Times New Roman" w:cs="Times New Roman"/>
          <w:sz w:val="24"/>
          <w:szCs w:val="24"/>
          <w:lang w:val="en-US"/>
        </w:rPr>
        <w:t xml:space="preserve">” and accompanied, in the third room, by four muses representing Theology/Canon Law, Justice, Natural Sciences, and the Arts, while </w:t>
      </w:r>
      <w:r w:rsidR="003471F3" w:rsidRPr="002F0BE9">
        <w:rPr>
          <w:rFonts w:ascii="Times New Roman" w:hAnsi="Times New Roman" w:cs="Times New Roman"/>
          <w:sz w:val="24"/>
          <w:szCs w:val="24"/>
          <w:lang w:val="en-US"/>
        </w:rPr>
        <w:t xml:space="preserve">holding </w:t>
      </w:r>
      <w:r w:rsidRPr="002F0BE9">
        <w:rPr>
          <w:rFonts w:ascii="Times New Roman" w:hAnsi="Times New Roman" w:cs="Times New Roman"/>
          <w:sz w:val="24"/>
          <w:szCs w:val="24"/>
          <w:lang w:val="en-US"/>
        </w:rPr>
        <w:t xml:space="preserve">a ribbon with a quotation from Virgil’s epic poem </w:t>
      </w:r>
      <w:r w:rsidRPr="002F0BE9">
        <w:rPr>
          <w:rFonts w:ascii="Times New Roman" w:hAnsi="Times New Roman" w:cs="Times New Roman"/>
          <w:i/>
          <w:iCs/>
          <w:sz w:val="24"/>
          <w:szCs w:val="24"/>
          <w:lang w:val="en-US"/>
        </w:rPr>
        <w:t>Aeneid</w:t>
      </w:r>
      <w:r w:rsidR="009B1A3A" w:rsidRPr="002F0BE9">
        <w:rPr>
          <w:rFonts w:ascii="Times New Roman" w:hAnsi="Times New Roman" w:cs="Times New Roman"/>
          <w:i/>
          <w:iCs/>
          <w:sz w:val="24"/>
          <w:szCs w:val="24"/>
          <w:lang w:val="en-US"/>
        </w:rPr>
        <w:t>,</w:t>
      </w:r>
      <w:r w:rsidRPr="002F0BE9">
        <w:rPr>
          <w:rFonts w:ascii="Times New Roman" w:hAnsi="Times New Roman" w:cs="Times New Roman"/>
          <w:sz w:val="24"/>
          <w:szCs w:val="24"/>
          <w:lang w:val="en-US"/>
        </w:rPr>
        <w:t xml:space="preserve"> </w:t>
      </w:r>
      <w:r w:rsidR="009B1A3A" w:rsidRPr="002F0BE9">
        <w:rPr>
          <w:rFonts w:ascii="Times New Roman" w:hAnsi="Times New Roman" w:cs="Times New Roman"/>
          <w:sz w:val="24"/>
          <w:szCs w:val="24"/>
          <w:lang w:val="en-US"/>
        </w:rPr>
        <w:t>which</w:t>
      </w:r>
      <w:r w:rsidRPr="002F0BE9">
        <w:rPr>
          <w:rFonts w:ascii="Times New Roman" w:hAnsi="Times New Roman" w:cs="Times New Roman"/>
          <w:sz w:val="24"/>
          <w:szCs w:val="24"/>
          <w:lang w:val="en-US"/>
        </w:rPr>
        <w:t xml:space="preserve"> reads: “It is impossible to penetrate the secrets of the earth before gathering the golden foliage of the tree of knowledge</w:t>
      </w:r>
      <w:r w:rsidR="00647355">
        <w:rPr>
          <w:rFonts w:ascii="Times New Roman" w:hAnsi="Times New Roman" w:cs="Times New Roman"/>
          <w:sz w:val="24"/>
          <w:szCs w:val="24"/>
          <w:lang w:val="en-US"/>
        </w:rPr>
        <w:t>.</w:t>
      </w:r>
      <w:r w:rsidRPr="002F0BE9">
        <w:rPr>
          <w:rFonts w:ascii="Times New Roman" w:hAnsi="Times New Roman" w:cs="Times New Roman"/>
          <w:sz w:val="24"/>
          <w:szCs w:val="24"/>
          <w:lang w:val="en-US"/>
        </w:rPr>
        <w:t>”</w:t>
      </w:r>
      <w:r w:rsidRPr="002F0BE9">
        <w:rPr>
          <w:rFonts w:ascii="Times New Roman" w:eastAsia="Times" w:hAnsi="Times New Roman" w:cs="Times New Roman"/>
          <w:sz w:val="24"/>
          <w:szCs w:val="24"/>
          <w:vertAlign w:val="superscript"/>
          <w:lang w:val="en-US"/>
        </w:rPr>
        <w:endnoteReference w:id="8"/>
      </w:r>
      <w:r w:rsidRPr="002F0BE9">
        <w:rPr>
          <w:rFonts w:ascii="Times New Roman" w:hAnsi="Times New Roman" w:cs="Times New Roman"/>
          <w:sz w:val="24"/>
          <w:szCs w:val="24"/>
          <w:lang w:val="en-US"/>
        </w:rPr>
        <w:t xml:space="preserve">  </w:t>
      </w:r>
    </w:p>
    <w:p w14:paraId="0D114712" w14:textId="2C93BD35" w:rsidR="0075116D" w:rsidRPr="002F0BE9" w:rsidRDefault="0075116D" w:rsidP="0075116D">
      <w:pPr>
        <w:pStyle w:val="Body"/>
        <w:spacing w:line="480" w:lineRule="auto"/>
        <w:jc w:val="both"/>
        <w:rPr>
          <w:rFonts w:ascii="Times New Roman" w:eastAsia="Times" w:hAnsi="Times New Roman" w:cs="Times New Roman"/>
          <w:sz w:val="24"/>
          <w:szCs w:val="24"/>
          <w:lang w:val="en-US"/>
        </w:rPr>
      </w:pPr>
      <w:r w:rsidRPr="002F0BE9">
        <w:rPr>
          <w:rFonts w:ascii="Times New Roman" w:eastAsia="Times" w:hAnsi="Times New Roman" w:cs="Times New Roman"/>
          <w:sz w:val="24"/>
          <w:szCs w:val="24"/>
          <w:lang w:val="en-US"/>
        </w:rPr>
        <w:tab/>
      </w:r>
      <w:r w:rsidRPr="002F0BE9">
        <w:rPr>
          <w:rFonts w:ascii="Times New Roman" w:hAnsi="Times New Roman" w:cs="Times New Roman"/>
          <w:sz w:val="24"/>
          <w:szCs w:val="24"/>
          <w:lang w:val="en-US"/>
        </w:rPr>
        <w:t xml:space="preserve">The library was not just erected from the ruins of colonial expropriation, but also </w:t>
      </w:r>
      <w:r w:rsidR="00701888" w:rsidRPr="002F0BE9">
        <w:rPr>
          <w:rFonts w:ascii="Times New Roman" w:hAnsi="Times New Roman" w:cs="Times New Roman"/>
          <w:sz w:val="24"/>
          <w:szCs w:val="24"/>
          <w:lang w:val="en-US"/>
        </w:rPr>
        <w:t xml:space="preserve">from </w:t>
      </w:r>
      <w:r w:rsidRPr="002F0BE9">
        <w:rPr>
          <w:rFonts w:ascii="Times New Roman" w:hAnsi="Times New Roman" w:cs="Times New Roman"/>
          <w:sz w:val="24"/>
          <w:szCs w:val="24"/>
          <w:lang w:val="en-US"/>
        </w:rPr>
        <w:t xml:space="preserve">those of a medieval prison which now constitutes its basement. </w:t>
      </w:r>
      <w:r w:rsidR="00D61F5A" w:rsidRPr="002F0BE9">
        <w:rPr>
          <w:rFonts w:ascii="Times New Roman" w:hAnsi="Times New Roman" w:cs="Times New Roman"/>
          <w:sz w:val="24"/>
          <w:szCs w:val="24"/>
          <w:lang w:val="en-US"/>
        </w:rPr>
        <w:t>I</w:t>
      </w:r>
      <w:r w:rsidRPr="002F0BE9">
        <w:rPr>
          <w:rFonts w:ascii="Times New Roman" w:hAnsi="Times New Roman" w:cs="Times New Roman"/>
          <w:sz w:val="24"/>
          <w:szCs w:val="24"/>
          <w:lang w:val="en-US"/>
        </w:rPr>
        <w:t xml:space="preserve">n its imperially enlightened conception, </w:t>
      </w:r>
      <w:r w:rsidR="00D61F5A" w:rsidRPr="002F0BE9">
        <w:rPr>
          <w:rFonts w:ascii="Times New Roman" w:hAnsi="Times New Roman" w:cs="Times New Roman"/>
          <w:sz w:val="24"/>
          <w:szCs w:val="24"/>
          <w:lang w:val="en-US"/>
        </w:rPr>
        <w:t xml:space="preserve">however, </w:t>
      </w:r>
      <w:r w:rsidRPr="002F0BE9">
        <w:rPr>
          <w:rFonts w:ascii="Times New Roman" w:hAnsi="Times New Roman" w:cs="Times New Roman"/>
          <w:sz w:val="24"/>
          <w:szCs w:val="24"/>
          <w:lang w:val="en-US"/>
        </w:rPr>
        <w:t>the construction of the library did not put an end to the prison. The latter was instead turned into an “academic prison” managed by “academic courts” and used for the “incarceration of delinquent students</w:t>
      </w:r>
      <w:r w:rsidR="00647355">
        <w:rPr>
          <w:rFonts w:ascii="Times New Roman" w:hAnsi="Times New Roman" w:cs="Times New Roman"/>
          <w:sz w:val="24"/>
          <w:szCs w:val="24"/>
          <w:lang w:val="en-US"/>
        </w:rPr>
        <w:t>.</w:t>
      </w:r>
      <w:r w:rsidRPr="002F0BE9">
        <w:rPr>
          <w:rFonts w:ascii="Times New Roman" w:hAnsi="Times New Roman" w:cs="Times New Roman"/>
          <w:sz w:val="24"/>
          <w:szCs w:val="24"/>
          <w:lang w:val="en-US"/>
        </w:rPr>
        <w:t>” The punishments, we are told, were usually not too severe, although the prison does contain two sol</w:t>
      </w:r>
      <w:r w:rsidR="00D61F5A" w:rsidRPr="002F0BE9">
        <w:rPr>
          <w:rFonts w:ascii="Times New Roman" w:hAnsi="Times New Roman" w:cs="Times New Roman"/>
          <w:sz w:val="24"/>
          <w:szCs w:val="24"/>
          <w:lang w:val="en-US"/>
        </w:rPr>
        <w:t>itary cells</w:t>
      </w:r>
      <w:r w:rsidRPr="002F0BE9">
        <w:rPr>
          <w:rFonts w:ascii="Times New Roman" w:hAnsi="Times New Roman" w:cs="Times New Roman"/>
          <w:sz w:val="24"/>
          <w:szCs w:val="24"/>
          <w:lang w:val="en-US"/>
        </w:rPr>
        <w:t xml:space="preserve"> “where the prisoner, as if in a sound box, could listen to the voice of his conscience.”</w:t>
      </w:r>
      <w:r w:rsidRPr="002F0BE9">
        <w:rPr>
          <w:rFonts w:ascii="Times New Roman" w:eastAsia="Times" w:hAnsi="Times New Roman" w:cs="Times New Roman"/>
          <w:sz w:val="24"/>
          <w:szCs w:val="24"/>
          <w:vertAlign w:val="superscript"/>
          <w:lang w:val="en-US"/>
        </w:rPr>
        <w:endnoteReference w:id="9"/>
      </w:r>
      <w:r w:rsidRPr="002F0BE9">
        <w:rPr>
          <w:rFonts w:ascii="Times New Roman" w:hAnsi="Times New Roman" w:cs="Times New Roman"/>
          <w:sz w:val="24"/>
          <w:szCs w:val="24"/>
          <w:lang w:val="en-US"/>
        </w:rPr>
        <w:t xml:space="preserve"> Indeed, the Portuguese empire inverted the order of Virgil’s poem, devastating the forests of the Mediterranean with the aim of constructing fleets capable of expanding empire’s power across the globe, and using the gold expropriated from its colonies to dress its own encyclopedic tree of knowledge. That much is announced, in fact, on the inscription that, topped by an emblem of the Portuguese royal coat-of-arms, hangs over the imposing door of the library, and reads:</w:t>
      </w:r>
    </w:p>
    <w:p w14:paraId="6AE04804" w14:textId="77777777" w:rsidR="0075116D" w:rsidRPr="002F0BE9" w:rsidRDefault="0075116D" w:rsidP="0075116D">
      <w:pPr>
        <w:pStyle w:val="Body"/>
        <w:spacing w:line="480" w:lineRule="auto"/>
        <w:jc w:val="both"/>
        <w:rPr>
          <w:rFonts w:ascii="Times New Roman" w:eastAsia="Georgia" w:hAnsi="Times New Roman" w:cs="Times New Roman"/>
          <w:sz w:val="24"/>
          <w:szCs w:val="24"/>
          <w:lang w:val="en-US"/>
        </w:rPr>
      </w:pPr>
    </w:p>
    <w:p w14:paraId="3937B06C" w14:textId="77777777" w:rsidR="0075116D" w:rsidRPr="002F0BE9" w:rsidRDefault="0075116D" w:rsidP="0075116D">
      <w:pPr>
        <w:pStyle w:val="Body"/>
        <w:spacing w:line="480" w:lineRule="auto"/>
        <w:ind w:left="1701" w:right="1701"/>
        <w:jc w:val="both"/>
        <w:rPr>
          <w:rFonts w:ascii="Times New Roman" w:eastAsia="Times" w:hAnsi="Times New Roman" w:cs="Times New Roman"/>
          <w:sz w:val="24"/>
          <w:szCs w:val="24"/>
          <w:lang w:val="en-US"/>
        </w:rPr>
      </w:pPr>
      <w:r w:rsidRPr="002F0BE9">
        <w:rPr>
          <w:rFonts w:ascii="Times New Roman" w:hAnsi="Times New Roman" w:cs="Times New Roman"/>
          <w:sz w:val="24"/>
          <w:szCs w:val="24"/>
          <w:lang w:val="en-US"/>
        </w:rPr>
        <w:t>This seat for books has august Coimbra given</w:t>
      </w:r>
    </w:p>
    <w:p w14:paraId="2877F986" w14:textId="77777777" w:rsidR="0075116D" w:rsidRPr="002F0BE9" w:rsidRDefault="0075116D" w:rsidP="0075116D">
      <w:pPr>
        <w:pStyle w:val="Body"/>
        <w:spacing w:line="480" w:lineRule="auto"/>
        <w:ind w:left="1701" w:right="1701"/>
        <w:jc w:val="both"/>
        <w:rPr>
          <w:rFonts w:ascii="Times New Roman" w:eastAsia="Times" w:hAnsi="Times New Roman" w:cs="Times New Roman"/>
          <w:sz w:val="24"/>
          <w:szCs w:val="24"/>
          <w:lang w:val="en-US"/>
        </w:rPr>
      </w:pPr>
      <w:r w:rsidRPr="002F0BE9">
        <w:rPr>
          <w:rFonts w:ascii="Times New Roman" w:hAnsi="Times New Roman" w:cs="Times New Roman"/>
          <w:sz w:val="24"/>
          <w:szCs w:val="24"/>
          <w:lang w:val="en-US"/>
        </w:rPr>
        <w:t>Whose front crown the library.</w:t>
      </w:r>
    </w:p>
    <w:p w14:paraId="1DAC5ECD" w14:textId="77777777" w:rsidR="0075116D" w:rsidRPr="002F0BE9" w:rsidRDefault="0075116D" w:rsidP="0075116D">
      <w:pPr>
        <w:pStyle w:val="Body"/>
        <w:spacing w:line="480" w:lineRule="auto"/>
        <w:ind w:left="1701" w:right="1701"/>
        <w:jc w:val="both"/>
        <w:rPr>
          <w:rFonts w:ascii="Times New Roman" w:eastAsia="Times" w:hAnsi="Times New Roman" w:cs="Times New Roman"/>
          <w:sz w:val="24"/>
          <w:szCs w:val="24"/>
          <w:lang w:val="en-US"/>
        </w:rPr>
      </w:pPr>
      <w:r w:rsidRPr="002F0BE9">
        <w:rPr>
          <w:rFonts w:ascii="Times New Roman" w:hAnsi="Times New Roman" w:cs="Times New Roman"/>
          <w:sz w:val="24"/>
          <w:szCs w:val="24"/>
          <w:lang w:val="en-US"/>
        </w:rPr>
        <w:t>Behold, O Lusitanians, this fortress of knowledge,</w:t>
      </w:r>
    </w:p>
    <w:p w14:paraId="78BD9F22" w14:textId="77777777" w:rsidR="0075116D" w:rsidRPr="002F0BE9" w:rsidRDefault="0075116D" w:rsidP="0075116D">
      <w:pPr>
        <w:pStyle w:val="Body"/>
        <w:spacing w:line="480" w:lineRule="auto"/>
        <w:ind w:left="1701" w:right="1701"/>
        <w:jc w:val="both"/>
        <w:rPr>
          <w:rFonts w:ascii="Times New Roman" w:eastAsia="Times" w:hAnsi="Times New Roman" w:cs="Times New Roman"/>
          <w:sz w:val="24"/>
          <w:szCs w:val="24"/>
          <w:lang w:val="en-US"/>
        </w:rPr>
      </w:pPr>
      <w:r w:rsidRPr="002F0BE9">
        <w:rPr>
          <w:rFonts w:ascii="Times New Roman" w:hAnsi="Times New Roman" w:cs="Times New Roman"/>
          <w:sz w:val="24"/>
          <w:szCs w:val="24"/>
          <w:lang w:val="en-US"/>
        </w:rPr>
        <w:t xml:space="preserve">Where for captains you have books, </w:t>
      </w:r>
    </w:p>
    <w:p w14:paraId="1D8ED231" w14:textId="77777777" w:rsidR="0075116D" w:rsidRPr="002F0BE9" w:rsidRDefault="0075116D" w:rsidP="0075116D">
      <w:pPr>
        <w:pStyle w:val="Body"/>
        <w:spacing w:line="480" w:lineRule="auto"/>
        <w:ind w:left="1701" w:right="1701"/>
        <w:jc w:val="both"/>
        <w:rPr>
          <w:rFonts w:ascii="Times New Roman" w:eastAsia="Times" w:hAnsi="Times New Roman" w:cs="Times New Roman"/>
          <w:sz w:val="24"/>
          <w:szCs w:val="24"/>
          <w:lang w:val="en-US"/>
        </w:rPr>
      </w:pPr>
      <w:r w:rsidRPr="002F0BE9">
        <w:rPr>
          <w:rFonts w:ascii="Times New Roman" w:hAnsi="Times New Roman" w:cs="Times New Roman"/>
          <w:sz w:val="24"/>
          <w:szCs w:val="24"/>
          <w:lang w:val="en-US"/>
        </w:rPr>
        <w:t>For arms and soldiers, fatigue.</w:t>
      </w:r>
      <w:r w:rsidRPr="002F0BE9">
        <w:rPr>
          <w:rFonts w:ascii="Times New Roman" w:eastAsia="Times" w:hAnsi="Times New Roman" w:cs="Times New Roman"/>
          <w:sz w:val="24"/>
          <w:szCs w:val="24"/>
          <w:vertAlign w:val="superscript"/>
          <w:lang w:val="en-US"/>
        </w:rPr>
        <w:endnoteReference w:id="10"/>
      </w:r>
    </w:p>
    <w:p w14:paraId="0B225894" w14:textId="77777777" w:rsidR="0075116D" w:rsidRPr="002F0BE9" w:rsidRDefault="0075116D" w:rsidP="0075116D">
      <w:pPr>
        <w:pStyle w:val="Body"/>
        <w:spacing w:line="480" w:lineRule="auto"/>
        <w:ind w:left="1701" w:right="1701"/>
        <w:jc w:val="both"/>
        <w:rPr>
          <w:rFonts w:ascii="Times New Roman" w:eastAsia="Times" w:hAnsi="Times New Roman" w:cs="Times New Roman"/>
          <w:sz w:val="24"/>
          <w:szCs w:val="24"/>
          <w:lang w:val="en-US"/>
        </w:rPr>
      </w:pPr>
    </w:p>
    <w:p w14:paraId="16BB46D6" w14:textId="694DE197" w:rsidR="002C38DB" w:rsidRPr="002F0BE9" w:rsidRDefault="0075116D" w:rsidP="0075116D">
      <w:pPr>
        <w:pStyle w:val="Body"/>
        <w:spacing w:line="480" w:lineRule="auto"/>
        <w:jc w:val="both"/>
        <w:rPr>
          <w:rFonts w:ascii="Times New Roman" w:hAnsi="Times New Roman" w:cs="Times New Roman"/>
          <w:i/>
          <w:sz w:val="24"/>
          <w:szCs w:val="24"/>
          <w:u w:val="single"/>
          <w:lang w:val="en-US"/>
        </w:rPr>
      </w:pPr>
      <w:r w:rsidRPr="002F0BE9">
        <w:rPr>
          <w:rFonts w:ascii="Times New Roman" w:hAnsi="Times New Roman" w:cs="Times New Roman"/>
          <w:sz w:val="24"/>
          <w:szCs w:val="24"/>
          <w:lang w:val="en-US"/>
        </w:rPr>
        <w:lastRenderedPageBreak/>
        <w:t xml:space="preserve">Considered amongst the finest examples of baroque architecture, and as one of the most beautiful libraries in the world, </w:t>
      </w:r>
      <w:proofErr w:type="spellStart"/>
      <w:r w:rsidR="009B1A3A" w:rsidRPr="002F0BE9">
        <w:rPr>
          <w:rFonts w:ascii="Times New Roman" w:hAnsi="Times New Roman" w:cs="Times New Roman"/>
          <w:i/>
          <w:sz w:val="24"/>
          <w:szCs w:val="24"/>
          <w:lang w:val="en-US"/>
        </w:rPr>
        <w:t>Joanina</w:t>
      </w:r>
      <w:proofErr w:type="spellEnd"/>
      <w:r w:rsidR="009B1A3A" w:rsidRPr="002F0BE9">
        <w:rPr>
          <w:rFonts w:ascii="Times New Roman" w:hAnsi="Times New Roman" w:cs="Times New Roman"/>
          <w:i/>
          <w:sz w:val="24"/>
          <w:szCs w:val="24"/>
          <w:lang w:val="en-US"/>
        </w:rPr>
        <w:t xml:space="preserve"> </w:t>
      </w:r>
      <w:r w:rsidRPr="002F0BE9">
        <w:rPr>
          <w:rFonts w:ascii="Times New Roman" w:hAnsi="Times New Roman" w:cs="Times New Roman"/>
          <w:sz w:val="24"/>
          <w:szCs w:val="24"/>
          <w:lang w:val="en-US"/>
        </w:rPr>
        <w:t xml:space="preserve">not only sustains </w:t>
      </w:r>
      <w:r w:rsidR="00A16E07" w:rsidRPr="002F0BE9">
        <w:rPr>
          <w:rFonts w:ascii="Times New Roman" w:hAnsi="Times New Roman" w:cs="Times New Roman"/>
          <w:sz w:val="24"/>
          <w:szCs w:val="24"/>
          <w:lang w:val="en-US"/>
        </w:rPr>
        <w:t xml:space="preserve">in its </w:t>
      </w:r>
      <w:r w:rsidR="009B1A3A" w:rsidRPr="002F0BE9">
        <w:rPr>
          <w:rFonts w:ascii="Times New Roman" w:hAnsi="Times New Roman" w:cs="Times New Roman"/>
          <w:sz w:val="24"/>
          <w:szCs w:val="24"/>
          <w:lang w:val="en-US"/>
        </w:rPr>
        <w:t xml:space="preserve">own </w:t>
      </w:r>
      <w:r w:rsidR="00775540" w:rsidRPr="002F0BE9">
        <w:rPr>
          <w:rFonts w:ascii="Times New Roman" w:hAnsi="Times New Roman" w:cs="Times New Roman"/>
          <w:sz w:val="24"/>
          <w:szCs w:val="24"/>
          <w:lang w:val="en-US"/>
        </w:rPr>
        <w:t xml:space="preserve">materiality </w:t>
      </w:r>
      <w:r w:rsidRPr="002F0BE9">
        <w:rPr>
          <w:rFonts w:ascii="Times New Roman" w:hAnsi="Times New Roman" w:cs="Times New Roman"/>
          <w:sz w:val="24"/>
          <w:szCs w:val="24"/>
          <w:lang w:val="en-US"/>
        </w:rPr>
        <w:t xml:space="preserve">the immanent </w:t>
      </w:r>
      <w:r w:rsidR="001D36D0" w:rsidRPr="002F0BE9">
        <w:rPr>
          <w:rFonts w:ascii="Times New Roman" w:hAnsi="Times New Roman" w:cs="Times New Roman"/>
          <w:sz w:val="24"/>
          <w:szCs w:val="24"/>
          <w:lang w:val="en-US"/>
        </w:rPr>
        <w:t>reali</w:t>
      </w:r>
      <w:r w:rsidR="007352C6" w:rsidRPr="002F0BE9">
        <w:rPr>
          <w:rFonts w:ascii="Times New Roman" w:hAnsi="Times New Roman" w:cs="Times New Roman"/>
          <w:sz w:val="24"/>
          <w:szCs w:val="24"/>
          <w:lang w:val="en-US"/>
        </w:rPr>
        <w:t>z</w:t>
      </w:r>
      <w:r w:rsidR="001D36D0" w:rsidRPr="002F0BE9">
        <w:rPr>
          <w:rFonts w:ascii="Times New Roman" w:hAnsi="Times New Roman" w:cs="Times New Roman"/>
          <w:sz w:val="24"/>
          <w:szCs w:val="24"/>
          <w:lang w:val="en-US"/>
        </w:rPr>
        <w:t>ation</w:t>
      </w:r>
      <w:r w:rsidRPr="002F0BE9">
        <w:rPr>
          <w:rFonts w:ascii="Times New Roman" w:hAnsi="Times New Roman" w:cs="Times New Roman"/>
          <w:sz w:val="24"/>
          <w:szCs w:val="24"/>
          <w:lang w:val="en-US"/>
        </w:rPr>
        <w:t xml:space="preserve"> of the values of the imperial enlightenment.</w:t>
      </w:r>
      <w:r w:rsidRPr="002F0BE9">
        <w:rPr>
          <w:rFonts w:ascii="Times New Roman" w:eastAsia="Times" w:hAnsi="Times New Roman" w:cs="Times New Roman"/>
          <w:sz w:val="24"/>
          <w:szCs w:val="24"/>
          <w:vertAlign w:val="superscript"/>
          <w:lang w:val="en-US"/>
        </w:rPr>
        <w:endnoteReference w:id="11"/>
      </w:r>
      <w:r w:rsidRPr="002F0BE9">
        <w:rPr>
          <w:rFonts w:ascii="Times New Roman" w:hAnsi="Times New Roman" w:cs="Times New Roman"/>
          <w:sz w:val="24"/>
          <w:szCs w:val="24"/>
          <w:lang w:val="en-US"/>
        </w:rPr>
        <w:t xml:space="preserve"> While its holdings can now only be consulted upon special request, the </w:t>
      </w:r>
      <w:r w:rsidR="00A16E07" w:rsidRPr="002F0BE9">
        <w:rPr>
          <w:rFonts w:ascii="Times New Roman" w:hAnsi="Times New Roman" w:cs="Times New Roman"/>
          <w:sz w:val="24"/>
          <w:szCs w:val="24"/>
          <w:lang w:val="en-US"/>
        </w:rPr>
        <w:t>building</w:t>
      </w:r>
      <w:r w:rsidRPr="002F0BE9">
        <w:rPr>
          <w:rFonts w:ascii="Times New Roman" w:hAnsi="Times New Roman" w:cs="Times New Roman"/>
          <w:sz w:val="24"/>
          <w:szCs w:val="24"/>
          <w:lang w:val="en-US"/>
        </w:rPr>
        <w:t xml:space="preserve"> itself has become an object of aesthetic admiration and cultural commodification, and is today visited primarily by tourists who, even when often unaware of its symbolism, appraise its golden magnificence. To suggest that this is a </w:t>
      </w:r>
      <w:r w:rsidRPr="002F0BE9">
        <w:rPr>
          <w:rFonts w:ascii="Times New Roman" w:hAnsi="Times New Roman" w:cs="Times New Roman"/>
          <w:i/>
          <w:iCs/>
          <w:sz w:val="24"/>
          <w:szCs w:val="24"/>
          <w:lang w:val="en-US"/>
        </w:rPr>
        <w:t>speaking</w:t>
      </w:r>
      <w:r w:rsidRPr="002F0BE9">
        <w:rPr>
          <w:rFonts w:ascii="Times New Roman" w:hAnsi="Times New Roman" w:cs="Times New Roman"/>
          <w:sz w:val="24"/>
          <w:szCs w:val="24"/>
          <w:lang w:val="en-US"/>
        </w:rPr>
        <w:t xml:space="preserve"> library</w:t>
      </w:r>
      <w:r w:rsidR="00861F69" w:rsidRPr="002F0BE9">
        <w:rPr>
          <w:rFonts w:ascii="Times New Roman" w:hAnsi="Times New Roman" w:cs="Times New Roman"/>
          <w:sz w:val="24"/>
          <w:szCs w:val="24"/>
          <w:lang w:val="en-US"/>
        </w:rPr>
        <w:t>, therefore, is</w:t>
      </w:r>
      <w:r w:rsidRPr="002F0BE9">
        <w:rPr>
          <w:rFonts w:ascii="Times New Roman" w:hAnsi="Times New Roman" w:cs="Times New Roman"/>
          <w:sz w:val="24"/>
          <w:szCs w:val="24"/>
          <w:lang w:val="en-US"/>
        </w:rPr>
        <w:t xml:space="preserve"> not just to point out its rich symbolic character, or to </w:t>
      </w:r>
      <w:r w:rsidR="00A16E07" w:rsidRPr="002F0BE9">
        <w:rPr>
          <w:rFonts w:ascii="Times New Roman" w:hAnsi="Times New Roman" w:cs="Times New Roman"/>
          <w:sz w:val="24"/>
          <w:szCs w:val="24"/>
          <w:lang w:val="en-US"/>
        </w:rPr>
        <w:t>imply</w:t>
      </w:r>
      <w:r w:rsidRPr="002F0BE9">
        <w:rPr>
          <w:rFonts w:ascii="Times New Roman" w:hAnsi="Times New Roman" w:cs="Times New Roman"/>
          <w:sz w:val="24"/>
          <w:szCs w:val="24"/>
          <w:lang w:val="en-US"/>
        </w:rPr>
        <w:t xml:space="preserve"> that the library as such </w:t>
      </w:r>
      <w:r w:rsidRPr="002F0BE9">
        <w:rPr>
          <w:rFonts w:ascii="Times New Roman" w:hAnsi="Times New Roman" w:cs="Times New Roman"/>
          <w:i/>
          <w:iCs/>
          <w:sz w:val="24"/>
          <w:szCs w:val="24"/>
          <w:lang w:val="en-US"/>
        </w:rPr>
        <w:t xml:space="preserve">represents </w:t>
      </w:r>
      <w:r w:rsidRPr="002F0BE9">
        <w:rPr>
          <w:rFonts w:ascii="Times New Roman" w:hAnsi="Times New Roman" w:cs="Times New Roman"/>
          <w:sz w:val="24"/>
          <w:szCs w:val="24"/>
          <w:lang w:val="en-US"/>
        </w:rPr>
        <w:t xml:space="preserve">those values. It is </w:t>
      </w:r>
      <w:proofErr w:type="gramStart"/>
      <w:r w:rsidRPr="002F0BE9">
        <w:rPr>
          <w:rFonts w:ascii="Times New Roman" w:hAnsi="Times New Roman" w:cs="Times New Roman"/>
          <w:sz w:val="24"/>
          <w:szCs w:val="24"/>
          <w:lang w:val="en-US"/>
        </w:rPr>
        <w:t>rather to</w:t>
      </w:r>
      <w:proofErr w:type="gramEnd"/>
      <w:r w:rsidRPr="002F0BE9">
        <w:rPr>
          <w:rFonts w:ascii="Times New Roman" w:hAnsi="Times New Roman" w:cs="Times New Roman"/>
          <w:sz w:val="24"/>
          <w:szCs w:val="24"/>
          <w:lang w:val="en-US"/>
        </w:rPr>
        <w:t xml:space="preserve"> </w:t>
      </w:r>
      <w:r w:rsidR="00861F69" w:rsidRPr="002F0BE9">
        <w:rPr>
          <w:rFonts w:ascii="Times New Roman" w:hAnsi="Times New Roman" w:cs="Times New Roman"/>
          <w:sz w:val="24"/>
          <w:szCs w:val="24"/>
          <w:lang w:val="en-US"/>
        </w:rPr>
        <w:t>propose</w:t>
      </w:r>
      <w:r w:rsidR="007352C6" w:rsidRPr="002F0BE9">
        <w:rPr>
          <w:rFonts w:ascii="Times New Roman" w:hAnsi="Times New Roman" w:cs="Times New Roman"/>
          <w:sz w:val="24"/>
          <w:szCs w:val="24"/>
          <w:lang w:val="en-US"/>
        </w:rPr>
        <w:t>, as I shall propose below,</w:t>
      </w:r>
      <w:r w:rsidRPr="002F0BE9">
        <w:rPr>
          <w:rFonts w:ascii="Times New Roman" w:hAnsi="Times New Roman" w:cs="Times New Roman"/>
          <w:sz w:val="24"/>
          <w:szCs w:val="24"/>
          <w:lang w:val="en-US"/>
        </w:rPr>
        <w:t xml:space="preserve"> that the library itself </w:t>
      </w:r>
      <w:r w:rsidRPr="002F0BE9">
        <w:rPr>
          <w:rFonts w:ascii="Times New Roman" w:hAnsi="Times New Roman" w:cs="Times New Roman"/>
          <w:i/>
          <w:iCs/>
          <w:sz w:val="24"/>
          <w:szCs w:val="24"/>
          <w:lang w:val="en-US"/>
        </w:rPr>
        <w:t xml:space="preserve">is </w:t>
      </w:r>
      <w:r w:rsidRPr="002F0BE9">
        <w:rPr>
          <w:rFonts w:ascii="Times New Roman" w:hAnsi="Times New Roman" w:cs="Times New Roman"/>
          <w:sz w:val="24"/>
          <w:szCs w:val="24"/>
          <w:lang w:val="en-US"/>
        </w:rPr>
        <w:t xml:space="preserve">the very incarnation of the values that it simultaneously expresses. </w:t>
      </w:r>
      <w:r w:rsidR="007352C6" w:rsidRPr="002F0BE9">
        <w:rPr>
          <w:rFonts w:ascii="Times New Roman" w:hAnsi="Times New Roman" w:cs="Times New Roman"/>
          <w:sz w:val="24"/>
          <w:szCs w:val="24"/>
          <w:lang w:val="en-US"/>
        </w:rPr>
        <w:t xml:space="preserve">Which is to say that the library is its own </w:t>
      </w:r>
      <w:r w:rsidR="007352C6" w:rsidRPr="002F0BE9">
        <w:rPr>
          <w:rFonts w:ascii="Times New Roman" w:hAnsi="Times New Roman" w:cs="Times New Roman"/>
          <w:i/>
          <w:iCs/>
          <w:sz w:val="24"/>
          <w:szCs w:val="24"/>
          <w:lang w:val="en-US"/>
        </w:rPr>
        <w:t>valuation.</w:t>
      </w:r>
      <w:r w:rsidR="007352C6" w:rsidRPr="002F0BE9">
        <w:rPr>
          <w:rFonts w:ascii="Times New Roman" w:hAnsi="Times New Roman" w:cs="Times New Roman"/>
          <w:sz w:val="24"/>
          <w:szCs w:val="24"/>
          <w:lang w:val="en-US"/>
        </w:rPr>
        <w:t xml:space="preserve"> Its values are what the building itself </w:t>
      </w:r>
      <w:r w:rsidR="007352C6" w:rsidRPr="002F0BE9">
        <w:rPr>
          <w:rFonts w:ascii="Times New Roman" w:hAnsi="Times New Roman" w:cs="Times New Roman"/>
          <w:i/>
          <w:iCs/>
          <w:sz w:val="24"/>
          <w:szCs w:val="24"/>
          <w:lang w:val="en-US"/>
        </w:rPr>
        <w:t xml:space="preserve">immanently </w:t>
      </w:r>
      <w:r w:rsidR="007352C6" w:rsidRPr="002F0BE9">
        <w:rPr>
          <w:rFonts w:ascii="Times New Roman" w:hAnsi="Times New Roman" w:cs="Times New Roman"/>
          <w:sz w:val="24"/>
          <w:szCs w:val="24"/>
          <w:lang w:val="en-US"/>
        </w:rPr>
        <w:t xml:space="preserve">realizes, even when – as we shall see– aesthetic beauty, enlightened knowledge, and imperial glory are </w:t>
      </w:r>
      <w:r w:rsidR="007352C6" w:rsidRPr="002F0BE9">
        <w:rPr>
          <w:rFonts w:ascii="Times New Roman" w:hAnsi="Times New Roman" w:cs="Times New Roman"/>
          <w:i/>
          <w:sz w:val="24"/>
          <w:szCs w:val="24"/>
          <w:lang w:val="en-US"/>
        </w:rPr>
        <w:t>not its</w:t>
      </w:r>
      <w:r w:rsidR="007352C6" w:rsidRPr="002F0BE9">
        <w:rPr>
          <w:rFonts w:ascii="Times New Roman" w:hAnsi="Times New Roman" w:cs="Times New Roman"/>
          <w:sz w:val="24"/>
          <w:szCs w:val="24"/>
          <w:lang w:val="en-US"/>
        </w:rPr>
        <w:t xml:space="preserve"> </w:t>
      </w:r>
      <w:r w:rsidR="007352C6" w:rsidRPr="002F0BE9">
        <w:rPr>
          <w:rFonts w:ascii="Times New Roman" w:hAnsi="Times New Roman" w:cs="Times New Roman"/>
          <w:i/>
          <w:iCs/>
          <w:sz w:val="24"/>
          <w:szCs w:val="24"/>
          <w:lang w:val="en-US"/>
        </w:rPr>
        <w:t>only values</w:t>
      </w:r>
      <w:r w:rsidR="007352C6" w:rsidRPr="002F0BE9">
        <w:rPr>
          <w:rFonts w:ascii="Times New Roman" w:hAnsi="Times New Roman" w:cs="Times New Roman"/>
          <w:sz w:val="24"/>
          <w:szCs w:val="24"/>
          <w:lang w:val="en-US"/>
        </w:rPr>
        <w:t>. Indeed, t</w:t>
      </w:r>
      <w:r w:rsidR="00E33320" w:rsidRPr="002F0BE9">
        <w:rPr>
          <w:rFonts w:ascii="Times New Roman" w:hAnsi="Times New Roman" w:cs="Times New Roman"/>
          <w:sz w:val="24"/>
          <w:szCs w:val="24"/>
          <w:lang w:val="en-US"/>
        </w:rPr>
        <w:t xml:space="preserve">he story of the </w:t>
      </w:r>
      <w:proofErr w:type="spellStart"/>
      <w:r w:rsidR="00E33320" w:rsidRPr="002F0BE9">
        <w:rPr>
          <w:rFonts w:ascii="Times New Roman" w:hAnsi="Times New Roman" w:cs="Times New Roman"/>
          <w:i/>
          <w:sz w:val="24"/>
          <w:szCs w:val="24"/>
          <w:u w:val="single"/>
          <w:lang w:val="en-US"/>
        </w:rPr>
        <w:t>Biblioteca</w:t>
      </w:r>
      <w:proofErr w:type="spellEnd"/>
      <w:r w:rsidR="00E33320" w:rsidRPr="002F0BE9">
        <w:rPr>
          <w:rFonts w:ascii="Times New Roman" w:hAnsi="Times New Roman" w:cs="Times New Roman"/>
          <w:i/>
          <w:sz w:val="24"/>
          <w:szCs w:val="24"/>
          <w:u w:val="single"/>
          <w:lang w:val="en-US"/>
        </w:rPr>
        <w:t xml:space="preserve"> </w:t>
      </w:r>
    </w:p>
    <w:p w14:paraId="370AC710" w14:textId="6BD44687" w:rsidR="002C38DB" w:rsidRPr="002F0BE9" w:rsidRDefault="00E33320" w:rsidP="0075116D">
      <w:pPr>
        <w:pStyle w:val="Body"/>
        <w:spacing w:line="480" w:lineRule="auto"/>
        <w:jc w:val="both"/>
        <w:rPr>
          <w:rFonts w:ascii="Times New Roman" w:hAnsi="Times New Roman" w:cs="Times New Roman"/>
          <w:sz w:val="24"/>
          <w:szCs w:val="24"/>
          <w:lang w:val="en-US"/>
        </w:rPr>
      </w:pPr>
      <w:proofErr w:type="spellStart"/>
      <w:r w:rsidRPr="002F0BE9">
        <w:rPr>
          <w:rFonts w:ascii="Times New Roman" w:hAnsi="Times New Roman" w:cs="Times New Roman"/>
          <w:i/>
          <w:sz w:val="24"/>
          <w:szCs w:val="24"/>
          <w:lang w:val="en-US"/>
        </w:rPr>
        <w:t>Joanina</w:t>
      </w:r>
      <w:proofErr w:type="spellEnd"/>
      <w:r w:rsidRPr="002F0BE9">
        <w:rPr>
          <w:rFonts w:ascii="Times New Roman" w:hAnsi="Times New Roman" w:cs="Times New Roman"/>
          <w:sz w:val="24"/>
          <w:szCs w:val="24"/>
          <w:lang w:val="en-US"/>
        </w:rPr>
        <w:t xml:space="preserve"> does not end here. There is another story within this story</w:t>
      </w:r>
      <w:r w:rsidR="002A2C40" w:rsidRPr="002F0BE9">
        <w:rPr>
          <w:rFonts w:ascii="Times New Roman" w:hAnsi="Times New Roman" w:cs="Times New Roman"/>
          <w:sz w:val="24"/>
          <w:szCs w:val="24"/>
          <w:lang w:val="en-US"/>
        </w:rPr>
        <w:t xml:space="preserve">, and I shall return to </w:t>
      </w:r>
      <w:r w:rsidRPr="002F0BE9">
        <w:rPr>
          <w:rFonts w:ascii="Times New Roman" w:hAnsi="Times New Roman" w:cs="Times New Roman"/>
          <w:sz w:val="24"/>
          <w:szCs w:val="24"/>
          <w:lang w:val="en-US"/>
        </w:rPr>
        <w:t xml:space="preserve">it </w:t>
      </w:r>
      <w:r w:rsidR="007352C6" w:rsidRPr="002F0BE9">
        <w:rPr>
          <w:rFonts w:ascii="Times New Roman" w:hAnsi="Times New Roman" w:cs="Times New Roman"/>
          <w:sz w:val="24"/>
          <w:szCs w:val="24"/>
          <w:lang w:val="en-US"/>
        </w:rPr>
        <w:t>later on</w:t>
      </w:r>
      <w:r w:rsidR="002A2C40" w:rsidRPr="002F0BE9">
        <w:rPr>
          <w:rFonts w:ascii="Times New Roman" w:hAnsi="Times New Roman" w:cs="Times New Roman"/>
          <w:sz w:val="24"/>
          <w:szCs w:val="24"/>
          <w:lang w:val="en-US"/>
        </w:rPr>
        <w:t xml:space="preserve">. </w:t>
      </w:r>
    </w:p>
    <w:p w14:paraId="584E3BA2" w14:textId="29994859" w:rsidR="002C38DB" w:rsidRPr="002F0BE9" w:rsidRDefault="002C38DB" w:rsidP="0075116D">
      <w:pPr>
        <w:pStyle w:val="Body"/>
        <w:spacing w:line="480" w:lineRule="auto"/>
        <w:jc w:val="both"/>
        <w:rPr>
          <w:rFonts w:ascii="Times New Roman" w:hAnsi="Times New Roman" w:cs="Times New Roman"/>
          <w:sz w:val="24"/>
          <w:szCs w:val="24"/>
          <w:lang w:val="en-US"/>
        </w:rPr>
      </w:pPr>
    </w:p>
    <w:p w14:paraId="7879588B" w14:textId="08B590A7" w:rsidR="002C38DB" w:rsidRPr="002F0BE9" w:rsidRDefault="002C38DB" w:rsidP="002C38DB">
      <w:pPr>
        <w:pStyle w:val="Body"/>
        <w:spacing w:line="480" w:lineRule="auto"/>
        <w:jc w:val="both"/>
        <w:rPr>
          <w:rFonts w:ascii="Times New Roman" w:hAnsi="Times New Roman" w:cs="Times New Roman"/>
          <w:sz w:val="24"/>
          <w:szCs w:val="24"/>
          <w:lang w:val="en-US"/>
        </w:rPr>
      </w:pPr>
      <w:r w:rsidRPr="002F0BE9">
        <w:rPr>
          <w:rFonts w:ascii="Times New Roman" w:hAnsi="Times New Roman" w:cs="Times New Roman"/>
          <w:b/>
          <w:sz w:val="28"/>
          <w:szCs w:val="28"/>
          <w:lang w:val="en-US"/>
        </w:rPr>
        <w:t xml:space="preserve">From the Interstices: Pragmatic </w:t>
      </w:r>
      <w:proofErr w:type="spellStart"/>
      <w:r w:rsidRPr="002F0BE9">
        <w:rPr>
          <w:rFonts w:ascii="Times New Roman" w:hAnsi="Times New Roman" w:cs="Times New Roman"/>
          <w:b/>
          <w:sz w:val="28"/>
          <w:szCs w:val="28"/>
          <w:lang w:val="en-US"/>
        </w:rPr>
        <w:t>Transvaluations</w:t>
      </w:r>
      <w:proofErr w:type="spellEnd"/>
    </w:p>
    <w:p w14:paraId="09A6847A" w14:textId="77777777" w:rsidR="002C38DB" w:rsidRPr="002F0BE9" w:rsidRDefault="002C38DB" w:rsidP="0075116D">
      <w:pPr>
        <w:pStyle w:val="Body"/>
        <w:spacing w:line="480" w:lineRule="auto"/>
        <w:jc w:val="both"/>
        <w:rPr>
          <w:rFonts w:ascii="Times New Roman" w:hAnsi="Times New Roman" w:cs="Times New Roman"/>
          <w:sz w:val="24"/>
          <w:szCs w:val="24"/>
          <w:lang w:val="en-US"/>
        </w:rPr>
      </w:pPr>
    </w:p>
    <w:p w14:paraId="6A36F84F" w14:textId="76E08AFD" w:rsidR="007352C6" w:rsidRPr="002F0BE9" w:rsidRDefault="002C38DB" w:rsidP="006410CE">
      <w:pPr>
        <w:pStyle w:val="Body"/>
        <w:spacing w:line="480" w:lineRule="auto"/>
        <w:ind w:firstLine="720"/>
        <w:jc w:val="both"/>
        <w:rPr>
          <w:rFonts w:ascii="Times New Roman" w:eastAsia="Times" w:hAnsi="Times New Roman" w:cs="Times New Roman"/>
          <w:sz w:val="24"/>
          <w:szCs w:val="24"/>
          <w:lang w:val="en-US"/>
        </w:rPr>
      </w:pPr>
      <w:r w:rsidRPr="002F0BE9">
        <w:rPr>
          <w:rFonts w:ascii="Times New Roman" w:hAnsi="Times New Roman" w:cs="Times New Roman"/>
          <w:sz w:val="24"/>
          <w:szCs w:val="24"/>
          <w:lang w:val="en-US"/>
        </w:rPr>
        <w:t>While unashamedly praiseful of its imperial aesthetics, t</w:t>
      </w:r>
      <w:r w:rsidR="007352C6" w:rsidRPr="002F0BE9">
        <w:rPr>
          <w:rFonts w:ascii="Times New Roman" w:hAnsi="Times New Roman" w:cs="Times New Roman"/>
          <w:sz w:val="24"/>
          <w:szCs w:val="24"/>
          <w:lang w:val="en-US"/>
        </w:rPr>
        <w:t xml:space="preserve">his first </w:t>
      </w:r>
      <w:r w:rsidRPr="002F0BE9">
        <w:rPr>
          <w:rFonts w:ascii="Times New Roman" w:hAnsi="Times New Roman" w:cs="Times New Roman"/>
          <w:sz w:val="24"/>
          <w:szCs w:val="24"/>
          <w:lang w:val="en-US"/>
        </w:rPr>
        <w:t xml:space="preserve">account of the library –rehearsed in every promotional pamphlet, and in </w:t>
      </w:r>
      <w:proofErr w:type="gramStart"/>
      <w:r w:rsidRPr="002F0BE9">
        <w:rPr>
          <w:rFonts w:ascii="Times New Roman" w:hAnsi="Times New Roman" w:cs="Times New Roman"/>
          <w:sz w:val="24"/>
          <w:szCs w:val="24"/>
          <w:lang w:val="en-US"/>
        </w:rPr>
        <w:t>virtually every</w:t>
      </w:r>
      <w:proofErr w:type="gramEnd"/>
      <w:r w:rsidRPr="002F0BE9">
        <w:rPr>
          <w:rFonts w:ascii="Times New Roman" w:hAnsi="Times New Roman" w:cs="Times New Roman"/>
          <w:sz w:val="24"/>
          <w:szCs w:val="24"/>
          <w:lang w:val="en-US"/>
        </w:rPr>
        <w:t xml:space="preserve"> academic appraisal of the building– nevertheless matters,</w:t>
      </w:r>
      <w:r w:rsidR="007352C6" w:rsidRPr="002F0BE9">
        <w:rPr>
          <w:rFonts w:ascii="Times New Roman" w:hAnsi="Times New Roman" w:cs="Times New Roman"/>
          <w:sz w:val="24"/>
          <w:szCs w:val="24"/>
          <w:lang w:val="en-US"/>
        </w:rPr>
        <w:t xml:space="preserve"> because</w:t>
      </w:r>
      <w:r w:rsidR="00B43879" w:rsidRPr="002F0BE9">
        <w:rPr>
          <w:rFonts w:ascii="Times New Roman" w:hAnsi="Times New Roman" w:cs="Times New Roman"/>
          <w:sz w:val="24"/>
          <w:szCs w:val="24"/>
          <w:lang w:val="en-US"/>
        </w:rPr>
        <w:t xml:space="preserve"> it forces us to slow down</w:t>
      </w:r>
      <w:r w:rsidR="00FF6F5C" w:rsidRPr="002F0BE9">
        <w:rPr>
          <w:rFonts w:ascii="Times New Roman" w:hAnsi="Times New Roman" w:cs="Times New Roman"/>
          <w:sz w:val="24"/>
          <w:szCs w:val="24"/>
          <w:lang w:val="en-US"/>
        </w:rPr>
        <w:t xml:space="preserve"> and wonder </w:t>
      </w:r>
      <w:r w:rsidR="0017577E" w:rsidRPr="002F0BE9">
        <w:rPr>
          <w:rFonts w:ascii="Times New Roman" w:hAnsi="Times New Roman" w:cs="Times New Roman"/>
          <w:sz w:val="24"/>
          <w:szCs w:val="24"/>
          <w:lang w:val="en-US"/>
        </w:rPr>
        <w:t xml:space="preserve">about </w:t>
      </w:r>
      <w:r w:rsidRPr="002F0BE9">
        <w:rPr>
          <w:rFonts w:ascii="Times New Roman" w:hAnsi="Times New Roman" w:cs="Times New Roman"/>
          <w:sz w:val="24"/>
          <w:szCs w:val="24"/>
          <w:lang w:val="en-US"/>
        </w:rPr>
        <w:t xml:space="preserve">what </w:t>
      </w:r>
      <w:r w:rsidR="002A2C40" w:rsidRPr="002F0BE9">
        <w:rPr>
          <w:rFonts w:ascii="Times New Roman" w:hAnsi="Times New Roman" w:cs="Times New Roman"/>
          <w:sz w:val="24"/>
          <w:szCs w:val="24"/>
          <w:lang w:val="en-US"/>
        </w:rPr>
        <w:t xml:space="preserve">values </w:t>
      </w:r>
      <w:r w:rsidRPr="002F0BE9">
        <w:rPr>
          <w:rFonts w:ascii="Times New Roman" w:hAnsi="Times New Roman" w:cs="Times New Roman"/>
          <w:sz w:val="24"/>
          <w:szCs w:val="24"/>
          <w:lang w:val="en-US"/>
        </w:rPr>
        <w:t xml:space="preserve">may be, </w:t>
      </w:r>
      <w:r w:rsidR="002A2C40" w:rsidRPr="002F0BE9">
        <w:rPr>
          <w:rFonts w:ascii="Times New Roman" w:hAnsi="Times New Roman" w:cs="Times New Roman"/>
          <w:sz w:val="24"/>
          <w:szCs w:val="24"/>
          <w:lang w:val="en-US"/>
        </w:rPr>
        <w:t xml:space="preserve">and </w:t>
      </w:r>
      <w:r w:rsidRPr="002F0BE9">
        <w:rPr>
          <w:rFonts w:ascii="Times New Roman" w:hAnsi="Times New Roman" w:cs="Times New Roman"/>
          <w:sz w:val="24"/>
          <w:szCs w:val="24"/>
          <w:lang w:val="en-US"/>
        </w:rPr>
        <w:t>how they relate to certain modes of evaluation</w:t>
      </w:r>
      <w:r w:rsidR="002A2C40" w:rsidRPr="002F0BE9">
        <w:rPr>
          <w:rFonts w:ascii="Times New Roman" w:hAnsi="Times New Roman" w:cs="Times New Roman"/>
          <w:sz w:val="24"/>
          <w:szCs w:val="24"/>
          <w:lang w:val="en-US"/>
        </w:rPr>
        <w:t xml:space="preserve">. </w:t>
      </w:r>
      <w:proofErr w:type="spellStart"/>
      <w:r w:rsidRPr="002F0BE9">
        <w:rPr>
          <w:rFonts w:ascii="Times New Roman" w:hAnsi="Times New Roman" w:cs="Times New Roman"/>
          <w:sz w:val="24"/>
          <w:szCs w:val="24"/>
          <w:lang w:val="en-US"/>
        </w:rPr>
        <w:t>Inded</w:t>
      </w:r>
      <w:proofErr w:type="spellEnd"/>
      <w:r w:rsidRPr="002F0BE9">
        <w:rPr>
          <w:rFonts w:ascii="Times New Roman" w:hAnsi="Times New Roman" w:cs="Times New Roman"/>
          <w:sz w:val="24"/>
          <w:szCs w:val="24"/>
          <w:lang w:val="en-US"/>
        </w:rPr>
        <w:t>, t</w:t>
      </w:r>
      <w:r w:rsidR="00FF6F5C" w:rsidRPr="002F0BE9">
        <w:rPr>
          <w:rFonts w:ascii="Times New Roman" w:hAnsi="Times New Roman" w:cs="Times New Roman"/>
          <w:sz w:val="24"/>
          <w:szCs w:val="24"/>
          <w:lang w:val="en-US"/>
        </w:rPr>
        <w:t>o</w:t>
      </w:r>
      <w:r w:rsidR="002A2C40" w:rsidRPr="002F0BE9">
        <w:rPr>
          <w:rFonts w:ascii="Times New Roman" w:hAnsi="Times New Roman" w:cs="Times New Roman"/>
          <w:sz w:val="24"/>
          <w:szCs w:val="24"/>
          <w:lang w:val="en-US"/>
        </w:rPr>
        <w:t xml:space="preserve"> </w:t>
      </w:r>
      <w:r w:rsidR="0075116D" w:rsidRPr="002F0BE9">
        <w:rPr>
          <w:rFonts w:ascii="Times New Roman" w:hAnsi="Times New Roman" w:cs="Times New Roman"/>
          <w:sz w:val="24"/>
          <w:szCs w:val="24"/>
          <w:lang w:val="en-US"/>
        </w:rPr>
        <w:t xml:space="preserve">insist on the immanence of </w:t>
      </w:r>
      <w:r w:rsidRPr="002F0BE9">
        <w:rPr>
          <w:rFonts w:ascii="Times New Roman" w:hAnsi="Times New Roman" w:cs="Times New Roman"/>
          <w:sz w:val="24"/>
          <w:szCs w:val="24"/>
          <w:lang w:val="en-US"/>
        </w:rPr>
        <w:t>the library’s</w:t>
      </w:r>
      <w:r w:rsidR="0017577E" w:rsidRPr="002F0BE9">
        <w:rPr>
          <w:rFonts w:ascii="Times New Roman" w:hAnsi="Times New Roman" w:cs="Times New Roman"/>
          <w:sz w:val="24"/>
          <w:szCs w:val="24"/>
          <w:lang w:val="en-US"/>
        </w:rPr>
        <w:t xml:space="preserve"> </w:t>
      </w:r>
      <w:r w:rsidR="0075116D" w:rsidRPr="002F0BE9">
        <w:rPr>
          <w:rFonts w:ascii="Times New Roman" w:hAnsi="Times New Roman" w:cs="Times New Roman"/>
          <w:sz w:val="24"/>
          <w:szCs w:val="24"/>
          <w:lang w:val="en-US"/>
        </w:rPr>
        <w:t xml:space="preserve">values is to </w:t>
      </w:r>
      <w:r w:rsidR="00187A39" w:rsidRPr="002F0BE9">
        <w:rPr>
          <w:rFonts w:ascii="Times New Roman" w:hAnsi="Times New Roman" w:cs="Times New Roman"/>
          <w:sz w:val="24"/>
          <w:szCs w:val="24"/>
          <w:lang w:val="en-US"/>
        </w:rPr>
        <w:t>say</w:t>
      </w:r>
      <w:r w:rsidR="0075116D" w:rsidRPr="002F0BE9">
        <w:rPr>
          <w:rFonts w:ascii="Times New Roman" w:hAnsi="Times New Roman" w:cs="Times New Roman"/>
          <w:sz w:val="24"/>
          <w:szCs w:val="24"/>
          <w:lang w:val="en-US"/>
        </w:rPr>
        <w:t xml:space="preserve"> that, if there are such things as values at all, they cannot simply be objects of the mind, but must be thoroughly embedded in things, in practices, situations and events that are valuable by virtue of their very facticity. </w:t>
      </w:r>
      <w:r w:rsidR="0017577E" w:rsidRPr="002F0BE9">
        <w:rPr>
          <w:rFonts w:ascii="Times New Roman" w:hAnsi="Times New Roman" w:cs="Times New Roman"/>
          <w:sz w:val="24"/>
          <w:szCs w:val="24"/>
          <w:lang w:val="en-US"/>
        </w:rPr>
        <w:t xml:space="preserve">It is to say that the </w:t>
      </w:r>
      <w:r w:rsidR="0075116D" w:rsidRPr="002F0BE9">
        <w:rPr>
          <w:rFonts w:ascii="Times New Roman" w:hAnsi="Times New Roman" w:cs="Times New Roman"/>
          <w:sz w:val="24"/>
          <w:szCs w:val="24"/>
          <w:lang w:val="en-US"/>
        </w:rPr>
        <w:t>notion of value, of worth, “essentially presupposes that which is worthy,” and as the British mathematician and speculative philosopher Alfred North Whitehead once warned, “the notion of worth is not to be construed in a purely eulogistic sense.”</w:t>
      </w:r>
      <w:r w:rsidR="0075116D" w:rsidRPr="002F0BE9">
        <w:rPr>
          <w:rFonts w:ascii="Times New Roman" w:eastAsia="Times" w:hAnsi="Times New Roman" w:cs="Times New Roman"/>
          <w:sz w:val="24"/>
          <w:szCs w:val="24"/>
          <w:vertAlign w:val="superscript"/>
          <w:lang w:val="en-US"/>
        </w:rPr>
        <w:endnoteReference w:id="12"/>
      </w:r>
      <w:r w:rsidR="0075116D" w:rsidRPr="002F0BE9">
        <w:rPr>
          <w:rFonts w:ascii="Times New Roman" w:hAnsi="Times New Roman" w:cs="Times New Roman"/>
          <w:sz w:val="24"/>
          <w:szCs w:val="24"/>
          <w:lang w:val="en-US"/>
        </w:rPr>
        <w:t xml:space="preserve"> When approached immanently, values are not just what we as individual or collective subjects </w:t>
      </w:r>
      <w:r w:rsidR="0075116D" w:rsidRPr="002F0BE9">
        <w:rPr>
          <w:rFonts w:ascii="Times New Roman" w:hAnsi="Times New Roman" w:cs="Times New Roman"/>
          <w:sz w:val="24"/>
          <w:szCs w:val="24"/>
          <w:lang w:val="en-US"/>
        </w:rPr>
        <w:lastRenderedPageBreak/>
        <w:t xml:space="preserve">appraise, but what </w:t>
      </w:r>
      <w:r w:rsidR="0075116D" w:rsidRPr="002F0BE9">
        <w:rPr>
          <w:rFonts w:ascii="Times New Roman" w:hAnsi="Times New Roman" w:cs="Times New Roman"/>
          <w:i/>
          <w:iCs/>
          <w:sz w:val="24"/>
          <w:szCs w:val="24"/>
          <w:lang w:val="en-US"/>
        </w:rPr>
        <w:t>makes us</w:t>
      </w:r>
      <w:r w:rsidR="0075116D" w:rsidRPr="002F0BE9">
        <w:rPr>
          <w:rFonts w:ascii="Times New Roman" w:hAnsi="Times New Roman" w:cs="Times New Roman"/>
          <w:sz w:val="24"/>
          <w:szCs w:val="24"/>
          <w:lang w:val="en-US"/>
        </w:rPr>
        <w:t xml:space="preserve"> appraise. Values are as specific as things are, because they are inseparable from them. Indeed, “existence, in its own nature, is the upholding of value-intensity.”</w:t>
      </w:r>
      <w:r w:rsidR="0075116D" w:rsidRPr="002F0BE9">
        <w:rPr>
          <w:rFonts w:ascii="Times New Roman" w:eastAsia="Times" w:hAnsi="Times New Roman" w:cs="Times New Roman"/>
          <w:sz w:val="24"/>
          <w:szCs w:val="24"/>
          <w:vertAlign w:val="superscript"/>
          <w:lang w:val="en-US"/>
        </w:rPr>
        <w:endnoteReference w:id="13"/>
      </w:r>
      <w:r w:rsidR="0017577E" w:rsidRPr="002F0BE9">
        <w:rPr>
          <w:rFonts w:ascii="Times New Roman" w:eastAsia="Times" w:hAnsi="Times New Roman" w:cs="Times New Roman"/>
          <w:sz w:val="24"/>
          <w:szCs w:val="24"/>
          <w:lang w:val="en-US"/>
        </w:rPr>
        <w:t xml:space="preserve"> </w:t>
      </w:r>
    </w:p>
    <w:p w14:paraId="227CF183" w14:textId="1AA50CC9" w:rsidR="00047199" w:rsidRPr="002F0BE9" w:rsidRDefault="0017577E" w:rsidP="006C6254">
      <w:pPr>
        <w:pStyle w:val="Body"/>
        <w:spacing w:line="480" w:lineRule="auto"/>
        <w:ind w:firstLine="720"/>
        <w:jc w:val="both"/>
        <w:rPr>
          <w:rFonts w:ascii="Times New Roman" w:hAnsi="Times New Roman" w:cs="Times New Roman"/>
          <w:sz w:val="24"/>
          <w:szCs w:val="24"/>
          <w:lang w:val="en-US"/>
        </w:rPr>
      </w:pPr>
      <w:r w:rsidRPr="002F0BE9">
        <w:rPr>
          <w:rFonts w:ascii="Times New Roman" w:eastAsia="Times" w:hAnsi="Times New Roman" w:cs="Times New Roman"/>
          <w:sz w:val="24"/>
          <w:szCs w:val="24"/>
          <w:lang w:val="en-US"/>
        </w:rPr>
        <w:t xml:space="preserve">And yet, this speculative proposition, </w:t>
      </w:r>
      <w:r w:rsidRPr="002F0BE9">
        <w:rPr>
          <w:rFonts w:ascii="Times New Roman" w:hAnsi="Times New Roman" w:cs="Times New Roman"/>
          <w:sz w:val="24"/>
          <w:szCs w:val="24"/>
          <w:lang w:val="en-US"/>
        </w:rPr>
        <w:t>that values are thoroughly immanent</w:t>
      </w:r>
      <w:r w:rsidR="002C38DB" w:rsidRPr="002F0BE9">
        <w:rPr>
          <w:rFonts w:ascii="Times New Roman" w:hAnsi="Times New Roman" w:cs="Times New Roman"/>
          <w:sz w:val="24"/>
          <w:szCs w:val="24"/>
          <w:lang w:val="en-US"/>
        </w:rPr>
        <w:t>,</w:t>
      </w:r>
      <w:r w:rsidRPr="002F0BE9">
        <w:rPr>
          <w:rFonts w:ascii="Times New Roman" w:hAnsi="Times New Roman" w:cs="Times New Roman"/>
          <w:sz w:val="24"/>
          <w:szCs w:val="24"/>
          <w:lang w:val="en-US"/>
        </w:rPr>
        <w:t xml:space="preserve"> that a value-intensity is “the sense of existence for its own sake, of existence which is its own justification, of existence with its own character</w:t>
      </w:r>
      <w:r w:rsidR="00647355">
        <w:rPr>
          <w:rFonts w:ascii="Times New Roman" w:hAnsi="Times New Roman" w:cs="Times New Roman"/>
          <w:sz w:val="24"/>
          <w:szCs w:val="24"/>
          <w:lang w:val="en-US"/>
        </w:rPr>
        <w:t>,</w:t>
      </w:r>
      <w:r w:rsidRPr="002F0BE9">
        <w:rPr>
          <w:rFonts w:ascii="Times New Roman" w:hAnsi="Times New Roman" w:cs="Times New Roman"/>
          <w:sz w:val="24"/>
          <w:szCs w:val="24"/>
          <w:lang w:val="en-US"/>
        </w:rPr>
        <w:t xml:space="preserve">” </w:t>
      </w:r>
      <w:r w:rsidR="00E33320" w:rsidRPr="002F0BE9">
        <w:rPr>
          <w:rFonts w:ascii="Times New Roman" w:hAnsi="Times New Roman" w:cs="Times New Roman"/>
          <w:sz w:val="24"/>
          <w:szCs w:val="24"/>
          <w:lang w:val="en-US"/>
        </w:rPr>
        <w:t>would</w:t>
      </w:r>
      <w:r w:rsidRPr="002F0BE9">
        <w:rPr>
          <w:rFonts w:ascii="Times New Roman" w:hAnsi="Times New Roman" w:cs="Times New Roman"/>
          <w:sz w:val="24"/>
          <w:szCs w:val="24"/>
          <w:lang w:val="en-US"/>
        </w:rPr>
        <w:t xml:space="preserve"> sound heretical to those who have received a modern education</w:t>
      </w:r>
      <w:r w:rsidR="002C38DB" w:rsidRPr="002F0BE9">
        <w:rPr>
          <w:rFonts w:ascii="Times New Roman" w:hAnsi="Times New Roman" w:cs="Times New Roman"/>
          <w:sz w:val="24"/>
          <w:szCs w:val="24"/>
          <w:lang w:val="en-US"/>
        </w:rPr>
        <w:t xml:space="preserve"> </w:t>
      </w:r>
      <w:r w:rsidR="00047199" w:rsidRPr="002F0BE9">
        <w:rPr>
          <w:rFonts w:ascii="Times New Roman" w:hAnsi="Times New Roman" w:cs="Times New Roman"/>
          <w:sz w:val="24"/>
          <w:szCs w:val="24"/>
          <w:lang w:val="en-US"/>
        </w:rPr>
        <w:t>and learned that beauty, magnificence, and glory have no existence save in the eye of the beholder</w:t>
      </w:r>
      <w:r w:rsidRPr="002F0BE9">
        <w:rPr>
          <w:rFonts w:ascii="Times New Roman" w:hAnsi="Times New Roman" w:cs="Times New Roman"/>
          <w:sz w:val="24"/>
          <w:szCs w:val="24"/>
          <w:lang w:val="en-US"/>
        </w:rPr>
        <w:t>.</w:t>
      </w:r>
      <w:r w:rsidRPr="002F0BE9">
        <w:rPr>
          <w:rFonts w:ascii="Times New Roman" w:eastAsia="Times" w:hAnsi="Times New Roman" w:cs="Times New Roman"/>
          <w:sz w:val="24"/>
          <w:szCs w:val="24"/>
          <w:vertAlign w:val="superscript"/>
          <w:lang w:val="en-US"/>
        </w:rPr>
        <w:endnoteReference w:id="14"/>
      </w:r>
      <w:r w:rsidRPr="002F0BE9">
        <w:rPr>
          <w:rFonts w:ascii="Times New Roman" w:hAnsi="Times New Roman" w:cs="Times New Roman"/>
          <w:sz w:val="24"/>
          <w:szCs w:val="24"/>
          <w:lang w:val="en-US"/>
        </w:rPr>
        <w:t xml:space="preserve"> And it may sound especially implausible to those who have been trained in the critical humanistic traditions: those that have learned that </w:t>
      </w:r>
      <w:r w:rsidR="00047199" w:rsidRPr="002F0BE9">
        <w:rPr>
          <w:rFonts w:ascii="Times New Roman" w:hAnsi="Times New Roman" w:cs="Times New Roman"/>
          <w:sz w:val="24"/>
          <w:szCs w:val="24"/>
          <w:lang w:val="en-US"/>
        </w:rPr>
        <w:t xml:space="preserve">eyes and their </w:t>
      </w:r>
      <w:r w:rsidRPr="002F0BE9">
        <w:rPr>
          <w:rFonts w:ascii="Times New Roman" w:hAnsi="Times New Roman" w:cs="Times New Roman"/>
          <w:sz w:val="24"/>
          <w:szCs w:val="24"/>
          <w:lang w:val="en-US"/>
        </w:rPr>
        <w:t xml:space="preserve">values are always </w:t>
      </w:r>
      <w:r w:rsidR="00047199" w:rsidRPr="002F0BE9">
        <w:rPr>
          <w:rFonts w:ascii="Times New Roman" w:hAnsi="Times New Roman" w:cs="Times New Roman"/>
          <w:sz w:val="24"/>
          <w:szCs w:val="24"/>
          <w:lang w:val="en-US"/>
        </w:rPr>
        <w:t>already shaped by</w:t>
      </w:r>
      <w:r w:rsidRPr="002F0BE9">
        <w:rPr>
          <w:rFonts w:ascii="Times New Roman" w:hAnsi="Times New Roman" w:cs="Times New Roman"/>
          <w:sz w:val="24"/>
          <w:szCs w:val="24"/>
          <w:lang w:val="en-US"/>
        </w:rPr>
        <w:t xml:space="preserve"> cultural or </w:t>
      </w:r>
      <w:r w:rsidR="00047199" w:rsidRPr="002F0BE9">
        <w:rPr>
          <w:rFonts w:ascii="Times New Roman" w:hAnsi="Times New Roman" w:cs="Times New Roman"/>
          <w:sz w:val="24"/>
          <w:szCs w:val="24"/>
          <w:lang w:val="en-US"/>
        </w:rPr>
        <w:t xml:space="preserve">historical </w:t>
      </w:r>
      <w:r w:rsidRPr="002F0BE9">
        <w:rPr>
          <w:rFonts w:ascii="Times New Roman" w:hAnsi="Times New Roman" w:cs="Times New Roman"/>
          <w:sz w:val="24"/>
          <w:szCs w:val="24"/>
          <w:lang w:val="en-US"/>
        </w:rPr>
        <w:t xml:space="preserve">conditions, that they often reproduce the existing power asymmetries of a given </w:t>
      </w:r>
      <w:proofErr w:type="spellStart"/>
      <w:r w:rsidRPr="002F0BE9">
        <w:rPr>
          <w:rFonts w:ascii="Times New Roman" w:hAnsi="Times New Roman" w:cs="Times New Roman"/>
          <w:i/>
          <w:iCs/>
          <w:sz w:val="24"/>
          <w:szCs w:val="24"/>
          <w:lang w:val="en-US"/>
        </w:rPr>
        <w:t>dispositif</w:t>
      </w:r>
      <w:proofErr w:type="spellEnd"/>
      <w:r w:rsidRPr="002F0BE9">
        <w:rPr>
          <w:rFonts w:ascii="Times New Roman" w:hAnsi="Times New Roman" w:cs="Times New Roman"/>
          <w:sz w:val="24"/>
          <w:szCs w:val="24"/>
          <w:lang w:val="en-US"/>
        </w:rPr>
        <w:t xml:space="preserve">– to those, in sum, that have been trained to </w:t>
      </w:r>
      <w:r w:rsidR="00047199" w:rsidRPr="002F0BE9">
        <w:rPr>
          <w:rFonts w:ascii="Times New Roman" w:hAnsi="Times New Roman" w:cs="Times New Roman"/>
          <w:sz w:val="24"/>
          <w:szCs w:val="24"/>
          <w:lang w:val="en-US"/>
        </w:rPr>
        <w:t>unveil</w:t>
      </w:r>
      <w:r w:rsidRPr="002F0BE9">
        <w:rPr>
          <w:rFonts w:ascii="Times New Roman" w:hAnsi="Times New Roman" w:cs="Times New Roman"/>
          <w:sz w:val="24"/>
          <w:szCs w:val="24"/>
          <w:lang w:val="en-US"/>
        </w:rPr>
        <w:t xml:space="preserve"> the persistence of a hot clash of values behind what is meant to circulate as a cold matter of fact. </w:t>
      </w:r>
    </w:p>
    <w:p w14:paraId="7D4A855F" w14:textId="7D1471AE" w:rsidR="0017577E" w:rsidRPr="002F0BE9" w:rsidRDefault="00047199" w:rsidP="006C6254">
      <w:pPr>
        <w:pStyle w:val="Body"/>
        <w:spacing w:line="480" w:lineRule="auto"/>
        <w:ind w:firstLine="720"/>
        <w:jc w:val="both"/>
        <w:rPr>
          <w:rFonts w:ascii="Times New Roman" w:hAnsi="Times New Roman" w:cs="Times New Roman"/>
          <w:sz w:val="24"/>
          <w:szCs w:val="24"/>
          <w:lang w:val="en-US"/>
        </w:rPr>
      </w:pPr>
      <w:r w:rsidRPr="002F0BE9">
        <w:rPr>
          <w:rFonts w:ascii="Times New Roman" w:eastAsia="Times" w:hAnsi="Times New Roman" w:cs="Times New Roman"/>
          <w:sz w:val="24"/>
          <w:szCs w:val="24"/>
          <w:lang w:val="en-US"/>
        </w:rPr>
        <w:t>It is therefore not entirely surprising that any attention to the</w:t>
      </w:r>
      <w:r w:rsidR="006C6254" w:rsidRPr="002F0BE9">
        <w:rPr>
          <w:rFonts w:ascii="Times New Roman" w:eastAsia="Times" w:hAnsi="Times New Roman" w:cs="Times New Roman"/>
          <w:sz w:val="24"/>
          <w:szCs w:val="24"/>
          <w:lang w:val="en-US"/>
        </w:rPr>
        <w:t xml:space="preserve"> immanence of values </w:t>
      </w:r>
      <w:r w:rsidRPr="002F0BE9">
        <w:rPr>
          <w:rFonts w:ascii="Times New Roman" w:eastAsia="Times" w:hAnsi="Times New Roman" w:cs="Times New Roman"/>
          <w:sz w:val="24"/>
          <w:szCs w:val="24"/>
          <w:lang w:val="en-US"/>
        </w:rPr>
        <w:t xml:space="preserve">remains anathema to </w:t>
      </w:r>
      <w:r w:rsidR="006C6254" w:rsidRPr="002F0BE9">
        <w:rPr>
          <w:rFonts w:ascii="Times New Roman" w:eastAsia="Times" w:hAnsi="Times New Roman" w:cs="Times New Roman"/>
          <w:sz w:val="24"/>
          <w:szCs w:val="24"/>
          <w:lang w:val="en-US"/>
        </w:rPr>
        <w:t xml:space="preserve">most critiques </w:t>
      </w:r>
      <w:r w:rsidR="0075116D" w:rsidRPr="002F0BE9">
        <w:rPr>
          <w:rFonts w:ascii="Times New Roman" w:eastAsia="Times" w:hAnsi="Times New Roman" w:cs="Times New Roman"/>
          <w:sz w:val="24"/>
          <w:szCs w:val="24"/>
          <w:lang w:val="en-US"/>
        </w:rPr>
        <w:t>of the present state of Universities</w:t>
      </w:r>
      <w:r w:rsidR="006C6254" w:rsidRPr="002F0BE9">
        <w:rPr>
          <w:rFonts w:ascii="Times New Roman" w:eastAsia="Times" w:hAnsi="Times New Roman" w:cs="Times New Roman"/>
          <w:sz w:val="24"/>
          <w:szCs w:val="24"/>
          <w:lang w:val="en-US"/>
        </w:rPr>
        <w:t xml:space="preserve">, </w:t>
      </w:r>
      <w:r w:rsidR="00286525" w:rsidRPr="002F0BE9">
        <w:rPr>
          <w:rFonts w:ascii="Times New Roman" w:eastAsia="Times" w:hAnsi="Times New Roman" w:cs="Times New Roman"/>
          <w:sz w:val="24"/>
          <w:szCs w:val="24"/>
          <w:lang w:val="en-US"/>
        </w:rPr>
        <w:t xml:space="preserve">which </w:t>
      </w:r>
      <w:r w:rsidRPr="002F0BE9">
        <w:rPr>
          <w:rFonts w:ascii="Times New Roman" w:eastAsia="Times" w:hAnsi="Times New Roman" w:cs="Times New Roman"/>
          <w:sz w:val="24"/>
          <w:szCs w:val="24"/>
          <w:lang w:val="en-US"/>
        </w:rPr>
        <w:t xml:space="preserve">would rather </w:t>
      </w:r>
      <w:r w:rsidR="008E4A99" w:rsidRPr="002F0BE9">
        <w:rPr>
          <w:rFonts w:ascii="Times New Roman" w:eastAsia="Times" w:hAnsi="Times New Roman" w:cs="Times New Roman"/>
          <w:sz w:val="24"/>
          <w:szCs w:val="24"/>
          <w:lang w:val="en-US"/>
        </w:rPr>
        <w:t xml:space="preserve">appeal to </w:t>
      </w:r>
      <w:r w:rsidR="008E4A99" w:rsidRPr="002F0BE9">
        <w:rPr>
          <w:rFonts w:ascii="Times New Roman" w:eastAsia="Times" w:hAnsi="Times New Roman" w:cs="Times New Roman"/>
          <w:i/>
          <w:sz w:val="24"/>
          <w:szCs w:val="24"/>
          <w:lang w:val="en-US"/>
        </w:rPr>
        <w:t>general</w:t>
      </w:r>
      <w:r w:rsidR="008E4A99" w:rsidRPr="002F0BE9">
        <w:rPr>
          <w:rFonts w:ascii="Times New Roman" w:eastAsia="Times" w:hAnsi="Times New Roman" w:cs="Times New Roman"/>
          <w:sz w:val="24"/>
          <w:szCs w:val="24"/>
          <w:lang w:val="en-US"/>
        </w:rPr>
        <w:t xml:space="preserve"> values of C</w:t>
      </w:r>
      <w:r w:rsidR="0075116D" w:rsidRPr="002F0BE9">
        <w:rPr>
          <w:rFonts w:ascii="Times New Roman" w:eastAsia="Times" w:hAnsi="Times New Roman" w:cs="Times New Roman"/>
          <w:sz w:val="24"/>
          <w:szCs w:val="24"/>
          <w:lang w:val="en-US"/>
        </w:rPr>
        <w:t xml:space="preserve">ulture, </w:t>
      </w:r>
      <w:r w:rsidR="008E4A99" w:rsidRPr="002F0BE9">
        <w:rPr>
          <w:rFonts w:ascii="Times New Roman" w:eastAsia="Times" w:hAnsi="Times New Roman" w:cs="Times New Roman"/>
          <w:sz w:val="24"/>
          <w:szCs w:val="24"/>
          <w:lang w:val="en-US"/>
        </w:rPr>
        <w:t>T</w:t>
      </w:r>
      <w:r w:rsidR="0075116D" w:rsidRPr="002F0BE9">
        <w:rPr>
          <w:rFonts w:ascii="Times New Roman" w:eastAsia="Times" w:hAnsi="Times New Roman" w:cs="Times New Roman"/>
          <w:sz w:val="24"/>
          <w:szCs w:val="24"/>
          <w:lang w:val="en-US"/>
        </w:rPr>
        <w:t xml:space="preserve">ruth, </w:t>
      </w:r>
      <w:r w:rsidR="008E4A99" w:rsidRPr="002F0BE9">
        <w:rPr>
          <w:rFonts w:ascii="Times New Roman" w:eastAsia="Times" w:hAnsi="Times New Roman" w:cs="Times New Roman"/>
          <w:sz w:val="24"/>
          <w:szCs w:val="24"/>
          <w:lang w:val="en-US"/>
        </w:rPr>
        <w:t>D</w:t>
      </w:r>
      <w:r w:rsidR="0075116D" w:rsidRPr="002F0BE9">
        <w:rPr>
          <w:rFonts w:ascii="Times New Roman" w:eastAsia="Times" w:hAnsi="Times New Roman" w:cs="Times New Roman"/>
          <w:sz w:val="24"/>
          <w:szCs w:val="24"/>
          <w:lang w:val="en-US"/>
        </w:rPr>
        <w:t>emocracy</w:t>
      </w:r>
      <w:r w:rsidR="007F275D" w:rsidRPr="002F0BE9">
        <w:rPr>
          <w:rFonts w:ascii="Times New Roman" w:eastAsia="Times" w:hAnsi="Times New Roman" w:cs="Times New Roman"/>
          <w:sz w:val="24"/>
          <w:szCs w:val="24"/>
          <w:lang w:val="en-US"/>
        </w:rPr>
        <w:t xml:space="preserve">, </w:t>
      </w:r>
      <w:r w:rsidR="001637AA" w:rsidRPr="002F0BE9">
        <w:rPr>
          <w:rFonts w:ascii="Times New Roman" w:eastAsia="Times" w:hAnsi="Times New Roman" w:cs="Times New Roman"/>
          <w:sz w:val="24"/>
          <w:szCs w:val="24"/>
          <w:lang w:val="en-US"/>
        </w:rPr>
        <w:t xml:space="preserve">or </w:t>
      </w:r>
      <w:proofErr w:type="spellStart"/>
      <w:r w:rsidR="007F275D" w:rsidRPr="002F0BE9">
        <w:rPr>
          <w:rFonts w:ascii="Times New Roman" w:eastAsia="Times" w:hAnsi="Times New Roman" w:cs="Times New Roman"/>
          <w:i/>
          <w:sz w:val="24"/>
          <w:szCs w:val="24"/>
          <w:lang w:val="en-US"/>
        </w:rPr>
        <w:t>Bildung</w:t>
      </w:r>
      <w:proofErr w:type="spellEnd"/>
      <w:r w:rsidR="001637AA" w:rsidRPr="002F0BE9">
        <w:rPr>
          <w:rFonts w:ascii="Times New Roman" w:eastAsia="Times" w:hAnsi="Times New Roman" w:cs="Times New Roman"/>
          <w:sz w:val="24"/>
          <w:szCs w:val="24"/>
          <w:lang w:val="en-US"/>
        </w:rPr>
        <w:t>,</w:t>
      </w:r>
      <w:r w:rsidR="0075116D" w:rsidRPr="002F0BE9">
        <w:rPr>
          <w:rFonts w:ascii="Times New Roman" w:eastAsia="Times" w:hAnsi="Times New Roman" w:cs="Times New Roman"/>
          <w:sz w:val="24"/>
          <w:szCs w:val="24"/>
          <w:lang w:val="en-US"/>
        </w:rPr>
        <w:t xml:space="preserve"> to an abstract </w:t>
      </w:r>
      <w:r w:rsidR="0075116D" w:rsidRPr="002F0BE9">
        <w:rPr>
          <w:rFonts w:ascii="Times New Roman" w:hAnsi="Times New Roman" w:cs="Times New Roman"/>
          <w:sz w:val="24"/>
          <w:szCs w:val="24"/>
          <w:lang w:val="en-US"/>
        </w:rPr>
        <w:t>“</w:t>
      </w:r>
      <w:r w:rsidR="0075116D" w:rsidRPr="002F0BE9">
        <w:rPr>
          <w:rFonts w:ascii="Times New Roman" w:hAnsi="Times New Roman" w:cs="Times New Roman"/>
          <w:i/>
          <w:iCs/>
          <w:sz w:val="24"/>
          <w:szCs w:val="24"/>
          <w:lang w:val="en-US"/>
        </w:rPr>
        <w:t xml:space="preserve">idea </w:t>
      </w:r>
      <w:r w:rsidR="0075116D" w:rsidRPr="002F0BE9">
        <w:rPr>
          <w:rFonts w:ascii="Times New Roman" w:hAnsi="Times New Roman" w:cs="Times New Roman"/>
          <w:sz w:val="24"/>
          <w:szCs w:val="24"/>
          <w:lang w:val="en-US"/>
        </w:rPr>
        <w:t xml:space="preserve">of a University” –to recall the title of </w:t>
      </w:r>
      <w:r w:rsidR="008E4A99" w:rsidRPr="002F0BE9">
        <w:rPr>
          <w:rFonts w:ascii="Times New Roman" w:hAnsi="Times New Roman" w:cs="Times New Roman"/>
          <w:sz w:val="24"/>
          <w:szCs w:val="24"/>
          <w:lang w:val="en-US"/>
        </w:rPr>
        <w:t>Cardinal</w:t>
      </w:r>
      <w:r w:rsidR="0075116D" w:rsidRPr="002F0BE9">
        <w:rPr>
          <w:rFonts w:ascii="Times New Roman" w:hAnsi="Times New Roman" w:cs="Times New Roman"/>
          <w:sz w:val="24"/>
          <w:szCs w:val="24"/>
          <w:lang w:val="en-US"/>
        </w:rPr>
        <w:t xml:space="preserve"> </w:t>
      </w:r>
      <w:r w:rsidR="008E4A99" w:rsidRPr="002F0BE9">
        <w:rPr>
          <w:rFonts w:ascii="Times New Roman" w:hAnsi="Times New Roman" w:cs="Times New Roman"/>
          <w:sz w:val="24"/>
          <w:szCs w:val="24"/>
          <w:lang w:val="en-US"/>
        </w:rPr>
        <w:t>Newma</w:t>
      </w:r>
      <w:r w:rsidR="0075116D" w:rsidRPr="002F0BE9">
        <w:rPr>
          <w:rFonts w:ascii="Times New Roman" w:hAnsi="Times New Roman" w:cs="Times New Roman"/>
          <w:sz w:val="24"/>
          <w:szCs w:val="24"/>
          <w:lang w:val="en-US"/>
        </w:rPr>
        <w:t>n</w:t>
      </w:r>
      <w:r w:rsidR="008E4A99" w:rsidRPr="002F0BE9">
        <w:rPr>
          <w:rFonts w:ascii="Times New Roman" w:hAnsi="Times New Roman" w:cs="Times New Roman"/>
          <w:sz w:val="24"/>
          <w:szCs w:val="24"/>
          <w:lang w:val="en-US"/>
        </w:rPr>
        <w:t>’s n</w:t>
      </w:r>
      <w:r w:rsidR="0075116D" w:rsidRPr="002F0BE9">
        <w:rPr>
          <w:rFonts w:ascii="Times New Roman" w:hAnsi="Times New Roman" w:cs="Times New Roman"/>
          <w:sz w:val="24"/>
          <w:szCs w:val="24"/>
          <w:lang w:val="en-US"/>
        </w:rPr>
        <w:t xml:space="preserve">ow canonical text– against which </w:t>
      </w:r>
      <w:r w:rsidR="00286525" w:rsidRPr="002F0BE9">
        <w:rPr>
          <w:rFonts w:ascii="Times New Roman" w:hAnsi="Times New Roman" w:cs="Times New Roman"/>
          <w:sz w:val="24"/>
          <w:szCs w:val="24"/>
          <w:lang w:val="en-US"/>
        </w:rPr>
        <w:t>they</w:t>
      </w:r>
      <w:r w:rsidRPr="002F0BE9">
        <w:rPr>
          <w:rFonts w:ascii="Times New Roman" w:hAnsi="Times New Roman" w:cs="Times New Roman"/>
          <w:sz w:val="24"/>
          <w:szCs w:val="24"/>
          <w:lang w:val="en-US"/>
        </w:rPr>
        <w:t xml:space="preserve"> </w:t>
      </w:r>
      <w:r w:rsidR="0075116D" w:rsidRPr="002F0BE9">
        <w:rPr>
          <w:rFonts w:ascii="Times New Roman" w:hAnsi="Times New Roman" w:cs="Times New Roman"/>
          <w:sz w:val="24"/>
          <w:szCs w:val="24"/>
          <w:lang w:val="en-US"/>
        </w:rPr>
        <w:t>compare and judge our current academic</w:t>
      </w:r>
      <w:r w:rsidR="00187A39" w:rsidRPr="002F0BE9">
        <w:rPr>
          <w:rFonts w:ascii="Times New Roman" w:hAnsi="Times New Roman" w:cs="Times New Roman"/>
          <w:sz w:val="24"/>
          <w:szCs w:val="24"/>
          <w:lang w:val="en-US"/>
        </w:rPr>
        <w:t xml:space="preserve"> ruins as a form of perversion,</w:t>
      </w:r>
      <w:r w:rsidR="0075116D" w:rsidRPr="002F0BE9">
        <w:rPr>
          <w:rFonts w:ascii="Times New Roman" w:hAnsi="Times New Roman" w:cs="Times New Roman"/>
          <w:sz w:val="24"/>
          <w:szCs w:val="24"/>
          <w:lang w:val="en-US"/>
        </w:rPr>
        <w:t xml:space="preserve"> the evil that belongs</w:t>
      </w:r>
      <w:r w:rsidR="001D36D0" w:rsidRPr="002F0BE9">
        <w:rPr>
          <w:rFonts w:ascii="Times New Roman" w:hAnsi="Times New Roman" w:cs="Times New Roman"/>
          <w:sz w:val="24"/>
          <w:szCs w:val="24"/>
          <w:lang w:val="en-US"/>
        </w:rPr>
        <w:t xml:space="preserve"> to every imperfect realization</w:t>
      </w:r>
      <w:r w:rsidR="001637AA" w:rsidRPr="002F0BE9">
        <w:rPr>
          <w:rFonts w:ascii="Times New Roman" w:eastAsia="Times" w:hAnsi="Times New Roman" w:cs="Times New Roman"/>
          <w:sz w:val="24"/>
          <w:szCs w:val="24"/>
          <w:vertAlign w:val="superscript"/>
          <w:lang w:val="en-US"/>
        </w:rPr>
        <w:endnoteReference w:id="15"/>
      </w:r>
      <w:r w:rsidR="001D36D0" w:rsidRPr="002F0BE9">
        <w:rPr>
          <w:rFonts w:ascii="Times New Roman" w:hAnsi="Times New Roman" w:cs="Times New Roman"/>
          <w:sz w:val="24"/>
          <w:szCs w:val="24"/>
          <w:lang w:val="en-US"/>
        </w:rPr>
        <w:t>.</w:t>
      </w:r>
      <w:r w:rsidR="00C264BF" w:rsidRPr="002F0BE9">
        <w:rPr>
          <w:rFonts w:ascii="Times New Roman" w:hAnsi="Times New Roman" w:cs="Times New Roman"/>
          <w:sz w:val="24"/>
          <w:szCs w:val="24"/>
          <w:lang w:val="en-US"/>
        </w:rPr>
        <w:t xml:space="preserve"> </w:t>
      </w:r>
      <w:r w:rsidR="00286525" w:rsidRPr="002F0BE9">
        <w:rPr>
          <w:rFonts w:ascii="Times New Roman" w:hAnsi="Times New Roman" w:cs="Times New Roman"/>
          <w:sz w:val="24"/>
          <w:szCs w:val="24"/>
          <w:lang w:val="en-US"/>
        </w:rPr>
        <w:t xml:space="preserve">By </w:t>
      </w:r>
      <w:r w:rsidR="00C264BF" w:rsidRPr="002F0BE9">
        <w:rPr>
          <w:rFonts w:ascii="Times New Roman" w:hAnsi="Times New Roman" w:cs="Times New Roman"/>
          <w:sz w:val="24"/>
          <w:szCs w:val="24"/>
          <w:lang w:val="en-US"/>
        </w:rPr>
        <w:t>a</w:t>
      </w:r>
      <w:r w:rsidR="006C6254" w:rsidRPr="002F0BE9">
        <w:rPr>
          <w:rFonts w:ascii="Times New Roman" w:hAnsi="Times New Roman" w:cs="Times New Roman"/>
          <w:sz w:val="24"/>
          <w:szCs w:val="24"/>
          <w:lang w:val="en-US"/>
        </w:rPr>
        <w:t xml:space="preserve">ppealing to </w:t>
      </w:r>
      <w:r w:rsidR="00286525" w:rsidRPr="002F0BE9">
        <w:rPr>
          <w:rFonts w:ascii="Times New Roman" w:hAnsi="Times New Roman" w:cs="Times New Roman"/>
          <w:sz w:val="24"/>
          <w:szCs w:val="24"/>
          <w:lang w:val="en-US"/>
        </w:rPr>
        <w:t>abstract</w:t>
      </w:r>
      <w:r w:rsidR="006C6254" w:rsidRPr="002F0BE9">
        <w:rPr>
          <w:rFonts w:ascii="Times New Roman" w:hAnsi="Times New Roman" w:cs="Times New Roman"/>
          <w:sz w:val="24"/>
          <w:szCs w:val="24"/>
          <w:lang w:val="en-US"/>
        </w:rPr>
        <w:t xml:space="preserve"> values</w:t>
      </w:r>
      <w:r w:rsidRPr="002F0BE9">
        <w:rPr>
          <w:rFonts w:ascii="Times New Roman" w:hAnsi="Times New Roman" w:cs="Times New Roman"/>
          <w:sz w:val="24"/>
          <w:szCs w:val="24"/>
          <w:lang w:val="en-US"/>
        </w:rPr>
        <w:t xml:space="preserve"> which</w:t>
      </w:r>
      <w:r w:rsidR="00286525" w:rsidRPr="002F0BE9">
        <w:rPr>
          <w:rFonts w:ascii="Times New Roman" w:hAnsi="Times New Roman" w:cs="Times New Roman"/>
          <w:sz w:val="24"/>
          <w:szCs w:val="24"/>
          <w:lang w:val="en-US"/>
        </w:rPr>
        <w:t xml:space="preserve"> Universities were meant to imitate</w:t>
      </w:r>
      <w:r w:rsidR="0075116D" w:rsidRPr="002F0BE9">
        <w:rPr>
          <w:rFonts w:ascii="Times New Roman" w:hAnsi="Times New Roman" w:cs="Times New Roman"/>
          <w:sz w:val="24"/>
          <w:szCs w:val="24"/>
          <w:lang w:val="en-US"/>
        </w:rPr>
        <w:t>,</w:t>
      </w:r>
      <w:r w:rsidR="001637AA" w:rsidRPr="002F0BE9">
        <w:rPr>
          <w:rFonts w:ascii="Times New Roman" w:hAnsi="Times New Roman" w:cs="Times New Roman"/>
          <w:sz w:val="24"/>
          <w:szCs w:val="24"/>
          <w:lang w:val="en-US"/>
        </w:rPr>
        <w:t xml:space="preserve"> </w:t>
      </w:r>
      <w:r w:rsidR="006C6254" w:rsidRPr="002F0BE9">
        <w:rPr>
          <w:rFonts w:ascii="Times New Roman" w:hAnsi="Times New Roman" w:cs="Times New Roman"/>
          <w:sz w:val="24"/>
          <w:szCs w:val="24"/>
          <w:lang w:val="en-US"/>
        </w:rPr>
        <w:t>such critiques</w:t>
      </w:r>
      <w:r w:rsidR="00286525" w:rsidRPr="002F0BE9">
        <w:rPr>
          <w:rFonts w:ascii="Times New Roman" w:hAnsi="Times New Roman" w:cs="Times New Roman"/>
          <w:sz w:val="24"/>
          <w:szCs w:val="24"/>
          <w:lang w:val="en-US"/>
        </w:rPr>
        <w:t xml:space="preserve"> seek a secure ground from which</w:t>
      </w:r>
      <w:r w:rsidR="006C6254" w:rsidRPr="002F0BE9">
        <w:rPr>
          <w:rFonts w:ascii="Times New Roman" w:hAnsi="Times New Roman" w:cs="Times New Roman"/>
          <w:sz w:val="24"/>
          <w:szCs w:val="24"/>
          <w:lang w:val="en-US"/>
        </w:rPr>
        <w:t xml:space="preserve"> </w:t>
      </w:r>
      <w:r w:rsidR="00286525" w:rsidRPr="002F0BE9">
        <w:rPr>
          <w:rFonts w:ascii="Times New Roman" w:hAnsi="Times New Roman" w:cs="Times New Roman"/>
          <w:sz w:val="24"/>
          <w:szCs w:val="24"/>
          <w:lang w:val="en-US"/>
        </w:rPr>
        <w:t xml:space="preserve">to denounce the present, and in so doing they </w:t>
      </w:r>
      <w:r w:rsidR="001637AA" w:rsidRPr="002F0BE9">
        <w:rPr>
          <w:rFonts w:ascii="Times New Roman" w:hAnsi="Times New Roman" w:cs="Times New Roman"/>
          <w:sz w:val="24"/>
          <w:szCs w:val="24"/>
          <w:lang w:val="en-US"/>
        </w:rPr>
        <w:t>produce a curious alchemy</w:t>
      </w:r>
      <w:r w:rsidR="0075116D" w:rsidRPr="002F0BE9">
        <w:rPr>
          <w:rFonts w:ascii="Times New Roman" w:hAnsi="Times New Roman" w:cs="Times New Roman"/>
          <w:sz w:val="24"/>
          <w:szCs w:val="24"/>
          <w:lang w:val="en-US"/>
        </w:rPr>
        <w:t xml:space="preserve"> of collective resentment and critical satisfaction.</w:t>
      </w:r>
      <w:r w:rsidR="001C5C0F" w:rsidRPr="002F0BE9">
        <w:rPr>
          <w:rFonts w:ascii="Times New Roman" w:hAnsi="Times New Roman" w:cs="Times New Roman"/>
          <w:sz w:val="24"/>
          <w:szCs w:val="24"/>
          <w:lang w:val="en-US"/>
        </w:rPr>
        <w:t xml:space="preserve"> </w:t>
      </w:r>
      <w:r w:rsidR="00286525" w:rsidRPr="002F0BE9">
        <w:rPr>
          <w:rFonts w:ascii="Times New Roman" w:hAnsi="Times New Roman" w:cs="Times New Roman"/>
          <w:sz w:val="24"/>
          <w:szCs w:val="24"/>
          <w:lang w:val="en-US"/>
        </w:rPr>
        <w:t>They</w:t>
      </w:r>
      <w:r w:rsidR="00187A39" w:rsidRPr="002F0BE9">
        <w:rPr>
          <w:rFonts w:ascii="Times New Roman" w:hAnsi="Times New Roman" w:cs="Times New Roman"/>
          <w:sz w:val="24"/>
          <w:szCs w:val="24"/>
          <w:lang w:val="en-US"/>
        </w:rPr>
        <w:t xml:space="preserve"> </w:t>
      </w:r>
      <w:r w:rsidR="001C5C0F" w:rsidRPr="002F0BE9">
        <w:rPr>
          <w:rFonts w:ascii="Times New Roman" w:hAnsi="Times New Roman" w:cs="Times New Roman"/>
          <w:sz w:val="24"/>
          <w:szCs w:val="24"/>
        </w:rPr>
        <w:t xml:space="preserve">enable academics to “worry about the university” –to borrow the appropriately psychological choice of words of Fred Moten and Stefano </w:t>
      </w:r>
      <w:proofErr w:type="spellStart"/>
      <w:r w:rsidR="001C5C0F" w:rsidRPr="002F0BE9">
        <w:rPr>
          <w:rFonts w:ascii="Times New Roman" w:hAnsi="Times New Roman" w:cs="Times New Roman"/>
          <w:sz w:val="24"/>
          <w:szCs w:val="24"/>
        </w:rPr>
        <w:t>Harney</w:t>
      </w:r>
      <w:proofErr w:type="spellEnd"/>
      <w:r w:rsidR="001C5C0F" w:rsidRPr="002F0BE9">
        <w:rPr>
          <w:rFonts w:ascii="Times New Roman" w:hAnsi="Times New Roman" w:cs="Times New Roman"/>
          <w:sz w:val="24"/>
          <w:szCs w:val="24"/>
        </w:rPr>
        <w:t xml:space="preserve">– and </w:t>
      </w:r>
      <w:r w:rsidR="00286525" w:rsidRPr="002F0BE9">
        <w:rPr>
          <w:rFonts w:ascii="Times New Roman" w:hAnsi="Times New Roman" w:cs="Times New Roman"/>
          <w:sz w:val="24"/>
          <w:szCs w:val="24"/>
        </w:rPr>
        <w:t>thus</w:t>
      </w:r>
      <w:r w:rsidR="001D36D0" w:rsidRPr="002F0BE9">
        <w:rPr>
          <w:rFonts w:ascii="Times New Roman" w:hAnsi="Times New Roman" w:cs="Times New Roman"/>
          <w:sz w:val="24"/>
          <w:szCs w:val="24"/>
        </w:rPr>
        <w:t xml:space="preserve">, </w:t>
      </w:r>
      <w:r w:rsidR="0074535D" w:rsidRPr="002F0BE9">
        <w:rPr>
          <w:rFonts w:ascii="Times New Roman" w:hAnsi="Times New Roman" w:cs="Times New Roman"/>
          <w:sz w:val="24"/>
          <w:szCs w:val="24"/>
        </w:rPr>
        <w:t xml:space="preserve">to </w:t>
      </w:r>
      <w:r w:rsidR="00187A39" w:rsidRPr="002F0BE9">
        <w:rPr>
          <w:rFonts w:ascii="Times New Roman" w:hAnsi="Times New Roman" w:cs="Times New Roman"/>
          <w:sz w:val="24"/>
          <w:szCs w:val="24"/>
        </w:rPr>
        <w:t>be satisfied with</w:t>
      </w:r>
      <w:r w:rsidR="0074535D" w:rsidRPr="002F0BE9">
        <w:rPr>
          <w:rFonts w:ascii="Times New Roman" w:hAnsi="Times New Roman" w:cs="Times New Roman"/>
          <w:sz w:val="24"/>
          <w:szCs w:val="24"/>
        </w:rPr>
        <w:t xml:space="preserve"> </w:t>
      </w:r>
      <w:r w:rsidR="001C5C0F" w:rsidRPr="002F0BE9">
        <w:rPr>
          <w:rFonts w:ascii="Times New Roman" w:hAnsi="Times New Roman" w:cs="Times New Roman"/>
          <w:sz w:val="24"/>
          <w:szCs w:val="24"/>
        </w:rPr>
        <w:t>debunk</w:t>
      </w:r>
      <w:r w:rsidR="0074535D" w:rsidRPr="002F0BE9">
        <w:rPr>
          <w:rFonts w:ascii="Times New Roman" w:hAnsi="Times New Roman" w:cs="Times New Roman"/>
          <w:sz w:val="24"/>
          <w:szCs w:val="24"/>
        </w:rPr>
        <w:t xml:space="preserve">ing, </w:t>
      </w:r>
      <w:proofErr w:type="spellStart"/>
      <w:r w:rsidR="0074535D" w:rsidRPr="002F0BE9">
        <w:rPr>
          <w:rFonts w:ascii="Times New Roman" w:hAnsi="Times New Roman" w:cs="Times New Roman"/>
          <w:sz w:val="24"/>
          <w:szCs w:val="24"/>
        </w:rPr>
        <w:t>analyzing</w:t>
      </w:r>
      <w:proofErr w:type="spellEnd"/>
      <w:r w:rsidR="0074535D" w:rsidRPr="002F0BE9">
        <w:rPr>
          <w:rFonts w:ascii="Times New Roman" w:hAnsi="Times New Roman" w:cs="Times New Roman"/>
          <w:sz w:val="24"/>
          <w:szCs w:val="24"/>
        </w:rPr>
        <w:t>, and criticizing</w:t>
      </w:r>
      <w:r w:rsidR="001C5C0F" w:rsidRPr="002F0BE9">
        <w:rPr>
          <w:rFonts w:ascii="Times New Roman" w:hAnsi="Times New Roman" w:cs="Times New Roman"/>
          <w:sz w:val="24"/>
          <w:szCs w:val="24"/>
        </w:rPr>
        <w:t xml:space="preserve"> the logics, the metrics, the value</w:t>
      </w:r>
      <w:r w:rsidR="0017577E" w:rsidRPr="002F0BE9">
        <w:rPr>
          <w:rFonts w:ascii="Times New Roman" w:hAnsi="Times New Roman" w:cs="Times New Roman"/>
          <w:sz w:val="24"/>
          <w:szCs w:val="24"/>
        </w:rPr>
        <w:t>s behind</w:t>
      </w:r>
      <w:r w:rsidR="001C5C0F" w:rsidRPr="002F0BE9">
        <w:rPr>
          <w:rFonts w:ascii="Times New Roman" w:hAnsi="Times New Roman" w:cs="Times New Roman"/>
          <w:sz w:val="24"/>
          <w:szCs w:val="24"/>
        </w:rPr>
        <w:t xml:space="preserve"> the commanding devaluation of their work</w:t>
      </w:r>
      <w:r w:rsidR="007A33E0" w:rsidRPr="002F0BE9">
        <w:rPr>
          <w:rFonts w:ascii="Times New Roman" w:eastAsia="Times" w:hAnsi="Times New Roman" w:cs="Times New Roman"/>
          <w:sz w:val="24"/>
          <w:szCs w:val="24"/>
          <w:vertAlign w:val="superscript"/>
        </w:rPr>
        <w:endnoteReference w:id="16"/>
      </w:r>
      <w:r w:rsidR="001C5C0F" w:rsidRPr="002F0BE9">
        <w:rPr>
          <w:rFonts w:ascii="Times New Roman" w:hAnsi="Times New Roman" w:cs="Times New Roman"/>
          <w:sz w:val="24"/>
          <w:szCs w:val="24"/>
        </w:rPr>
        <w:t xml:space="preserve">. </w:t>
      </w:r>
      <w:r w:rsidR="00FF6F5C" w:rsidRPr="002F0BE9">
        <w:rPr>
          <w:rFonts w:ascii="Times New Roman" w:hAnsi="Times New Roman" w:cs="Times New Roman"/>
          <w:sz w:val="24"/>
          <w:szCs w:val="24"/>
        </w:rPr>
        <w:t xml:space="preserve">As such, they </w:t>
      </w:r>
      <w:r w:rsidR="001C5C0F" w:rsidRPr="002F0BE9">
        <w:rPr>
          <w:rFonts w:ascii="Times New Roman" w:hAnsi="Times New Roman" w:cs="Times New Roman"/>
          <w:sz w:val="24"/>
          <w:szCs w:val="24"/>
        </w:rPr>
        <w:t>h</w:t>
      </w:r>
      <w:r w:rsidR="0020725E" w:rsidRPr="002F0BE9">
        <w:rPr>
          <w:rFonts w:ascii="Times New Roman" w:hAnsi="Times New Roman" w:cs="Times New Roman"/>
          <w:sz w:val="24"/>
          <w:szCs w:val="24"/>
        </w:rPr>
        <w:t>ave become part of the business-</w:t>
      </w:r>
      <w:r w:rsidR="001C5C0F" w:rsidRPr="002F0BE9">
        <w:rPr>
          <w:rFonts w:ascii="Times New Roman" w:hAnsi="Times New Roman" w:cs="Times New Roman"/>
          <w:sz w:val="24"/>
          <w:szCs w:val="24"/>
        </w:rPr>
        <w:t>as</w:t>
      </w:r>
      <w:r w:rsidR="0020725E" w:rsidRPr="002F0BE9">
        <w:rPr>
          <w:rFonts w:ascii="Times New Roman" w:hAnsi="Times New Roman" w:cs="Times New Roman"/>
          <w:sz w:val="24"/>
          <w:szCs w:val="24"/>
        </w:rPr>
        <w:t>-</w:t>
      </w:r>
      <w:r w:rsidR="001C5C0F" w:rsidRPr="002F0BE9">
        <w:rPr>
          <w:rFonts w:ascii="Times New Roman" w:hAnsi="Times New Roman" w:cs="Times New Roman"/>
          <w:sz w:val="24"/>
          <w:szCs w:val="24"/>
        </w:rPr>
        <w:t xml:space="preserve">usual of </w:t>
      </w:r>
      <w:r w:rsidR="0050534E" w:rsidRPr="002F0BE9">
        <w:rPr>
          <w:rFonts w:ascii="Times New Roman" w:hAnsi="Times New Roman" w:cs="Times New Roman"/>
          <w:sz w:val="24"/>
          <w:szCs w:val="24"/>
        </w:rPr>
        <w:t>academic life</w:t>
      </w:r>
      <w:r w:rsidR="001C5C0F" w:rsidRPr="002F0BE9">
        <w:rPr>
          <w:rFonts w:ascii="Times New Roman" w:hAnsi="Times New Roman" w:cs="Times New Roman"/>
          <w:sz w:val="24"/>
          <w:szCs w:val="24"/>
        </w:rPr>
        <w:t xml:space="preserve">. </w:t>
      </w:r>
    </w:p>
    <w:p w14:paraId="06D85D72" w14:textId="27B258ED" w:rsidR="00FF6F5C" w:rsidRPr="002F0BE9" w:rsidRDefault="00286525" w:rsidP="0017577E">
      <w:pPr>
        <w:pStyle w:val="Body"/>
        <w:spacing w:line="480" w:lineRule="auto"/>
        <w:ind w:firstLine="720"/>
        <w:jc w:val="both"/>
        <w:rPr>
          <w:rFonts w:ascii="Times New Roman" w:hAnsi="Times New Roman" w:cs="Times New Roman"/>
          <w:sz w:val="24"/>
          <w:szCs w:val="24"/>
        </w:rPr>
      </w:pPr>
      <w:r w:rsidRPr="002F0BE9">
        <w:rPr>
          <w:rFonts w:ascii="Times New Roman" w:hAnsi="Times New Roman" w:cs="Times New Roman"/>
          <w:sz w:val="24"/>
          <w:szCs w:val="24"/>
          <w:lang w:val="en-US"/>
        </w:rPr>
        <w:t>If I’m here insisting on the</w:t>
      </w:r>
      <w:r w:rsidR="006C6254" w:rsidRPr="002F0BE9">
        <w:rPr>
          <w:rFonts w:ascii="Times New Roman" w:hAnsi="Times New Roman" w:cs="Times New Roman"/>
          <w:sz w:val="24"/>
          <w:szCs w:val="24"/>
          <w:lang w:val="en-US"/>
        </w:rPr>
        <w:t xml:space="preserve"> immanence of values</w:t>
      </w:r>
      <w:r w:rsidRPr="002F0BE9">
        <w:rPr>
          <w:rFonts w:ascii="Times New Roman" w:hAnsi="Times New Roman" w:cs="Times New Roman"/>
          <w:sz w:val="24"/>
          <w:szCs w:val="24"/>
          <w:lang w:val="en-US"/>
        </w:rPr>
        <w:t xml:space="preserve"> –the library’s as much as our own–</w:t>
      </w:r>
      <w:proofErr w:type="gramStart"/>
      <w:r w:rsidRPr="002F0BE9">
        <w:rPr>
          <w:rFonts w:ascii="Times New Roman" w:hAnsi="Times New Roman" w:cs="Times New Roman"/>
          <w:sz w:val="24"/>
          <w:szCs w:val="24"/>
          <w:lang w:val="en-US"/>
        </w:rPr>
        <w:t xml:space="preserve">it </w:t>
      </w:r>
      <w:r w:rsidR="006C6254" w:rsidRPr="002F0BE9">
        <w:rPr>
          <w:rFonts w:ascii="Times New Roman" w:hAnsi="Times New Roman" w:cs="Times New Roman"/>
          <w:sz w:val="24"/>
          <w:szCs w:val="24"/>
          <w:lang w:val="en-US"/>
        </w:rPr>
        <w:t xml:space="preserve"> is</w:t>
      </w:r>
      <w:proofErr w:type="gramEnd"/>
      <w:r w:rsidR="006C6254" w:rsidRPr="002F0BE9">
        <w:rPr>
          <w:rFonts w:ascii="Times New Roman" w:hAnsi="Times New Roman" w:cs="Times New Roman"/>
          <w:sz w:val="24"/>
          <w:szCs w:val="24"/>
          <w:lang w:val="en-US"/>
        </w:rPr>
        <w:t xml:space="preserve"> not to engage in theoretical polemics, however. This is a speculative proposition, making a wager rather than a stating a consensual fact. And the wager is pragmatic– </w:t>
      </w:r>
      <w:r w:rsidRPr="002F0BE9">
        <w:rPr>
          <w:rFonts w:ascii="Times New Roman" w:hAnsi="Times New Roman" w:cs="Times New Roman"/>
          <w:sz w:val="24"/>
          <w:szCs w:val="24"/>
          <w:lang w:val="en-US"/>
        </w:rPr>
        <w:t xml:space="preserve">rather than a denunciation, it constitutes </w:t>
      </w:r>
      <w:r w:rsidR="006C6254" w:rsidRPr="002F0BE9">
        <w:rPr>
          <w:rFonts w:ascii="Times New Roman" w:hAnsi="Times New Roman" w:cs="Times New Roman"/>
          <w:sz w:val="24"/>
          <w:szCs w:val="24"/>
          <w:lang w:val="en-US"/>
        </w:rPr>
        <w:lastRenderedPageBreak/>
        <w:t>a test on our present: “Have a care– here is something that matters!”</w:t>
      </w:r>
      <w:r w:rsidR="006C6254" w:rsidRPr="002F0BE9">
        <w:rPr>
          <w:rFonts w:ascii="Times New Roman" w:eastAsia="Times" w:hAnsi="Times New Roman" w:cs="Times New Roman"/>
          <w:sz w:val="24"/>
          <w:szCs w:val="24"/>
          <w:vertAlign w:val="superscript"/>
          <w:lang w:val="en-US"/>
        </w:rPr>
        <w:endnoteReference w:id="17"/>
      </w:r>
      <w:r w:rsidR="006C6254" w:rsidRPr="002F0BE9">
        <w:rPr>
          <w:rFonts w:ascii="Times New Roman" w:hAnsi="Times New Roman" w:cs="Times New Roman"/>
          <w:sz w:val="24"/>
          <w:szCs w:val="24"/>
          <w:lang w:val="en-US"/>
        </w:rPr>
        <w:t xml:space="preserve">. </w:t>
      </w:r>
      <w:r w:rsidR="008E4A99" w:rsidRPr="002F0BE9">
        <w:rPr>
          <w:rFonts w:ascii="Times New Roman" w:hAnsi="Times New Roman" w:cs="Times New Roman"/>
          <w:sz w:val="24"/>
          <w:szCs w:val="24"/>
          <w:lang w:val="en-US"/>
        </w:rPr>
        <w:t xml:space="preserve">I am </w:t>
      </w:r>
      <w:r w:rsidR="0020725E" w:rsidRPr="002F0BE9">
        <w:rPr>
          <w:rFonts w:ascii="Times New Roman" w:hAnsi="Times New Roman" w:cs="Times New Roman"/>
          <w:sz w:val="24"/>
          <w:szCs w:val="24"/>
          <w:lang w:val="en-US"/>
        </w:rPr>
        <w:t xml:space="preserve">thinking </w:t>
      </w:r>
      <w:r w:rsidR="0017577E" w:rsidRPr="002F0BE9">
        <w:rPr>
          <w:rFonts w:ascii="Times New Roman" w:hAnsi="Times New Roman" w:cs="Times New Roman"/>
          <w:sz w:val="24"/>
          <w:szCs w:val="24"/>
          <w:lang w:val="en-US"/>
        </w:rPr>
        <w:t xml:space="preserve">in parables </w:t>
      </w:r>
      <w:r w:rsidR="00FF6F5C" w:rsidRPr="002F0BE9">
        <w:rPr>
          <w:rFonts w:ascii="Times New Roman" w:hAnsi="Times New Roman" w:cs="Times New Roman"/>
          <w:sz w:val="24"/>
          <w:szCs w:val="24"/>
          <w:lang w:val="en-US"/>
        </w:rPr>
        <w:t>neither</w:t>
      </w:r>
      <w:r w:rsidR="0017577E" w:rsidRPr="002F0BE9">
        <w:rPr>
          <w:rFonts w:ascii="Times New Roman" w:hAnsi="Times New Roman" w:cs="Times New Roman"/>
          <w:sz w:val="24"/>
          <w:szCs w:val="24"/>
          <w:lang w:val="en-US"/>
        </w:rPr>
        <w:t xml:space="preserve"> </w:t>
      </w:r>
      <w:r w:rsidR="008E4A99" w:rsidRPr="002F0BE9">
        <w:rPr>
          <w:rFonts w:ascii="Times New Roman" w:hAnsi="Times New Roman" w:cs="Times New Roman"/>
          <w:sz w:val="24"/>
          <w:szCs w:val="24"/>
          <w:lang w:val="en-US"/>
        </w:rPr>
        <w:t xml:space="preserve">to indulge once again in </w:t>
      </w:r>
      <w:r w:rsidR="0050534E" w:rsidRPr="002F0BE9">
        <w:rPr>
          <w:rFonts w:ascii="Times New Roman" w:hAnsi="Times New Roman" w:cs="Times New Roman"/>
          <w:sz w:val="24"/>
          <w:szCs w:val="24"/>
          <w:lang w:val="en-US"/>
        </w:rPr>
        <w:t xml:space="preserve">abstract </w:t>
      </w:r>
      <w:r w:rsidR="0017577E" w:rsidRPr="002F0BE9">
        <w:rPr>
          <w:rFonts w:ascii="Times New Roman" w:hAnsi="Times New Roman" w:cs="Times New Roman"/>
          <w:sz w:val="24"/>
          <w:szCs w:val="24"/>
          <w:lang w:val="en-US"/>
        </w:rPr>
        <w:t>critiques</w:t>
      </w:r>
      <w:r w:rsidR="00FF6F5C" w:rsidRPr="002F0BE9">
        <w:rPr>
          <w:rFonts w:ascii="Times New Roman" w:hAnsi="Times New Roman" w:cs="Times New Roman"/>
          <w:sz w:val="24"/>
          <w:szCs w:val="24"/>
          <w:lang w:val="en-US"/>
        </w:rPr>
        <w:t xml:space="preserve">, nor to make yet another appeal to the general values </w:t>
      </w:r>
      <w:r w:rsidR="0050534E" w:rsidRPr="002F0BE9">
        <w:rPr>
          <w:rFonts w:ascii="Times New Roman" w:hAnsi="Times New Roman" w:cs="Times New Roman"/>
          <w:sz w:val="24"/>
          <w:szCs w:val="24"/>
          <w:lang w:val="en-US"/>
        </w:rPr>
        <w:t>of the University</w:t>
      </w:r>
      <w:r w:rsidR="008E4A99" w:rsidRPr="002F0BE9">
        <w:rPr>
          <w:rFonts w:ascii="Times New Roman" w:hAnsi="Times New Roman" w:cs="Times New Roman"/>
          <w:sz w:val="24"/>
          <w:szCs w:val="24"/>
          <w:lang w:val="en-US"/>
        </w:rPr>
        <w:t>.</w:t>
      </w:r>
      <w:r w:rsidR="00FF6F5C" w:rsidRPr="002F0BE9">
        <w:rPr>
          <w:rFonts w:ascii="Times New Roman" w:hAnsi="Times New Roman" w:cs="Times New Roman"/>
          <w:sz w:val="24"/>
          <w:szCs w:val="24"/>
          <w:lang w:val="en-US"/>
        </w:rPr>
        <w:t xml:space="preserve"> </w:t>
      </w:r>
      <w:r w:rsidR="00B43879" w:rsidRPr="002F0BE9">
        <w:rPr>
          <w:rFonts w:ascii="Times New Roman" w:hAnsi="Times New Roman" w:cs="Times New Roman"/>
          <w:sz w:val="24"/>
          <w:szCs w:val="24"/>
          <w:lang w:val="en-US"/>
        </w:rPr>
        <w:t xml:space="preserve">I </w:t>
      </w:r>
      <w:r w:rsidR="00396185" w:rsidRPr="002F0BE9">
        <w:rPr>
          <w:rFonts w:ascii="Times New Roman" w:hAnsi="Times New Roman" w:cs="Times New Roman"/>
          <w:sz w:val="24"/>
          <w:szCs w:val="24"/>
          <w:lang w:val="en-US"/>
        </w:rPr>
        <w:t xml:space="preserve">think alongside </w:t>
      </w:r>
      <w:r w:rsidR="00B43879" w:rsidRPr="002F0BE9">
        <w:rPr>
          <w:rFonts w:ascii="Times New Roman" w:hAnsi="Times New Roman" w:cs="Times New Roman"/>
          <w:sz w:val="24"/>
          <w:szCs w:val="24"/>
          <w:lang w:val="en-US"/>
        </w:rPr>
        <w:t>the singular story of this library</w:t>
      </w:r>
      <w:r w:rsidR="00396185" w:rsidRPr="002F0BE9">
        <w:rPr>
          <w:rFonts w:ascii="Times New Roman" w:hAnsi="Times New Roman" w:cs="Times New Roman"/>
          <w:sz w:val="24"/>
          <w:szCs w:val="24"/>
          <w:lang w:val="en-US"/>
        </w:rPr>
        <w:t>,</w:t>
      </w:r>
      <w:r w:rsidR="00B43879" w:rsidRPr="002F0BE9">
        <w:rPr>
          <w:rFonts w:ascii="Times New Roman" w:hAnsi="Times New Roman" w:cs="Times New Roman"/>
          <w:sz w:val="24"/>
          <w:szCs w:val="24"/>
          <w:lang w:val="en-US"/>
        </w:rPr>
        <w:t xml:space="preserve"> </w:t>
      </w:r>
      <w:r w:rsidR="00396185" w:rsidRPr="002F0BE9">
        <w:rPr>
          <w:rFonts w:ascii="Times New Roman" w:hAnsi="Times New Roman" w:cs="Times New Roman"/>
          <w:sz w:val="24"/>
          <w:szCs w:val="24"/>
          <w:lang w:val="en-US"/>
        </w:rPr>
        <w:t>and ponder on the immanence of values,</w:t>
      </w:r>
      <w:r w:rsidR="00FF6F5C" w:rsidRPr="002F0BE9">
        <w:rPr>
          <w:rFonts w:ascii="Times New Roman" w:hAnsi="Times New Roman" w:cs="Times New Roman"/>
          <w:sz w:val="24"/>
          <w:szCs w:val="24"/>
          <w:lang w:val="en-US"/>
        </w:rPr>
        <w:t xml:space="preserve"> precisely so as to</w:t>
      </w:r>
      <w:r w:rsidR="0074535D" w:rsidRPr="002F0BE9">
        <w:rPr>
          <w:rFonts w:ascii="Times New Roman" w:hAnsi="Times New Roman" w:cs="Times New Roman"/>
          <w:sz w:val="24"/>
          <w:szCs w:val="24"/>
          <w:lang w:val="en-US"/>
        </w:rPr>
        <w:t xml:space="preserve"> honor</w:t>
      </w:r>
      <w:r w:rsidR="00B43879" w:rsidRPr="002F0BE9">
        <w:rPr>
          <w:rFonts w:ascii="Times New Roman" w:hAnsi="Times New Roman" w:cs="Times New Roman"/>
          <w:sz w:val="24"/>
          <w:szCs w:val="24"/>
          <w:lang w:val="en-US"/>
        </w:rPr>
        <w:t>, make resonate,</w:t>
      </w:r>
      <w:r w:rsidR="00396185" w:rsidRPr="002F0BE9">
        <w:rPr>
          <w:rFonts w:ascii="Times New Roman" w:hAnsi="Times New Roman" w:cs="Times New Roman"/>
          <w:sz w:val="24"/>
          <w:szCs w:val="24"/>
          <w:lang w:val="en-US"/>
        </w:rPr>
        <w:t xml:space="preserve"> and think </w:t>
      </w:r>
      <w:r w:rsidR="00BA6C8F" w:rsidRPr="002F0BE9">
        <w:rPr>
          <w:rFonts w:ascii="Times New Roman" w:hAnsi="Times New Roman" w:cs="Times New Roman"/>
          <w:sz w:val="24"/>
          <w:szCs w:val="24"/>
          <w:lang w:val="en-US"/>
        </w:rPr>
        <w:t xml:space="preserve">with </w:t>
      </w:r>
      <w:r w:rsidR="001C5C0F" w:rsidRPr="002F0BE9">
        <w:rPr>
          <w:rFonts w:ascii="Times New Roman" w:hAnsi="Times New Roman" w:cs="Times New Roman"/>
          <w:sz w:val="24"/>
          <w:szCs w:val="24"/>
          <w:lang w:val="en-US"/>
        </w:rPr>
        <w:t>a</w:t>
      </w:r>
      <w:r w:rsidR="00B43879" w:rsidRPr="002F0BE9">
        <w:rPr>
          <w:rFonts w:ascii="Times New Roman" w:hAnsi="Times New Roman" w:cs="Times New Roman"/>
          <w:sz w:val="24"/>
          <w:szCs w:val="24"/>
          <w:lang w:val="en-US"/>
        </w:rPr>
        <w:t>nother</w:t>
      </w:r>
      <w:r w:rsidR="001C5C0F" w:rsidRPr="002F0BE9">
        <w:rPr>
          <w:rFonts w:ascii="Times New Roman" w:hAnsi="Times New Roman" w:cs="Times New Roman"/>
          <w:sz w:val="24"/>
          <w:szCs w:val="24"/>
          <w:lang w:val="en-US"/>
        </w:rPr>
        <w:t xml:space="preserve"> </w:t>
      </w:r>
      <w:r w:rsidR="0050534E" w:rsidRPr="002F0BE9">
        <w:rPr>
          <w:rFonts w:ascii="Times New Roman" w:hAnsi="Times New Roman" w:cs="Times New Roman"/>
          <w:sz w:val="24"/>
          <w:szCs w:val="24"/>
          <w:lang w:val="en-US"/>
        </w:rPr>
        <w:t>singular</w:t>
      </w:r>
      <w:r w:rsidR="001C5C0F" w:rsidRPr="002F0BE9">
        <w:rPr>
          <w:rFonts w:ascii="Times New Roman" w:hAnsi="Times New Roman" w:cs="Times New Roman"/>
          <w:sz w:val="24"/>
          <w:szCs w:val="24"/>
          <w:lang w:val="en-US"/>
        </w:rPr>
        <w:t xml:space="preserve"> </w:t>
      </w:r>
      <w:r w:rsidR="0050534E" w:rsidRPr="002F0BE9">
        <w:rPr>
          <w:rFonts w:ascii="Times New Roman" w:hAnsi="Times New Roman" w:cs="Times New Roman"/>
          <w:sz w:val="24"/>
          <w:szCs w:val="24"/>
          <w:lang w:val="en-US"/>
        </w:rPr>
        <w:t>occasion</w:t>
      </w:r>
      <w:r w:rsidR="00861F69" w:rsidRPr="002F0BE9">
        <w:rPr>
          <w:rFonts w:ascii="Times New Roman" w:hAnsi="Times New Roman" w:cs="Times New Roman"/>
          <w:sz w:val="24"/>
          <w:szCs w:val="24"/>
          <w:lang w:val="en-US"/>
        </w:rPr>
        <w:t>:</w:t>
      </w:r>
      <w:r w:rsidR="001C5C0F" w:rsidRPr="002F0BE9">
        <w:rPr>
          <w:rFonts w:ascii="Times New Roman" w:hAnsi="Times New Roman" w:cs="Times New Roman"/>
          <w:sz w:val="24"/>
          <w:szCs w:val="24"/>
          <w:lang w:val="en-US"/>
        </w:rPr>
        <w:t xml:space="preserve"> that of the strike</w:t>
      </w:r>
      <w:r w:rsidR="00614BB9" w:rsidRPr="002F0BE9">
        <w:rPr>
          <w:rFonts w:ascii="Times New Roman" w:hAnsi="Times New Roman" w:cs="Times New Roman"/>
          <w:sz w:val="24"/>
          <w:szCs w:val="24"/>
          <w:lang w:val="en-US"/>
        </w:rPr>
        <w:t xml:space="preserve"> against the attempt to introduce so-called “Die Quickly” pensions, </w:t>
      </w:r>
      <w:r w:rsidR="00861F69" w:rsidRPr="002F0BE9">
        <w:rPr>
          <w:rFonts w:ascii="Times New Roman" w:hAnsi="Times New Roman" w:cs="Times New Roman"/>
          <w:sz w:val="24"/>
          <w:szCs w:val="24"/>
          <w:lang w:val="en-US"/>
        </w:rPr>
        <w:t xml:space="preserve">which in the spring of 2018 saw staff from more than 60 universities </w:t>
      </w:r>
      <w:r w:rsidR="00B43879" w:rsidRPr="002F0BE9">
        <w:rPr>
          <w:rFonts w:ascii="Times New Roman" w:hAnsi="Times New Roman" w:cs="Times New Roman"/>
          <w:sz w:val="24"/>
          <w:szCs w:val="24"/>
          <w:lang w:val="en-US"/>
        </w:rPr>
        <w:t xml:space="preserve">in the UK </w:t>
      </w:r>
      <w:r w:rsidR="00861F69" w:rsidRPr="002F0BE9">
        <w:rPr>
          <w:rFonts w:ascii="Times New Roman" w:hAnsi="Times New Roman" w:cs="Times New Roman"/>
          <w:sz w:val="24"/>
          <w:szCs w:val="24"/>
          <w:lang w:val="en-US"/>
        </w:rPr>
        <w:t>take the largest industrial action on their records</w:t>
      </w:r>
      <w:r w:rsidR="008E28DC" w:rsidRPr="002F0BE9">
        <w:rPr>
          <w:rFonts w:ascii="Times New Roman" w:eastAsia="Times" w:hAnsi="Times New Roman" w:cs="Times New Roman"/>
          <w:sz w:val="24"/>
          <w:szCs w:val="24"/>
          <w:vertAlign w:val="superscript"/>
        </w:rPr>
        <w:endnoteReference w:id="18"/>
      </w:r>
      <w:r w:rsidR="001C5C0F" w:rsidRPr="002F0BE9">
        <w:rPr>
          <w:rFonts w:ascii="Times New Roman" w:eastAsia="Times" w:hAnsi="Times New Roman" w:cs="Times New Roman"/>
          <w:sz w:val="24"/>
          <w:szCs w:val="24"/>
        </w:rPr>
        <w:t>.</w:t>
      </w:r>
      <w:r w:rsidR="00BA6C8F" w:rsidRPr="002F0BE9">
        <w:rPr>
          <w:rFonts w:ascii="Times New Roman" w:eastAsia="Times" w:hAnsi="Times New Roman" w:cs="Times New Roman"/>
          <w:sz w:val="24"/>
          <w:szCs w:val="24"/>
        </w:rPr>
        <w:t xml:space="preserve"> For</w:t>
      </w:r>
      <w:r w:rsidR="001C5C0F" w:rsidRPr="002F0BE9">
        <w:rPr>
          <w:rFonts w:ascii="Times New Roman" w:eastAsia="Times" w:hAnsi="Times New Roman" w:cs="Times New Roman"/>
          <w:sz w:val="24"/>
          <w:szCs w:val="24"/>
        </w:rPr>
        <w:t xml:space="preserve"> </w:t>
      </w:r>
      <w:r w:rsidR="00BA6C8F" w:rsidRPr="002F0BE9">
        <w:rPr>
          <w:rFonts w:ascii="Times New Roman" w:eastAsia="Times" w:hAnsi="Times New Roman" w:cs="Times New Roman"/>
          <w:sz w:val="24"/>
          <w:szCs w:val="24"/>
        </w:rPr>
        <w:t xml:space="preserve">while </w:t>
      </w:r>
      <w:r w:rsidR="001B3CC1" w:rsidRPr="002F0BE9">
        <w:rPr>
          <w:rFonts w:ascii="Times New Roman" w:eastAsia="Times" w:hAnsi="Times New Roman" w:cs="Times New Roman"/>
          <w:sz w:val="24"/>
          <w:szCs w:val="24"/>
        </w:rPr>
        <w:t xml:space="preserve">it is still unclear to what extent the strike succeeded in putting a halt to the devaluation of staff pensions, </w:t>
      </w:r>
      <w:r w:rsidR="00614BB9" w:rsidRPr="002F0BE9">
        <w:rPr>
          <w:rFonts w:ascii="Times New Roman" w:eastAsia="Times" w:hAnsi="Times New Roman" w:cs="Times New Roman"/>
          <w:sz w:val="24"/>
          <w:szCs w:val="24"/>
        </w:rPr>
        <w:t xml:space="preserve">it </w:t>
      </w:r>
      <w:r w:rsidR="00897F2E" w:rsidRPr="002F0BE9">
        <w:rPr>
          <w:rFonts w:ascii="Times New Roman" w:eastAsia="Times" w:hAnsi="Times New Roman" w:cs="Times New Roman"/>
          <w:sz w:val="24"/>
          <w:szCs w:val="24"/>
        </w:rPr>
        <w:t>immediately became evident</w:t>
      </w:r>
      <w:r w:rsidR="00614BB9" w:rsidRPr="002F0BE9">
        <w:rPr>
          <w:rFonts w:ascii="Times New Roman" w:eastAsia="Times" w:hAnsi="Times New Roman" w:cs="Times New Roman"/>
          <w:sz w:val="24"/>
          <w:szCs w:val="24"/>
        </w:rPr>
        <w:t xml:space="preserve"> that the strike was about much more than pensions</w:t>
      </w:r>
      <w:r w:rsidRPr="002F0BE9">
        <w:rPr>
          <w:rFonts w:ascii="Times New Roman" w:eastAsia="Times" w:hAnsi="Times New Roman" w:cs="Times New Roman"/>
          <w:sz w:val="24"/>
          <w:szCs w:val="24"/>
        </w:rPr>
        <w:t>, opening up the production and destruction of values in a thoroughly immanent and pragmatic way</w:t>
      </w:r>
      <w:r w:rsidR="00614BB9" w:rsidRPr="002F0BE9">
        <w:rPr>
          <w:rFonts w:ascii="Times New Roman" w:eastAsia="Times" w:hAnsi="Times New Roman" w:cs="Times New Roman"/>
          <w:sz w:val="24"/>
          <w:szCs w:val="24"/>
        </w:rPr>
        <w:t xml:space="preserve">. The </w:t>
      </w:r>
      <w:r w:rsidR="001B3CC1" w:rsidRPr="002F0BE9">
        <w:rPr>
          <w:rFonts w:ascii="Times New Roman" w:eastAsia="Times" w:hAnsi="Times New Roman" w:cs="Times New Roman"/>
          <w:sz w:val="24"/>
          <w:szCs w:val="24"/>
        </w:rPr>
        <w:t xml:space="preserve">activities it sparked generated </w:t>
      </w:r>
      <w:r w:rsidR="0074535D" w:rsidRPr="002F0BE9">
        <w:rPr>
          <w:rFonts w:ascii="Times New Roman" w:eastAsia="Times" w:hAnsi="Times New Roman" w:cs="Times New Roman"/>
          <w:sz w:val="24"/>
          <w:szCs w:val="24"/>
        </w:rPr>
        <w:t xml:space="preserve">something of a temporary </w:t>
      </w:r>
      <w:r w:rsidR="001B3CC1" w:rsidRPr="002F0BE9">
        <w:rPr>
          <w:rFonts w:ascii="Times New Roman" w:eastAsia="Times" w:hAnsi="Times New Roman" w:cs="Times New Roman"/>
          <w:sz w:val="24"/>
          <w:szCs w:val="24"/>
        </w:rPr>
        <w:t xml:space="preserve">antidote to the way in which the </w:t>
      </w:r>
      <w:r w:rsidRPr="002F0BE9">
        <w:rPr>
          <w:rFonts w:ascii="Times New Roman" w:eastAsia="Times" w:hAnsi="Times New Roman" w:cs="Times New Roman"/>
          <w:sz w:val="24"/>
          <w:szCs w:val="24"/>
        </w:rPr>
        <w:t xml:space="preserve">so-called </w:t>
      </w:r>
      <w:r w:rsidR="001B3CC1" w:rsidRPr="002F0BE9">
        <w:rPr>
          <w:rFonts w:ascii="Times New Roman" w:eastAsia="Times" w:hAnsi="Times New Roman" w:cs="Times New Roman"/>
          <w:sz w:val="24"/>
          <w:szCs w:val="24"/>
        </w:rPr>
        <w:t xml:space="preserve">knowledge-economy poisons the sociality of our academic practices: the strike gathered significant support from the Students Union and enabled new and heterogeneous alliances between academics and students, </w:t>
      </w:r>
      <w:r w:rsidR="0074535D" w:rsidRPr="002F0BE9">
        <w:rPr>
          <w:rFonts w:ascii="Times New Roman" w:eastAsia="Times" w:hAnsi="Times New Roman" w:cs="Times New Roman"/>
          <w:sz w:val="24"/>
          <w:szCs w:val="24"/>
        </w:rPr>
        <w:t>posing</w:t>
      </w:r>
      <w:r w:rsidR="001B3CC1" w:rsidRPr="002F0BE9">
        <w:rPr>
          <w:rFonts w:ascii="Times New Roman" w:eastAsia="Times" w:hAnsi="Times New Roman" w:cs="Times New Roman"/>
          <w:sz w:val="24"/>
          <w:szCs w:val="24"/>
        </w:rPr>
        <w:t xml:space="preserve"> and thinking together the question of what brings us in, of how to </w:t>
      </w:r>
      <w:r w:rsidR="00396185" w:rsidRPr="002F0BE9">
        <w:rPr>
          <w:rFonts w:ascii="Times New Roman" w:eastAsia="Times" w:hAnsi="Times New Roman" w:cs="Times New Roman"/>
          <w:sz w:val="24"/>
          <w:szCs w:val="24"/>
        </w:rPr>
        <w:t xml:space="preserve">appraise </w:t>
      </w:r>
      <w:r w:rsidR="001B3CC1" w:rsidRPr="002F0BE9">
        <w:rPr>
          <w:rFonts w:ascii="Times New Roman" w:eastAsia="Times" w:hAnsi="Times New Roman" w:cs="Times New Roman"/>
          <w:sz w:val="24"/>
          <w:szCs w:val="24"/>
        </w:rPr>
        <w:t>the value</w:t>
      </w:r>
      <w:r w:rsidR="00396185" w:rsidRPr="002F0BE9">
        <w:rPr>
          <w:rFonts w:ascii="Times New Roman" w:eastAsia="Times" w:hAnsi="Times New Roman" w:cs="Times New Roman"/>
          <w:sz w:val="24"/>
          <w:szCs w:val="24"/>
        </w:rPr>
        <w:t>s</w:t>
      </w:r>
      <w:r w:rsidR="001B3CC1" w:rsidRPr="002F0BE9">
        <w:rPr>
          <w:rFonts w:ascii="Times New Roman" w:eastAsia="Times" w:hAnsi="Times New Roman" w:cs="Times New Roman"/>
          <w:sz w:val="24"/>
          <w:szCs w:val="24"/>
        </w:rPr>
        <w:t xml:space="preserve"> of what we do together, of how to collectively imagine what we may want to be doing together </w:t>
      </w:r>
      <w:r w:rsidR="001B3CC1" w:rsidRPr="002F0BE9">
        <w:rPr>
          <w:rFonts w:ascii="Times New Roman" w:hAnsi="Times New Roman" w:cs="Times New Roman"/>
          <w:sz w:val="24"/>
          <w:szCs w:val="24"/>
          <w:lang w:val="en-US"/>
        </w:rPr>
        <w:t>in spite of the institutional conditions we inhabit</w:t>
      </w:r>
      <w:r w:rsidR="001B3CC1" w:rsidRPr="002F0BE9">
        <w:rPr>
          <w:rFonts w:ascii="Times New Roman" w:hAnsi="Times New Roman" w:cs="Times New Roman"/>
          <w:sz w:val="24"/>
          <w:szCs w:val="24"/>
        </w:rPr>
        <w:t>, of how another way of doing the university may become possible.</w:t>
      </w:r>
    </w:p>
    <w:p w14:paraId="0F1B26E9" w14:textId="0FA2A06C" w:rsidR="0075116D" w:rsidRPr="002F0BE9" w:rsidRDefault="001B3CC1" w:rsidP="00FF6F5C">
      <w:pPr>
        <w:pStyle w:val="Body"/>
        <w:spacing w:line="480" w:lineRule="auto"/>
        <w:ind w:firstLine="720"/>
        <w:jc w:val="both"/>
        <w:rPr>
          <w:rFonts w:ascii="Times New Roman" w:eastAsia="Times" w:hAnsi="Times New Roman" w:cs="Times New Roman"/>
          <w:sz w:val="24"/>
          <w:szCs w:val="24"/>
          <w:lang w:val="en-US"/>
        </w:rPr>
      </w:pPr>
      <w:r w:rsidRPr="002F0BE9">
        <w:rPr>
          <w:rFonts w:ascii="Times New Roman" w:hAnsi="Times New Roman" w:cs="Times New Roman"/>
          <w:sz w:val="24"/>
          <w:szCs w:val="24"/>
        </w:rPr>
        <w:t xml:space="preserve"> </w:t>
      </w:r>
      <w:r w:rsidR="00FF6F5C" w:rsidRPr="002F0BE9">
        <w:rPr>
          <w:rFonts w:ascii="Times New Roman" w:eastAsia="Times" w:hAnsi="Times New Roman" w:cs="Times New Roman"/>
          <w:sz w:val="24"/>
          <w:szCs w:val="24"/>
        </w:rPr>
        <w:t>W</w:t>
      </w:r>
      <w:r w:rsidRPr="002F0BE9">
        <w:rPr>
          <w:rFonts w:ascii="Times New Roman" w:eastAsia="Times" w:hAnsi="Times New Roman" w:cs="Times New Roman"/>
          <w:sz w:val="24"/>
          <w:szCs w:val="24"/>
        </w:rPr>
        <w:t xml:space="preserve">hat these collective activities made </w:t>
      </w:r>
      <w:r w:rsidR="001C5C0F" w:rsidRPr="002F0BE9">
        <w:rPr>
          <w:rFonts w:ascii="Times New Roman" w:eastAsia="Times" w:hAnsi="Times New Roman" w:cs="Times New Roman"/>
          <w:sz w:val="24"/>
          <w:szCs w:val="24"/>
        </w:rPr>
        <w:t>present</w:t>
      </w:r>
      <w:r w:rsidRPr="002F0BE9">
        <w:rPr>
          <w:rFonts w:ascii="Times New Roman" w:eastAsia="Times" w:hAnsi="Times New Roman" w:cs="Times New Roman"/>
          <w:sz w:val="24"/>
          <w:szCs w:val="24"/>
        </w:rPr>
        <w:t>, in turn,</w:t>
      </w:r>
      <w:r w:rsidR="001C5C0F" w:rsidRPr="002F0BE9">
        <w:rPr>
          <w:rFonts w:ascii="Times New Roman" w:eastAsia="Times" w:hAnsi="Times New Roman" w:cs="Times New Roman"/>
          <w:sz w:val="24"/>
          <w:szCs w:val="24"/>
        </w:rPr>
        <w:t xml:space="preserve"> was </w:t>
      </w:r>
      <w:r w:rsidR="007A33E0" w:rsidRPr="002F0BE9">
        <w:rPr>
          <w:rFonts w:ascii="Times New Roman" w:eastAsia="Times" w:hAnsi="Times New Roman" w:cs="Times New Roman"/>
          <w:sz w:val="24"/>
          <w:szCs w:val="24"/>
        </w:rPr>
        <w:t xml:space="preserve">that it was no longer </w:t>
      </w:r>
      <w:r w:rsidR="007A33E0" w:rsidRPr="002F0BE9">
        <w:rPr>
          <w:rFonts w:ascii="Times New Roman" w:hAnsi="Times New Roman" w:cs="Times New Roman"/>
          <w:sz w:val="24"/>
          <w:szCs w:val="24"/>
        </w:rPr>
        <w:t xml:space="preserve">a matter of </w:t>
      </w:r>
      <w:r w:rsidR="007A33E0" w:rsidRPr="002F0BE9">
        <w:rPr>
          <w:rFonts w:ascii="Times New Roman" w:hAnsi="Times New Roman" w:cs="Times New Roman"/>
          <w:i/>
          <w:iCs/>
          <w:sz w:val="24"/>
          <w:szCs w:val="24"/>
        </w:rPr>
        <w:t>worrying</w:t>
      </w:r>
      <w:r w:rsidR="007A33E0" w:rsidRPr="002F0BE9">
        <w:rPr>
          <w:rFonts w:ascii="Times New Roman" w:hAnsi="Times New Roman" w:cs="Times New Roman"/>
          <w:sz w:val="24"/>
          <w:szCs w:val="24"/>
        </w:rPr>
        <w:t xml:space="preserve"> about some impending and progressive decline</w:t>
      </w:r>
      <w:r w:rsidR="0020725E" w:rsidRPr="002F0BE9">
        <w:rPr>
          <w:rFonts w:ascii="Times New Roman" w:hAnsi="Times New Roman" w:cs="Times New Roman"/>
          <w:sz w:val="24"/>
          <w:szCs w:val="24"/>
        </w:rPr>
        <w:t>,</w:t>
      </w:r>
      <w:r w:rsidR="007A33E0" w:rsidRPr="002F0BE9">
        <w:rPr>
          <w:rFonts w:ascii="Times New Roman" w:hAnsi="Times New Roman" w:cs="Times New Roman"/>
          <w:sz w:val="24"/>
          <w:szCs w:val="24"/>
        </w:rPr>
        <w:t xml:space="preserve"> but about giving to this </w:t>
      </w:r>
      <w:r w:rsidR="00FF6F5C" w:rsidRPr="002F0BE9">
        <w:rPr>
          <w:rFonts w:ascii="Times New Roman" w:hAnsi="Times New Roman" w:cs="Times New Roman"/>
          <w:sz w:val="24"/>
          <w:szCs w:val="24"/>
        </w:rPr>
        <w:t xml:space="preserve">singular </w:t>
      </w:r>
      <w:r w:rsidR="007A33E0" w:rsidRPr="002F0BE9">
        <w:rPr>
          <w:rFonts w:ascii="Times New Roman" w:hAnsi="Times New Roman" w:cs="Times New Roman"/>
          <w:sz w:val="24"/>
          <w:szCs w:val="24"/>
        </w:rPr>
        <w:t>occasion the power to have us</w:t>
      </w:r>
      <w:r w:rsidR="001D36D0" w:rsidRPr="002F0BE9">
        <w:rPr>
          <w:rFonts w:ascii="Times New Roman" w:hAnsi="Times New Roman" w:cs="Times New Roman"/>
          <w:sz w:val="24"/>
          <w:szCs w:val="24"/>
        </w:rPr>
        <w:t xml:space="preserve"> –</w:t>
      </w:r>
      <w:r w:rsidR="0050534E" w:rsidRPr="002F0BE9">
        <w:rPr>
          <w:rFonts w:ascii="Times New Roman" w:hAnsi="Times New Roman" w:cs="Times New Roman"/>
          <w:sz w:val="24"/>
          <w:szCs w:val="24"/>
        </w:rPr>
        <w:t>staff, students and other allies</w:t>
      </w:r>
      <w:r w:rsidR="001D36D0" w:rsidRPr="002F0BE9">
        <w:rPr>
          <w:rFonts w:ascii="Times New Roman" w:hAnsi="Times New Roman" w:cs="Times New Roman"/>
          <w:sz w:val="24"/>
          <w:szCs w:val="24"/>
        </w:rPr>
        <w:t>–</w:t>
      </w:r>
      <w:r w:rsidR="007A33E0" w:rsidRPr="002F0BE9">
        <w:rPr>
          <w:rFonts w:ascii="Times New Roman" w:hAnsi="Times New Roman" w:cs="Times New Roman"/>
          <w:sz w:val="24"/>
          <w:szCs w:val="24"/>
        </w:rPr>
        <w:t xml:space="preserve"> thinking and </w:t>
      </w:r>
      <w:r w:rsidR="001D36D0" w:rsidRPr="002F0BE9">
        <w:rPr>
          <w:rFonts w:ascii="Times New Roman" w:hAnsi="Times New Roman" w:cs="Times New Roman"/>
          <w:sz w:val="24"/>
          <w:szCs w:val="24"/>
        </w:rPr>
        <w:t>cultivating</w:t>
      </w:r>
      <w:r w:rsidR="007A33E0" w:rsidRPr="002F0BE9">
        <w:rPr>
          <w:rFonts w:ascii="Times New Roman" w:hAnsi="Times New Roman" w:cs="Times New Roman"/>
          <w:sz w:val="24"/>
          <w:szCs w:val="24"/>
        </w:rPr>
        <w:t xml:space="preserve"> together</w:t>
      </w:r>
      <w:r w:rsidR="0050534E" w:rsidRPr="002F0BE9">
        <w:rPr>
          <w:rFonts w:ascii="Times New Roman" w:hAnsi="Times New Roman" w:cs="Times New Roman"/>
          <w:sz w:val="24"/>
          <w:szCs w:val="24"/>
        </w:rPr>
        <w:t xml:space="preserve"> </w:t>
      </w:r>
      <w:r w:rsidR="007A33E0" w:rsidRPr="002F0BE9">
        <w:rPr>
          <w:rFonts w:ascii="Times New Roman" w:hAnsi="Times New Roman" w:cs="Times New Roman"/>
          <w:sz w:val="24"/>
          <w:szCs w:val="24"/>
        </w:rPr>
        <w:t>the</w:t>
      </w:r>
      <w:r w:rsidR="00396185" w:rsidRPr="002F0BE9">
        <w:rPr>
          <w:rFonts w:ascii="Times New Roman" w:hAnsi="Times New Roman" w:cs="Times New Roman"/>
          <w:sz w:val="24"/>
          <w:szCs w:val="24"/>
        </w:rPr>
        <w:t xml:space="preserve"> immanent</w:t>
      </w:r>
      <w:r w:rsidR="007A33E0" w:rsidRPr="002F0BE9">
        <w:rPr>
          <w:rFonts w:ascii="Times New Roman" w:hAnsi="Times New Roman" w:cs="Times New Roman"/>
          <w:sz w:val="24"/>
          <w:szCs w:val="24"/>
        </w:rPr>
        <w:t xml:space="preserve"> value of the labour that </w:t>
      </w:r>
      <w:r w:rsidR="0050534E" w:rsidRPr="002F0BE9">
        <w:rPr>
          <w:rFonts w:ascii="Times New Roman" w:hAnsi="Times New Roman" w:cs="Times New Roman"/>
          <w:sz w:val="24"/>
          <w:szCs w:val="24"/>
        </w:rPr>
        <w:t>was</w:t>
      </w:r>
      <w:r w:rsidR="007A33E0" w:rsidRPr="002F0BE9">
        <w:rPr>
          <w:rFonts w:ascii="Times New Roman" w:hAnsi="Times New Roman" w:cs="Times New Roman"/>
          <w:sz w:val="24"/>
          <w:szCs w:val="24"/>
        </w:rPr>
        <w:t xml:space="preserve"> being refused.</w:t>
      </w:r>
      <w:r w:rsidR="00FF6F5C" w:rsidRPr="002F0BE9">
        <w:rPr>
          <w:rFonts w:ascii="Times New Roman" w:hAnsi="Times New Roman" w:cs="Times New Roman"/>
          <w:sz w:val="24"/>
          <w:szCs w:val="24"/>
        </w:rPr>
        <w:t xml:space="preserve"> </w:t>
      </w:r>
      <w:r w:rsidR="001D36D0" w:rsidRPr="002F0BE9">
        <w:rPr>
          <w:rFonts w:ascii="Times New Roman" w:hAnsi="Times New Roman" w:cs="Times New Roman"/>
          <w:sz w:val="24"/>
          <w:szCs w:val="24"/>
        </w:rPr>
        <w:t xml:space="preserve">Like </w:t>
      </w:r>
      <w:r w:rsidR="00B43879" w:rsidRPr="002F0BE9">
        <w:rPr>
          <w:rFonts w:ascii="Times New Roman" w:hAnsi="Times New Roman" w:cs="Times New Roman"/>
          <w:sz w:val="24"/>
          <w:szCs w:val="24"/>
        </w:rPr>
        <w:t xml:space="preserve">a </w:t>
      </w:r>
      <w:r w:rsidR="001D36D0" w:rsidRPr="002F0BE9">
        <w:rPr>
          <w:rFonts w:ascii="Times New Roman" w:hAnsi="Times New Roman" w:cs="Times New Roman"/>
          <w:sz w:val="24"/>
          <w:szCs w:val="24"/>
        </w:rPr>
        <w:t>little parable on the only li</w:t>
      </w:r>
      <w:r w:rsidR="00EC5487" w:rsidRPr="002F0BE9">
        <w:rPr>
          <w:rFonts w:ascii="Times New Roman" w:hAnsi="Times New Roman" w:cs="Times New Roman"/>
          <w:sz w:val="24"/>
          <w:szCs w:val="24"/>
        </w:rPr>
        <w:t>f</w:t>
      </w:r>
      <w:r w:rsidR="001D36D0" w:rsidRPr="002F0BE9">
        <w:rPr>
          <w:rFonts w:ascii="Times New Roman" w:hAnsi="Times New Roman" w:cs="Times New Roman"/>
          <w:sz w:val="24"/>
          <w:szCs w:val="24"/>
        </w:rPr>
        <w:t xml:space="preserve">e we have, </w:t>
      </w:r>
      <w:r w:rsidR="001C5C0F" w:rsidRPr="002F0BE9">
        <w:rPr>
          <w:rFonts w:ascii="Times New Roman" w:hAnsi="Times New Roman" w:cs="Times New Roman"/>
          <w:sz w:val="24"/>
          <w:szCs w:val="24"/>
        </w:rPr>
        <w:t>the</w:t>
      </w:r>
      <w:r w:rsidR="007A33E0" w:rsidRPr="002F0BE9">
        <w:rPr>
          <w:rFonts w:ascii="Times New Roman" w:hAnsi="Times New Roman" w:cs="Times New Roman"/>
          <w:sz w:val="24"/>
          <w:szCs w:val="24"/>
        </w:rPr>
        <w:t xml:space="preserve"> </w:t>
      </w:r>
      <w:r w:rsidR="001D36D0" w:rsidRPr="002F0BE9">
        <w:rPr>
          <w:rFonts w:ascii="Times New Roman" w:hAnsi="Times New Roman" w:cs="Times New Roman"/>
          <w:sz w:val="24"/>
          <w:szCs w:val="24"/>
        </w:rPr>
        <w:t>recent</w:t>
      </w:r>
      <w:r w:rsidR="007A33E0" w:rsidRPr="002F0BE9">
        <w:rPr>
          <w:rFonts w:ascii="Times New Roman" w:hAnsi="Times New Roman" w:cs="Times New Roman"/>
          <w:sz w:val="24"/>
          <w:szCs w:val="24"/>
        </w:rPr>
        <w:t xml:space="preserve"> strike in the UK </w:t>
      </w:r>
      <w:r w:rsidR="001C5C0F" w:rsidRPr="002F0BE9">
        <w:rPr>
          <w:rFonts w:ascii="Times New Roman" w:hAnsi="Times New Roman" w:cs="Times New Roman"/>
          <w:sz w:val="24"/>
          <w:szCs w:val="24"/>
        </w:rPr>
        <w:t xml:space="preserve">achieved the opening of a rare and precarious </w:t>
      </w:r>
      <w:r w:rsidR="001C5C0F" w:rsidRPr="002F0BE9">
        <w:rPr>
          <w:rFonts w:ascii="Times New Roman" w:hAnsi="Times New Roman" w:cs="Times New Roman"/>
          <w:i/>
          <w:iCs/>
          <w:sz w:val="24"/>
          <w:szCs w:val="24"/>
        </w:rPr>
        <w:t>interstice</w:t>
      </w:r>
      <w:r w:rsidR="00FF6F5C" w:rsidRPr="002F0BE9">
        <w:rPr>
          <w:rFonts w:ascii="Times New Roman" w:hAnsi="Times New Roman" w:cs="Times New Roman"/>
          <w:i/>
          <w:iCs/>
          <w:sz w:val="24"/>
          <w:szCs w:val="24"/>
        </w:rPr>
        <w:t>.</w:t>
      </w:r>
      <w:r w:rsidR="007A33E0" w:rsidRPr="002F0BE9">
        <w:rPr>
          <w:rFonts w:ascii="Times New Roman" w:hAnsi="Times New Roman" w:cs="Times New Roman"/>
          <w:i/>
          <w:iCs/>
          <w:sz w:val="24"/>
          <w:szCs w:val="24"/>
        </w:rPr>
        <w:t xml:space="preserve"> </w:t>
      </w:r>
      <w:r w:rsidR="00286525" w:rsidRPr="002F0BE9">
        <w:rPr>
          <w:rFonts w:ascii="Times New Roman" w:hAnsi="Times New Roman" w:cs="Times New Roman"/>
          <w:iCs/>
          <w:sz w:val="24"/>
          <w:szCs w:val="24"/>
        </w:rPr>
        <w:t xml:space="preserve">And </w:t>
      </w:r>
      <w:r w:rsidR="00B43879" w:rsidRPr="002F0BE9">
        <w:rPr>
          <w:rFonts w:ascii="Times New Roman" w:hAnsi="Times New Roman" w:cs="Times New Roman"/>
          <w:sz w:val="24"/>
          <w:szCs w:val="24"/>
        </w:rPr>
        <w:t xml:space="preserve">what this </w:t>
      </w:r>
      <w:r w:rsidR="00187A39" w:rsidRPr="002F0BE9">
        <w:rPr>
          <w:rFonts w:ascii="Times New Roman" w:hAnsi="Times New Roman" w:cs="Times New Roman"/>
          <w:sz w:val="24"/>
          <w:szCs w:val="24"/>
        </w:rPr>
        <w:t>interstice</w:t>
      </w:r>
      <w:r w:rsidR="007A33E0" w:rsidRPr="002F0BE9">
        <w:rPr>
          <w:rFonts w:ascii="Times New Roman" w:hAnsi="Times New Roman" w:cs="Times New Roman"/>
          <w:sz w:val="24"/>
          <w:szCs w:val="24"/>
        </w:rPr>
        <w:t xml:space="preserve"> generate</w:t>
      </w:r>
      <w:r w:rsidR="0020725E" w:rsidRPr="002F0BE9">
        <w:rPr>
          <w:rFonts w:ascii="Times New Roman" w:hAnsi="Times New Roman" w:cs="Times New Roman"/>
          <w:sz w:val="24"/>
          <w:szCs w:val="24"/>
        </w:rPr>
        <w:t>d</w:t>
      </w:r>
      <w:r w:rsidR="007A33E0" w:rsidRPr="002F0BE9">
        <w:rPr>
          <w:rFonts w:ascii="Times New Roman" w:hAnsi="Times New Roman" w:cs="Times New Roman"/>
          <w:sz w:val="24"/>
          <w:szCs w:val="24"/>
        </w:rPr>
        <w:t xml:space="preserve"> </w:t>
      </w:r>
      <w:r w:rsidR="00B43879" w:rsidRPr="002F0BE9">
        <w:rPr>
          <w:rFonts w:ascii="Times New Roman" w:hAnsi="Times New Roman" w:cs="Times New Roman"/>
          <w:sz w:val="24"/>
          <w:szCs w:val="24"/>
        </w:rPr>
        <w:t>was precisely the invitation to “have a care</w:t>
      </w:r>
      <w:r w:rsidR="00647355">
        <w:rPr>
          <w:rFonts w:ascii="Times New Roman" w:hAnsi="Times New Roman" w:cs="Times New Roman"/>
          <w:sz w:val="24"/>
          <w:szCs w:val="24"/>
        </w:rPr>
        <w:t>,</w:t>
      </w:r>
      <w:r w:rsidR="00B43879" w:rsidRPr="002F0BE9">
        <w:rPr>
          <w:rFonts w:ascii="Times New Roman" w:hAnsi="Times New Roman" w:cs="Times New Roman"/>
          <w:sz w:val="24"/>
          <w:szCs w:val="24"/>
        </w:rPr>
        <w:t xml:space="preserve">” to </w:t>
      </w:r>
      <w:r w:rsidR="007A33E0" w:rsidRPr="002F0BE9">
        <w:rPr>
          <w:rFonts w:ascii="Times New Roman" w:hAnsi="Times New Roman" w:cs="Times New Roman"/>
          <w:sz w:val="24"/>
          <w:szCs w:val="24"/>
        </w:rPr>
        <w:t xml:space="preserve">sense that something in the labour </w:t>
      </w:r>
      <w:r w:rsidR="00286525" w:rsidRPr="002F0BE9">
        <w:rPr>
          <w:rFonts w:ascii="Times New Roman" w:hAnsi="Times New Roman" w:cs="Times New Roman"/>
          <w:sz w:val="24"/>
          <w:szCs w:val="24"/>
        </w:rPr>
        <w:t>we</w:t>
      </w:r>
      <w:r w:rsidR="007A33E0" w:rsidRPr="002F0BE9">
        <w:rPr>
          <w:rFonts w:ascii="Times New Roman" w:hAnsi="Times New Roman" w:cs="Times New Roman"/>
          <w:sz w:val="24"/>
          <w:szCs w:val="24"/>
        </w:rPr>
        <w:t xml:space="preserve">’re refusing </w:t>
      </w:r>
      <w:r w:rsidR="007A33E0" w:rsidRPr="002F0BE9">
        <w:rPr>
          <w:rFonts w:ascii="Times New Roman" w:hAnsi="Times New Roman" w:cs="Times New Roman"/>
          <w:i/>
          <w:iCs/>
          <w:sz w:val="24"/>
          <w:szCs w:val="24"/>
        </w:rPr>
        <w:t>matters</w:t>
      </w:r>
      <w:r w:rsidR="007A33E0" w:rsidRPr="002F0BE9">
        <w:rPr>
          <w:rFonts w:ascii="Times New Roman" w:hAnsi="Times New Roman" w:cs="Times New Roman"/>
          <w:sz w:val="24"/>
          <w:szCs w:val="24"/>
        </w:rPr>
        <w:t xml:space="preserve">, </w:t>
      </w:r>
      <w:r w:rsidR="00B43879" w:rsidRPr="002F0BE9">
        <w:rPr>
          <w:rFonts w:ascii="Times New Roman" w:hAnsi="Times New Roman" w:cs="Times New Roman"/>
          <w:sz w:val="24"/>
          <w:szCs w:val="24"/>
        </w:rPr>
        <w:t xml:space="preserve">and </w:t>
      </w:r>
      <w:r w:rsidR="007A33E0" w:rsidRPr="002F0BE9">
        <w:rPr>
          <w:rFonts w:ascii="Times New Roman" w:hAnsi="Times New Roman" w:cs="Times New Roman"/>
          <w:sz w:val="24"/>
          <w:szCs w:val="24"/>
        </w:rPr>
        <w:t xml:space="preserve">that it matters intensely, even if </w:t>
      </w:r>
      <w:r w:rsidR="009C4DEC" w:rsidRPr="002F0BE9">
        <w:rPr>
          <w:rFonts w:ascii="Times New Roman" w:hAnsi="Times New Roman" w:cs="Times New Roman"/>
          <w:sz w:val="24"/>
          <w:szCs w:val="24"/>
        </w:rPr>
        <w:t xml:space="preserve">we could not </w:t>
      </w:r>
      <w:r w:rsidR="007A33E0" w:rsidRPr="002F0BE9">
        <w:rPr>
          <w:rFonts w:ascii="Times New Roman" w:hAnsi="Times New Roman" w:cs="Times New Roman"/>
          <w:sz w:val="24"/>
          <w:szCs w:val="24"/>
        </w:rPr>
        <w:t xml:space="preserve">and </w:t>
      </w:r>
      <w:r w:rsidR="009C4DEC" w:rsidRPr="002F0BE9">
        <w:rPr>
          <w:rFonts w:ascii="Times New Roman" w:hAnsi="Times New Roman" w:cs="Times New Roman"/>
          <w:sz w:val="24"/>
          <w:szCs w:val="24"/>
        </w:rPr>
        <w:t xml:space="preserve">would </w:t>
      </w:r>
      <w:r w:rsidR="007A33E0" w:rsidRPr="002F0BE9">
        <w:rPr>
          <w:rFonts w:ascii="Times New Roman" w:hAnsi="Times New Roman" w:cs="Times New Roman"/>
          <w:sz w:val="24"/>
          <w:szCs w:val="24"/>
        </w:rPr>
        <w:t>not define in advance what its value may be</w:t>
      </w:r>
      <w:r w:rsidR="0075116D" w:rsidRPr="002F0BE9">
        <w:rPr>
          <w:rFonts w:ascii="Times New Roman" w:hAnsi="Times New Roman" w:cs="Times New Roman"/>
          <w:sz w:val="24"/>
          <w:szCs w:val="24"/>
          <w:lang w:val="en-US"/>
        </w:rPr>
        <w:t>. “An interstice,” Philip</w:t>
      </w:r>
      <w:r w:rsidR="00897F2E" w:rsidRPr="002F0BE9">
        <w:rPr>
          <w:rFonts w:ascii="Times New Roman" w:hAnsi="Times New Roman" w:cs="Times New Roman"/>
          <w:sz w:val="24"/>
          <w:szCs w:val="24"/>
          <w:lang w:val="en-US"/>
        </w:rPr>
        <w:t>p</w:t>
      </w:r>
      <w:r w:rsidR="0075116D" w:rsidRPr="002F0BE9">
        <w:rPr>
          <w:rFonts w:ascii="Times New Roman" w:hAnsi="Times New Roman" w:cs="Times New Roman"/>
          <w:sz w:val="24"/>
          <w:szCs w:val="24"/>
          <w:lang w:val="en-US"/>
        </w:rPr>
        <w:t xml:space="preserve">e </w:t>
      </w:r>
      <w:proofErr w:type="spellStart"/>
      <w:r w:rsidR="0075116D" w:rsidRPr="002F0BE9">
        <w:rPr>
          <w:rFonts w:ascii="Times New Roman" w:hAnsi="Times New Roman" w:cs="Times New Roman"/>
          <w:sz w:val="24"/>
          <w:szCs w:val="24"/>
          <w:lang w:val="en-US"/>
        </w:rPr>
        <w:t>Pignarre</w:t>
      </w:r>
      <w:proofErr w:type="spellEnd"/>
      <w:r w:rsidR="0075116D" w:rsidRPr="002F0BE9">
        <w:rPr>
          <w:rFonts w:ascii="Times New Roman" w:hAnsi="Times New Roman" w:cs="Times New Roman"/>
          <w:sz w:val="24"/>
          <w:szCs w:val="24"/>
          <w:lang w:val="en-US"/>
        </w:rPr>
        <w:t xml:space="preserve"> and Isabelle </w:t>
      </w:r>
      <w:proofErr w:type="spellStart"/>
      <w:r w:rsidR="0075116D" w:rsidRPr="002F0BE9">
        <w:rPr>
          <w:rFonts w:ascii="Times New Roman" w:hAnsi="Times New Roman" w:cs="Times New Roman"/>
          <w:sz w:val="24"/>
          <w:szCs w:val="24"/>
          <w:lang w:val="en-US"/>
        </w:rPr>
        <w:t>Stengers</w:t>
      </w:r>
      <w:proofErr w:type="spellEnd"/>
      <w:r w:rsidR="0075116D" w:rsidRPr="002F0BE9">
        <w:rPr>
          <w:rFonts w:ascii="Times New Roman" w:hAnsi="Times New Roman" w:cs="Times New Roman"/>
          <w:sz w:val="24"/>
          <w:szCs w:val="24"/>
          <w:lang w:val="en-US"/>
        </w:rPr>
        <w:t xml:space="preserve"> rightly propose in their </w:t>
      </w:r>
      <w:r w:rsidR="0075116D" w:rsidRPr="002F0BE9">
        <w:rPr>
          <w:rFonts w:ascii="Times New Roman" w:hAnsi="Times New Roman" w:cs="Times New Roman"/>
          <w:i/>
          <w:iCs/>
          <w:sz w:val="24"/>
          <w:szCs w:val="24"/>
          <w:lang w:val="en-US"/>
        </w:rPr>
        <w:t xml:space="preserve">Capitalist Sorcery, </w:t>
      </w:r>
      <w:r w:rsidR="0075116D" w:rsidRPr="002F0BE9">
        <w:rPr>
          <w:rFonts w:ascii="Times New Roman" w:hAnsi="Times New Roman" w:cs="Times New Roman"/>
          <w:sz w:val="24"/>
          <w:szCs w:val="24"/>
          <w:lang w:val="en-US"/>
        </w:rPr>
        <w:t xml:space="preserve">“is defined neither against nor in relation to the bloc to which it nevertheless belongs. It creates its own dimensions starting from concrete processes that confer on it its </w:t>
      </w:r>
      <w:r w:rsidR="0075116D" w:rsidRPr="002F0BE9">
        <w:rPr>
          <w:rFonts w:ascii="Times New Roman" w:hAnsi="Times New Roman" w:cs="Times New Roman"/>
          <w:sz w:val="24"/>
          <w:szCs w:val="24"/>
          <w:lang w:val="en-US"/>
        </w:rPr>
        <w:lastRenderedPageBreak/>
        <w:t>consistency and scope, what it concerns and who it concerns. What an interstice is capable of is unknown [</w:t>
      </w:r>
      <w:proofErr w:type="spellStart"/>
      <w:r w:rsidR="0075116D" w:rsidRPr="002F0BE9">
        <w:rPr>
          <w:rFonts w:ascii="Times New Roman" w:hAnsi="Times New Roman" w:cs="Times New Roman"/>
          <w:i/>
          <w:iCs/>
          <w:sz w:val="24"/>
          <w:szCs w:val="24"/>
          <w:lang w:val="en-US"/>
        </w:rPr>
        <w:t>une</w:t>
      </w:r>
      <w:proofErr w:type="spellEnd"/>
      <w:r w:rsidR="0075116D" w:rsidRPr="002F0BE9">
        <w:rPr>
          <w:rFonts w:ascii="Times New Roman" w:hAnsi="Times New Roman" w:cs="Times New Roman"/>
          <w:i/>
          <w:iCs/>
          <w:sz w:val="24"/>
          <w:szCs w:val="24"/>
          <w:lang w:val="en-US"/>
        </w:rPr>
        <w:t xml:space="preserve"> </w:t>
      </w:r>
      <w:proofErr w:type="spellStart"/>
      <w:r w:rsidR="0075116D" w:rsidRPr="002F0BE9">
        <w:rPr>
          <w:rFonts w:ascii="Times New Roman" w:hAnsi="Times New Roman" w:cs="Times New Roman"/>
          <w:i/>
          <w:iCs/>
          <w:sz w:val="24"/>
          <w:szCs w:val="24"/>
          <w:lang w:val="en-US"/>
        </w:rPr>
        <w:t>inconnue</w:t>
      </w:r>
      <w:proofErr w:type="spellEnd"/>
      <w:r w:rsidR="0075116D" w:rsidRPr="002F0BE9">
        <w:rPr>
          <w:rFonts w:ascii="Times New Roman" w:hAnsi="Times New Roman" w:cs="Times New Roman"/>
          <w:sz w:val="24"/>
          <w:szCs w:val="24"/>
          <w:lang w:val="en-US"/>
        </w:rPr>
        <w:t>], except that the notion of the interstice calls for the plural.”</w:t>
      </w:r>
      <w:r w:rsidR="0075116D" w:rsidRPr="002F0BE9">
        <w:rPr>
          <w:rFonts w:ascii="Times New Roman" w:eastAsia="Times" w:hAnsi="Times New Roman" w:cs="Times New Roman"/>
          <w:sz w:val="24"/>
          <w:szCs w:val="24"/>
          <w:vertAlign w:val="superscript"/>
          <w:lang w:val="en-US"/>
        </w:rPr>
        <w:endnoteReference w:id="19"/>
      </w:r>
      <w:r w:rsidR="0075116D" w:rsidRPr="002F0BE9">
        <w:rPr>
          <w:rFonts w:ascii="Times New Roman" w:hAnsi="Times New Roman" w:cs="Times New Roman"/>
          <w:sz w:val="24"/>
          <w:szCs w:val="24"/>
          <w:lang w:val="en-US"/>
        </w:rPr>
        <w:t xml:space="preserve"> It is the interstice opened up during the strike, generating value-experiences whose value remains </w:t>
      </w:r>
      <w:r w:rsidR="00EC5487" w:rsidRPr="002F0BE9">
        <w:rPr>
          <w:rFonts w:ascii="Times New Roman" w:hAnsi="Times New Roman" w:cs="Times New Roman"/>
          <w:sz w:val="24"/>
          <w:szCs w:val="24"/>
          <w:lang w:val="en-US"/>
        </w:rPr>
        <w:t>unknown</w:t>
      </w:r>
      <w:r w:rsidR="0075116D" w:rsidRPr="002F0BE9">
        <w:rPr>
          <w:rFonts w:ascii="Times New Roman" w:hAnsi="Times New Roman" w:cs="Times New Roman"/>
          <w:sz w:val="24"/>
          <w:szCs w:val="24"/>
          <w:lang w:val="en-US"/>
        </w:rPr>
        <w:t xml:space="preserve">, </w:t>
      </w:r>
      <w:r w:rsidR="009C4DEC" w:rsidRPr="002F0BE9">
        <w:rPr>
          <w:rFonts w:ascii="Times New Roman" w:hAnsi="Times New Roman" w:cs="Times New Roman"/>
          <w:sz w:val="24"/>
          <w:szCs w:val="24"/>
          <w:lang w:val="en-US"/>
        </w:rPr>
        <w:t xml:space="preserve">that prompts me to think in parables, for it </w:t>
      </w:r>
      <w:r w:rsidR="0075116D" w:rsidRPr="002F0BE9">
        <w:rPr>
          <w:rFonts w:ascii="Times New Roman" w:hAnsi="Times New Roman" w:cs="Times New Roman"/>
          <w:sz w:val="24"/>
          <w:szCs w:val="24"/>
          <w:lang w:val="en-US"/>
        </w:rPr>
        <w:t xml:space="preserve">calls for a plurality no abstract </w:t>
      </w:r>
      <w:r w:rsidR="001C2896" w:rsidRPr="002F0BE9">
        <w:rPr>
          <w:rFonts w:ascii="Times New Roman" w:hAnsi="Times New Roman" w:cs="Times New Roman"/>
          <w:sz w:val="24"/>
          <w:szCs w:val="24"/>
          <w:lang w:val="en-US"/>
        </w:rPr>
        <w:t>proclamation of “the value of the University”</w:t>
      </w:r>
      <w:r w:rsidR="0075116D" w:rsidRPr="002F0BE9">
        <w:rPr>
          <w:rFonts w:ascii="Times New Roman" w:hAnsi="Times New Roman" w:cs="Times New Roman"/>
          <w:sz w:val="24"/>
          <w:szCs w:val="24"/>
          <w:lang w:val="en-US"/>
        </w:rPr>
        <w:t xml:space="preserve"> can contain. Something matters intensely: what are the </w:t>
      </w:r>
      <w:r w:rsidR="00EC5487" w:rsidRPr="002F0BE9">
        <w:rPr>
          <w:rFonts w:ascii="Times New Roman" w:hAnsi="Times New Roman" w:cs="Times New Roman"/>
          <w:sz w:val="24"/>
          <w:szCs w:val="24"/>
          <w:lang w:val="en-US"/>
        </w:rPr>
        <w:t xml:space="preserve">immanent </w:t>
      </w:r>
      <w:r w:rsidR="0075116D" w:rsidRPr="002F0BE9">
        <w:rPr>
          <w:rFonts w:ascii="Times New Roman" w:hAnsi="Times New Roman" w:cs="Times New Roman"/>
          <w:sz w:val="24"/>
          <w:szCs w:val="24"/>
          <w:lang w:val="en-US"/>
        </w:rPr>
        <w:t xml:space="preserve">values of the </w:t>
      </w:r>
      <w:proofErr w:type="spellStart"/>
      <w:r w:rsidR="0075116D" w:rsidRPr="002F0BE9">
        <w:rPr>
          <w:rFonts w:ascii="Times New Roman" w:hAnsi="Times New Roman" w:cs="Times New Roman"/>
          <w:sz w:val="24"/>
          <w:szCs w:val="24"/>
          <w:lang w:val="en-US"/>
        </w:rPr>
        <w:t>labour</w:t>
      </w:r>
      <w:proofErr w:type="spellEnd"/>
      <w:r w:rsidR="0075116D" w:rsidRPr="002F0BE9">
        <w:rPr>
          <w:rFonts w:ascii="Times New Roman" w:hAnsi="Times New Roman" w:cs="Times New Roman"/>
          <w:sz w:val="24"/>
          <w:szCs w:val="24"/>
          <w:lang w:val="en-US"/>
        </w:rPr>
        <w:t xml:space="preserve"> we’re forced to refuse? What new values are we in the process of generating by</w:t>
      </w:r>
      <w:r w:rsidR="001C2896" w:rsidRPr="002F0BE9">
        <w:rPr>
          <w:rFonts w:ascii="Times New Roman" w:hAnsi="Times New Roman" w:cs="Times New Roman"/>
          <w:sz w:val="24"/>
          <w:szCs w:val="24"/>
          <w:lang w:val="en-US"/>
        </w:rPr>
        <w:t xml:space="preserve"> and through</w:t>
      </w:r>
      <w:r w:rsidR="0075116D" w:rsidRPr="002F0BE9">
        <w:rPr>
          <w:rFonts w:ascii="Times New Roman" w:hAnsi="Times New Roman" w:cs="Times New Roman"/>
          <w:sz w:val="24"/>
          <w:szCs w:val="24"/>
          <w:lang w:val="en-US"/>
        </w:rPr>
        <w:t xml:space="preserve"> our collective refusal? How do we orient </w:t>
      </w:r>
      <w:r w:rsidR="001C2896" w:rsidRPr="002F0BE9">
        <w:rPr>
          <w:rFonts w:ascii="Times New Roman" w:hAnsi="Times New Roman" w:cs="Times New Roman"/>
          <w:sz w:val="24"/>
          <w:szCs w:val="24"/>
          <w:lang w:val="en-US"/>
        </w:rPr>
        <w:t xml:space="preserve">together </w:t>
      </w:r>
      <w:r w:rsidR="0075116D" w:rsidRPr="002F0BE9">
        <w:rPr>
          <w:rFonts w:ascii="Times New Roman" w:hAnsi="Times New Roman" w:cs="Times New Roman"/>
          <w:sz w:val="24"/>
          <w:szCs w:val="24"/>
          <w:lang w:val="en-US"/>
        </w:rPr>
        <w:t xml:space="preserve">the plurality of our practices towards </w:t>
      </w:r>
      <w:r w:rsidR="0075116D" w:rsidRPr="002F0BE9">
        <w:rPr>
          <w:rFonts w:ascii="Times New Roman" w:hAnsi="Times New Roman" w:cs="Times New Roman"/>
          <w:i/>
          <w:iCs/>
          <w:sz w:val="24"/>
          <w:szCs w:val="24"/>
          <w:lang w:val="en-US"/>
        </w:rPr>
        <w:t>another</w:t>
      </w:r>
      <w:r w:rsidR="0075116D" w:rsidRPr="002F0BE9">
        <w:rPr>
          <w:rFonts w:ascii="Times New Roman" w:hAnsi="Times New Roman" w:cs="Times New Roman"/>
          <w:sz w:val="24"/>
          <w:szCs w:val="24"/>
          <w:lang w:val="en-US"/>
        </w:rPr>
        <w:t xml:space="preserve"> mode of evaluation, towards the possibility of redefining the value of the values our practices </w:t>
      </w:r>
      <w:r w:rsidR="001C2896" w:rsidRPr="002F0BE9">
        <w:rPr>
          <w:rFonts w:ascii="Times New Roman" w:hAnsi="Times New Roman" w:cs="Times New Roman"/>
          <w:sz w:val="24"/>
          <w:szCs w:val="24"/>
          <w:lang w:val="en-US"/>
        </w:rPr>
        <w:t xml:space="preserve">immanently </w:t>
      </w:r>
      <w:r w:rsidR="0075116D" w:rsidRPr="002F0BE9">
        <w:rPr>
          <w:rFonts w:ascii="Times New Roman" w:hAnsi="Times New Roman" w:cs="Times New Roman"/>
          <w:sz w:val="24"/>
          <w:szCs w:val="24"/>
          <w:lang w:val="en-US"/>
        </w:rPr>
        <w:t xml:space="preserve">actualize? </w:t>
      </w:r>
    </w:p>
    <w:p w14:paraId="27EE485A" w14:textId="762FA435" w:rsidR="00BE0B8E" w:rsidRPr="002F0BE9" w:rsidRDefault="0075116D">
      <w:pPr>
        <w:pStyle w:val="Body"/>
        <w:spacing w:line="480" w:lineRule="auto"/>
        <w:jc w:val="both"/>
        <w:rPr>
          <w:rFonts w:ascii="Times New Roman" w:hAnsi="Times New Roman" w:cs="Times New Roman"/>
          <w:sz w:val="24"/>
          <w:szCs w:val="24"/>
          <w:lang w:val="en-US"/>
        </w:rPr>
      </w:pPr>
      <w:r w:rsidRPr="002F0BE9">
        <w:rPr>
          <w:rFonts w:ascii="Times New Roman" w:eastAsia="Times" w:hAnsi="Times New Roman" w:cs="Times New Roman"/>
          <w:sz w:val="24"/>
          <w:szCs w:val="24"/>
          <w:lang w:val="en-US"/>
        </w:rPr>
        <w:tab/>
      </w:r>
      <w:r w:rsidR="0074535D" w:rsidRPr="002F0BE9">
        <w:rPr>
          <w:rFonts w:ascii="Times New Roman" w:eastAsia="Times" w:hAnsi="Times New Roman" w:cs="Times New Roman"/>
          <w:sz w:val="24"/>
          <w:szCs w:val="24"/>
          <w:lang w:val="en-US"/>
        </w:rPr>
        <w:t>Inventing other modes of evaluation becomes paramount because,</w:t>
      </w:r>
      <w:r w:rsidRPr="002F0BE9">
        <w:rPr>
          <w:rFonts w:ascii="Times New Roman" w:eastAsia="Times" w:hAnsi="Times New Roman" w:cs="Times New Roman"/>
          <w:sz w:val="24"/>
          <w:szCs w:val="24"/>
          <w:lang w:val="en-US"/>
        </w:rPr>
        <w:t xml:space="preserve"> whenever the </w:t>
      </w:r>
      <w:r w:rsidRPr="002F0BE9">
        <w:rPr>
          <w:rFonts w:ascii="Times New Roman" w:hAnsi="Times New Roman" w:cs="Times New Roman"/>
          <w:i/>
          <w:iCs/>
          <w:sz w:val="24"/>
          <w:szCs w:val="24"/>
          <w:lang w:val="en-US"/>
        </w:rPr>
        <w:t>immanence</w:t>
      </w:r>
      <w:r w:rsidRPr="002F0BE9">
        <w:rPr>
          <w:rFonts w:ascii="Times New Roman" w:hAnsi="Times New Roman" w:cs="Times New Roman"/>
          <w:sz w:val="24"/>
          <w:szCs w:val="24"/>
          <w:lang w:val="en-US"/>
        </w:rPr>
        <w:t xml:space="preserve"> of values is concerned, evaluations cannot be avoided. If the interstice calls for </w:t>
      </w:r>
      <w:r w:rsidR="001C2896" w:rsidRPr="002F0BE9">
        <w:rPr>
          <w:rFonts w:ascii="Times New Roman" w:hAnsi="Times New Roman" w:cs="Times New Roman"/>
          <w:sz w:val="24"/>
          <w:szCs w:val="24"/>
          <w:lang w:val="en-US"/>
        </w:rPr>
        <w:t xml:space="preserve">a </w:t>
      </w:r>
      <w:r w:rsidRPr="002F0BE9">
        <w:rPr>
          <w:rFonts w:ascii="Times New Roman" w:hAnsi="Times New Roman" w:cs="Times New Roman"/>
          <w:sz w:val="24"/>
          <w:szCs w:val="24"/>
          <w:lang w:val="en-US"/>
        </w:rPr>
        <w:t>plurality of modes of evaluation it is because</w:t>
      </w:r>
      <w:r w:rsidR="00BA6C8F" w:rsidRPr="002F0BE9">
        <w:rPr>
          <w:rFonts w:ascii="Times New Roman" w:hAnsi="Times New Roman" w:cs="Times New Roman"/>
          <w:sz w:val="24"/>
          <w:szCs w:val="24"/>
          <w:lang w:val="en-US"/>
        </w:rPr>
        <w:t>,</w:t>
      </w:r>
      <w:r w:rsidRPr="002F0BE9">
        <w:rPr>
          <w:rFonts w:ascii="Times New Roman" w:hAnsi="Times New Roman" w:cs="Times New Roman"/>
          <w:sz w:val="24"/>
          <w:szCs w:val="24"/>
          <w:lang w:val="en-US"/>
        </w:rPr>
        <w:t xml:space="preserve"> while</w:t>
      </w:r>
      <w:r w:rsidR="00EC5487" w:rsidRPr="002F0BE9">
        <w:rPr>
          <w:rFonts w:ascii="Times New Roman" w:hAnsi="Times New Roman" w:cs="Times New Roman"/>
          <w:sz w:val="24"/>
          <w:szCs w:val="24"/>
          <w:lang w:val="en-US"/>
        </w:rPr>
        <w:t xml:space="preserve"> </w:t>
      </w:r>
      <w:r w:rsidR="009C4DEC" w:rsidRPr="002F0BE9">
        <w:rPr>
          <w:rFonts w:ascii="Times New Roman" w:hAnsi="Times New Roman" w:cs="Times New Roman"/>
          <w:sz w:val="24"/>
          <w:szCs w:val="24"/>
          <w:lang w:val="en-US"/>
        </w:rPr>
        <w:t>libraries</w:t>
      </w:r>
      <w:r w:rsidR="00EC5487" w:rsidRPr="002F0BE9">
        <w:rPr>
          <w:rFonts w:ascii="Times New Roman" w:hAnsi="Times New Roman" w:cs="Times New Roman"/>
          <w:sz w:val="24"/>
          <w:szCs w:val="24"/>
          <w:lang w:val="en-US"/>
        </w:rPr>
        <w:t xml:space="preserve"> and</w:t>
      </w:r>
      <w:r w:rsidRPr="002F0BE9">
        <w:rPr>
          <w:rFonts w:ascii="Times New Roman" w:hAnsi="Times New Roman" w:cs="Times New Roman"/>
          <w:sz w:val="24"/>
          <w:szCs w:val="24"/>
          <w:lang w:val="en-US"/>
        </w:rPr>
        <w:t xml:space="preserve"> practices have their own values, they are never </w:t>
      </w:r>
      <w:r w:rsidRPr="002F0BE9">
        <w:rPr>
          <w:rFonts w:ascii="Times New Roman" w:hAnsi="Times New Roman" w:cs="Times New Roman"/>
          <w:i/>
          <w:iCs/>
          <w:sz w:val="24"/>
          <w:szCs w:val="24"/>
          <w:lang w:val="en-US"/>
        </w:rPr>
        <w:t xml:space="preserve">on their own. </w:t>
      </w:r>
      <w:r w:rsidRPr="002F0BE9">
        <w:rPr>
          <w:rFonts w:ascii="Times New Roman" w:hAnsi="Times New Roman" w:cs="Times New Roman"/>
          <w:sz w:val="24"/>
          <w:szCs w:val="24"/>
          <w:lang w:val="en-US"/>
        </w:rPr>
        <w:t>No actually existing thing, Whitehead went on to write, “can separate itself from the others, and from the whole. And yet, each unit exists in its own right.</w:t>
      </w:r>
      <w:r w:rsidR="002A0C10" w:rsidRPr="002F0BE9">
        <w:rPr>
          <w:rFonts w:ascii="Times New Roman" w:hAnsi="Times New Roman" w:cs="Times New Roman"/>
          <w:sz w:val="24"/>
          <w:szCs w:val="24"/>
          <w:lang w:val="en-US"/>
        </w:rPr>
        <w:t xml:space="preserve"> </w:t>
      </w:r>
      <w:r w:rsidRPr="002F0BE9">
        <w:rPr>
          <w:rFonts w:ascii="Times New Roman" w:hAnsi="Times New Roman" w:cs="Times New Roman"/>
          <w:sz w:val="24"/>
          <w:szCs w:val="24"/>
          <w:lang w:val="en-US"/>
        </w:rPr>
        <w:t>It upholds a value intensity for itself, and this involves sharing value intensity with the universe. Everything that exists has two sides, its individual self and its signification in the universe.”</w:t>
      </w:r>
      <w:r w:rsidRPr="002F0BE9">
        <w:rPr>
          <w:rFonts w:ascii="Times New Roman" w:eastAsia="Times" w:hAnsi="Times New Roman" w:cs="Times New Roman"/>
          <w:sz w:val="24"/>
          <w:szCs w:val="24"/>
          <w:vertAlign w:val="superscript"/>
          <w:lang w:val="en-US"/>
        </w:rPr>
        <w:endnoteReference w:id="20"/>
      </w:r>
      <w:r w:rsidRPr="002F0BE9">
        <w:rPr>
          <w:rFonts w:ascii="Times New Roman" w:hAnsi="Times New Roman" w:cs="Times New Roman"/>
          <w:sz w:val="24"/>
          <w:szCs w:val="24"/>
          <w:lang w:val="en-US"/>
        </w:rPr>
        <w:t xml:space="preserve"> </w:t>
      </w:r>
      <w:r w:rsidR="009C4DEC" w:rsidRPr="002F0BE9">
        <w:rPr>
          <w:rFonts w:ascii="Times New Roman" w:hAnsi="Times New Roman" w:cs="Times New Roman"/>
          <w:sz w:val="24"/>
          <w:szCs w:val="24"/>
          <w:lang w:val="en-US"/>
        </w:rPr>
        <w:t xml:space="preserve">When values are immanently engendered, the notion of evaluation designates </w:t>
      </w:r>
      <w:r w:rsidR="009C4DEC" w:rsidRPr="002F0BE9">
        <w:rPr>
          <w:rFonts w:ascii="Times New Roman" w:hAnsi="Times New Roman" w:cs="Times New Roman"/>
          <w:i/>
          <w:iCs/>
          <w:sz w:val="24"/>
          <w:szCs w:val="24"/>
          <w:lang w:val="en-US"/>
        </w:rPr>
        <w:t>the manner</w:t>
      </w:r>
      <w:r w:rsidR="009C4DEC" w:rsidRPr="002F0BE9">
        <w:rPr>
          <w:rFonts w:ascii="Times New Roman" w:hAnsi="Times New Roman" w:cs="Times New Roman"/>
          <w:sz w:val="24"/>
          <w:szCs w:val="24"/>
          <w:lang w:val="en-US"/>
        </w:rPr>
        <w:t xml:space="preserve"> in which value-intensities are shared. It concerns the multiplicity of relations our practices are and could be in, and the shapes that those relationships might</w:t>
      </w:r>
      <w:r w:rsidR="00BE0B8E" w:rsidRPr="002F0BE9">
        <w:rPr>
          <w:rFonts w:ascii="Times New Roman" w:hAnsi="Times New Roman" w:cs="Times New Roman"/>
          <w:sz w:val="24"/>
          <w:szCs w:val="24"/>
          <w:lang w:val="en-US"/>
        </w:rPr>
        <w:t xml:space="preserve"> take.</w:t>
      </w:r>
      <w:r w:rsidR="009C4DEC" w:rsidRPr="002F0BE9">
        <w:rPr>
          <w:rFonts w:ascii="Times New Roman" w:hAnsi="Times New Roman" w:cs="Times New Roman"/>
          <w:sz w:val="24"/>
          <w:szCs w:val="24"/>
          <w:lang w:val="en-US"/>
        </w:rPr>
        <w:t xml:space="preserve"> As such, the </w:t>
      </w:r>
      <w:r w:rsidRPr="002F0BE9">
        <w:rPr>
          <w:rFonts w:ascii="Times New Roman" w:hAnsi="Times New Roman" w:cs="Times New Roman"/>
          <w:sz w:val="24"/>
          <w:szCs w:val="24"/>
          <w:lang w:val="en-US"/>
        </w:rPr>
        <w:t>question</w:t>
      </w:r>
      <w:r w:rsidR="009C4DEC" w:rsidRPr="002F0BE9">
        <w:rPr>
          <w:rFonts w:ascii="Times New Roman" w:hAnsi="Times New Roman" w:cs="Times New Roman"/>
          <w:sz w:val="24"/>
          <w:szCs w:val="24"/>
          <w:lang w:val="en-US"/>
        </w:rPr>
        <w:t xml:space="preserve"> concerning </w:t>
      </w:r>
      <w:proofErr w:type="spellStart"/>
      <w:r w:rsidR="009C4DEC" w:rsidRPr="002F0BE9">
        <w:rPr>
          <w:rFonts w:ascii="Times New Roman" w:hAnsi="Times New Roman" w:cs="Times New Roman"/>
          <w:i/>
          <w:sz w:val="24"/>
          <w:szCs w:val="24"/>
          <w:lang w:val="en-US"/>
        </w:rPr>
        <w:t>Joanina</w:t>
      </w:r>
      <w:proofErr w:type="spellEnd"/>
      <w:r w:rsidR="009C4DEC" w:rsidRPr="002F0BE9">
        <w:rPr>
          <w:rFonts w:ascii="Times New Roman" w:hAnsi="Times New Roman" w:cs="Times New Roman"/>
          <w:sz w:val="24"/>
          <w:szCs w:val="24"/>
          <w:lang w:val="en-US"/>
        </w:rPr>
        <w:t xml:space="preserve"> as much as the strike,</w:t>
      </w:r>
      <w:r w:rsidRPr="002F0BE9">
        <w:rPr>
          <w:rFonts w:ascii="Times New Roman" w:hAnsi="Times New Roman" w:cs="Times New Roman"/>
          <w:sz w:val="24"/>
          <w:szCs w:val="24"/>
          <w:lang w:val="en-US"/>
        </w:rPr>
        <w:t xml:space="preserve"> is one of </w:t>
      </w:r>
      <w:r w:rsidRPr="002F0BE9">
        <w:rPr>
          <w:rFonts w:ascii="Times New Roman" w:hAnsi="Times New Roman" w:cs="Times New Roman"/>
          <w:i/>
          <w:iCs/>
          <w:sz w:val="24"/>
          <w:szCs w:val="24"/>
          <w:lang w:val="en-US"/>
        </w:rPr>
        <w:t xml:space="preserve">evaluation </w:t>
      </w:r>
      <w:r w:rsidRPr="002F0BE9">
        <w:rPr>
          <w:rFonts w:ascii="Times New Roman" w:hAnsi="Times New Roman" w:cs="Times New Roman"/>
          <w:sz w:val="24"/>
          <w:szCs w:val="24"/>
          <w:lang w:val="en-US"/>
        </w:rPr>
        <w:t>indeed</w:t>
      </w:r>
      <w:r w:rsidRPr="002F0BE9">
        <w:rPr>
          <w:rFonts w:ascii="Times New Roman" w:hAnsi="Times New Roman" w:cs="Times New Roman"/>
          <w:i/>
          <w:iCs/>
          <w:sz w:val="24"/>
          <w:szCs w:val="24"/>
          <w:lang w:val="en-US"/>
        </w:rPr>
        <w:t xml:space="preserve">, </w:t>
      </w:r>
      <w:r w:rsidRPr="002F0BE9">
        <w:rPr>
          <w:rFonts w:ascii="Times New Roman" w:hAnsi="Times New Roman" w:cs="Times New Roman"/>
          <w:sz w:val="24"/>
          <w:szCs w:val="24"/>
          <w:lang w:val="en-US"/>
        </w:rPr>
        <w:t xml:space="preserve">but not for that matter a question </w:t>
      </w:r>
      <w:r w:rsidR="00EC5487" w:rsidRPr="002F0BE9">
        <w:rPr>
          <w:rFonts w:ascii="Times New Roman" w:hAnsi="Times New Roman" w:cs="Times New Roman"/>
          <w:sz w:val="24"/>
          <w:szCs w:val="24"/>
          <w:lang w:val="en-US"/>
        </w:rPr>
        <w:t xml:space="preserve">of </w:t>
      </w:r>
      <w:r w:rsidR="002A0C10" w:rsidRPr="002F0BE9">
        <w:rPr>
          <w:rFonts w:ascii="Times New Roman" w:hAnsi="Times New Roman" w:cs="Times New Roman"/>
          <w:sz w:val="24"/>
          <w:szCs w:val="24"/>
          <w:lang w:val="en-US"/>
        </w:rPr>
        <w:t xml:space="preserve">acquiescing either to the enlightened evaluations of the library that I recounted above, </w:t>
      </w:r>
      <w:r w:rsidR="00EC5487" w:rsidRPr="002F0BE9">
        <w:rPr>
          <w:rFonts w:ascii="Times New Roman" w:hAnsi="Times New Roman" w:cs="Times New Roman"/>
          <w:sz w:val="24"/>
          <w:szCs w:val="24"/>
          <w:lang w:val="en-US"/>
        </w:rPr>
        <w:t xml:space="preserve">or </w:t>
      </w:r>
      <w:r w:rsidR="002A0C10" w:rsidRPr="002F0BE9">
        <w:rPr>
          <w:rFonts w:ascii="Times New Roman" w:hAnsi="Times New Roman" w:cs="Times New Roman"/>
          <w:sz w:val="24"/>
          <w:szCs w:val="24"/>
          <w:lang w:val="en-US"/>
        </w:rPr>
        <w:t>t</w:t>
      </w:r>
      <w:r w:rsidR="001C2896" w:rsidRPr="002F0BE9">
        <w:rPr>
          <w:rFonts w:ascii="Times New Roman" w:hAnsi="Times New Roman" w:cs="Times New Roman"/>
          <w:sz w:val="24"/>
          <w:szCs w:val="24"/>
          <w:lang w:val="en-US"/>
        </w:rPr>
        <w:t xml:space="preserve">o </w:t>
      </w:r>
      <w:r w:rsidRPr="002F0BE9">
        <w:rPr>
          <w:rFonts w:ascii="Times New Roman" w:hAnsi="Times New Roman" w:cs="Times New Roman"/>
          <w:sz w:val="24"/>
          <w:szCs w:val="24"/>
          <w:lang w:val="en-US"/>
        </w:rPr>
        <w:t xml:space="preserve">the corrosive </w:t>
      </w:r>
      <w:r w:rsidR="00EC5487" w:rsidRPr="002F0BE9">
        <w:rPr>
          <w:rFonts w:ascii="Times New Roman" w:hAnsi="Times New Roman" w:cs="Times New Roman"/>
          <w:sz w:val="24"/>
          <w:szCs w:val="24"/>
          <w:lang w:val="en-US"/>
        </w:rPr>
        <w:t xml:space="preserve">evaluations </w:t>
      </w:r>
      <w:r w:rsidRPr="002F0BE9">
        <w:rPr>
          <w:rFonts w:ascii="Times New Roman" w:hAnsi="Times New Roman" w:cs="Times New Roman"/>
          <w:sz w:val="24"/>
          <w:szCs w:val="24"/>
          <w:lang w:val="en-US"/>
        </w:rPr>
        <w:t xml:space="preserve">involved in the </w:t>
      </w:r>
      <w:proofErr w:type="spellStart"/>
      <w:r w:rsidRPr="002F0BE9">
        <w:rPr>
          <w:rFonts w:ascii="Times New Roman" w:hAnsi="Times New Roman" w:cs="Times New Roman"/>
          <w:sz w:val="24"/>
          <w:szCs w:val="24"/>
          <w:lang w:val="en-US"/>
        </w:rPr>
        <w:t>neoliberalizing</w:t>
      </w:r>
      <w:proofErr w:type="spellEnd"/>
      <w:r w:rsidRPr="002F0BE9">
        <w:rPr>
          <w:rFonts w:ascii="Times New Roman" w:hAnsi="Times New Roman" w:cs="Times New Roman"/>
          <w:sz w:val="24"/>
          <w:szCs w:val="24"/>
          <w:lang w:val="en-US"/>
        </w:rPr>
        <w:t xml:space="preserve"> game of indexes, impact factors, and student </w:t>
      </w:r>
      <w:r w:rsidR="00182B1E" w:rsidRPr="002F0BE9">
        <w:rPr>
          <w:rFonts w:ascii="Times New Roman" w:hAnsi="Times New Roman" w:cs="Times New Roman"/>
          <w:sz w:val="24"/>
          <w:szCs w:val="24"/>
          <w:lang w:val="en-US"/>
        </w:rPr>
        <w:t>“</w:t>
      </w:r>
      <w:r w:rsidRPr="002F0BE9">
        <w:rPr>
          <w:rFonts w:ascii="Times New Roman" w:hAnsi="Times New Roman" w:cs="Times New Roman"/>
          <w:sz w:val="24"/>
          <w:szCs w:val="24"/>
          <w:lang w:val="en-US"/>
        </w:rPr>
        <w:t>satisfactions</w:t>
      </w:r>
      <w:r w:rsidR="00647355">
        <w:rPr>
          <w:rFonts w:ascii="Times New Roman" w:hAnsi="Times New Roman" w:cs="Times New Roman"/>
          <w:sz w:val="24"/>
          <w:szCs w:val="24"/>
          <w:lang w:val="en-US"/>
        </w:rPr>
        <w:t>.</w:t>
      </w:r>
      <w:r w:rsidR="00182B1E" w:rsidRPr="002F0BE9">
        <w:rPr>
          <w:rFonts w:ascii="Times New Roman" w:hAnsi="Times New Roman" w:cs="Times New Roman"/>
          <w:sz w:val="24"/>
          <w:szCs w:val="24"/>
          <w:lang w:val="en-US"/>
        </w:rPr>
        <w:t>”</w:t>
      </w:r>
      <w:r w:rsidR="00897F2E" w:rsidRPr="002F0BE9">
        <w:rPr>
          <w:rStyle w:val="EndnoteReference"/>
          <w:rFonts w:ascii="Times New Roman" w:hAnsi="Times New Roman" w:cs="Times New Roman"/>
          <w:sz w:val="24"/>
          <w:szCs w:val="24"/>
          <w:lang w:val="en-US"/>
        </w:rPr>
        <w:t xml:space="preserve"> </w:t>
      </w:r>
      <w:r w:rsidR="00897F2E" w:rsidRPr="002F0BE9">
        <w:rPr>
          <w:rStyle w:val="EndnoteReference"/>
          <w:rFonts w:ascii="Times New Roman" w:hAnsi="Times New Roman" w:cs="Times New Roman"/>
          <w:sz w:val="24"/>
          <w:szCs w:val="24"/>
          <w:lang w:val="en-US"/>
        </w:rPr>
        <w:endnoteReference w:id="21"/>
      </w:r>
      <w:r w:rsidR="009C4DEC" w:rsidRPr="002F0BE9">
        <w:rPr>
          <w:rFonts w:ascii="Times New Roman" w:hAnsi="Times New Roman" w:cs="Times New Roman"/>
          <w:sz w:val="24"/>
          <w:szCs w:val="24"/>
          <w:lang w:val="en-US"/>
        </w:rPr>
        <w:t xml:space="preserve"> Above all, it is a matter of </w:t>
      </w:r>
      <w:r w:rsidR="00BE0B8E" w:rsidRPr="002F0BE9">
        <w:rPr>
          <w:rFonts w:ascii="Times New Roman" w:hAnsi="Times New Roman" w:cs="Times New Roman"/>
          <w:sz w:val="24"/>
          <w:szCs w:val="24"/>
          <w:lang w:val="en-US"/>
        </w:rPr>
        <w:t>insisting on</w:t>
      </w:r>
      <w:r w:rsidRPr="002F0BE9">
        <w:rPr>
          <w:rFonts w:ascii="Times New Roman" w:hAnsi="Times New Roman" w:cs="Times New Roman"/>
          <w:sz w:val="24"/>
          <w:szCs w:val="24"/>
          <w:lang w:val="en-US"/>
        </w:rPr>
        <w:t xml:space="preserve"> the </w:t>
      </w:r>
      <w:r w:rsidR="00BA6C8F" w:rsidRPr="002F0BE9">
        <w:rPr>
          <w:rFonts w:ascii="Times New Roman" w:hAnsi="Times New Roman" w:cs="Times New Roman"/>
          <w:sz w:val="24"/>
          <w:szCs w:val="24"/>
          <w:lang w:val="en-US"/>
        </w:rPr>
        <w:t xml:space="preserve">possibility of </w:t>
      </w:r>
      <w:r w:rsidRPr="002F0BE9">
        <w:rPr>
          <w:rFonts w:ascii="Times New Roman" w:hAnsi="Times New Roman" w:cs="Times New Roman"/>
          <w:sz w:val="24"/>
          <w:szCs w:val="24"/>
          <w:lang w:val="en-US"/>
        </w:rPr>
        <w:t xml:space="preserve">engendering a </w:t>
      </w:r>
      <w:r w:rsidR="00897F2E" w:rsidRPr="002F0BE9">
        <w:rPr>
          <w:rFonts w:ascii="Times New Roman" w:hAnsi="Times New Roman" w:cs="Times New Roman"/>
          <w:sz w:val="24"/>
          <w:szCs w:val="24"/>
          <w:lang w:val="en-US"/>
        </w:rPr>
        <w:t>pragmatic</w:t>
      </w:r>
      <w:r w:rsidRPr="002F0BE9">
        <w:rPr>
          <w:rFonts w:ascii="Times New Roman" w:hAnsi="Times New Roman" w:cs="Times New Roman"/>
          <w:sz w:val="24"/>
          <w:szCs w:val="24"/>
          <w:lang w:val="en-US"/>
        </w:rPr>
        <w:t xml:space="preserve"> </w:t>
      </w:r>
      <w:proofErr w:type="spellStart"/>
      <w:r w:rsidRPr="002F0BE9">
        <w:rPr>
          <w:rFonts w:ascii="Times New Roman" w:hAnsi="Times New Roman" w:cs="Times New Roman"/>
          <w:i/>
          <w:iCs/>
          <w:sz w:val="24"/>
          <w:szCs w:val="24"/>
          <w:lang w:val="en-US"/>
        </w:rPr>
        <w:t>transvaluation</w:t>
      </w:r>
      <w:proofErr w:type="spellEnd"/>
      <w:r w:rsidRPr="002F0BE9">
        <w:rPr>
          <w:rFonts w:ascii="Times New Roman" w:hAnsi="Times New Roman" w:cs="Times New Roman"/>
          <w:sz w:val="24"/>
          <w:szCs w:val="24"/>
          <w:lang w:val="en-US"/>
        </w:rPr>
        <w:t xml:space="preserve"> from the interstices, address</w:t>
      </w:r>
      <w:r w:rsidR="009C4DEC" w:rsidRPr="002F0BE9">
        <w:rPr>
          <w:rFonts w:ascii="Times New Roman" w:hAnsi="Times New Roman" w:cs="Times New Roman"/>
          <w:sz w:val="24"/>
          <w:szCs w:val="24"/>
          <w:lang w:val="en-US"/>
        </w:rPr>
        <w:t>ing</w:t>
      </w:r>
      <w:r w:rsidRPr="002F0BE9">
        <w:rPr>
          <w:rFonts w:ascii="Times New Roman" w:hAnsi="Times New Roman" w:cs="Times New Roman"/>
          <w:sz w:val="24"/>
          <w:szCs w:val="24"/>
          <w:lang w:val="en-US"/>
        </w:rPr>
        <w:t xml:space="preserve"> collectively the political ecology of these academic ruins we inhabit while we still can</w:t>
      </w:r>
      <w:r w:rsidR="00D63FEF" w:rsidRPr="002F0BE9">
        <w:rPr>
          <w:rFonts w:ascii="Times New Roman" w:hAnsi="Times New Roman" w:cs="Times New Roman"/>
          <w:sz w:val="24"/>
          <w:szCs w:val="24"/>
          <w:lang w:val="en-US"/>
        </w:rPr>
        <w:t>. It is</w:t>
      </w:r>
      <w:r w:rsidRPr="002F0BE9">
        <w:rPr>
          <w:rFonts w:ascii="Times New Roman" w:hAnsi="Times New Roman" w:cs="Times New Roman"/>
          <w:sz w:val="24"/>
          <w:szCs w:val="24"/>
          <w:lang w:val="en-US"/>
        </w:rPr>
        <w:t xml:space="preserve"> a question of the parti</w:t>
      </w:r>
      <w:r w:rsidR="000E57D0" w:rsidRPr="002F0BE9">
        <w:rPr>
          <w:rFonts w:ascii="Times New Roman" w:hAnsi="Times New Roman" w:cs="Times New Roman"/>
          <w:sz w:val="24"/>
          <w:szCs w:val="24"/>
          <w:lang w:val="en-US"/>
        </w:rPr>
        <w:t xml:space="preserve">cular modes of relationship </w:t>
      </w:r>
      <w:r w:rsidRPr="002F0BE9">
        <w:rPr>
          <w:rFonts w:ascii="Times New Roman" w:hAnsi="Times New Roman" w:cs="Times New Roman"/>
          <w:sz w:val="24"/>
          <w:szCs w:val="24"/>
          <w:lang w:val="en-US"/>
        </w:rPr>
        <w:t>between our habits and our habitats, of the</w:t>
      </w:r>
      <w:r w:rsidR="00D63FEF" w:rsidRPr="002F0BE9">
        <w:rPr>
          <w:rFonts w:ascii="Times New Roman" w:hAnsi="Times New Roman" w:cs="Times New Roman"/>
          <w:sz w:val="24"/>
          <w:szCs w:val="24"/>
          <w:lang w:val="en-US"/>
        </w:rPr>
        <w:t xml:space="preserve"> possibility of a</w:t>
      </w:r>
      <w:r w:rsidRPr="002F0BE9">
        <w:rPr>
          <w:rFonts w:ascii="Times New Roman" w:hAnsi="Times New Roman" w:cs="Times New Roman"/>
          <w:sz w:val="24"/>
          <w:szCs w:val="24"/>
          <w:lang w:val="en-US"/>
        </w:rPr>
        <w:t xml:space="preserve"> collective invention of new and generative </w:t>
      </w:r>
      <w:r w:rsidR="001C2896" w:rsidRPr="002F0BE9">
        <w:rPr>
          <w:rFonts w:ascii="Times New Roman" w:hAnsi="Times New Roman" w:cs="Times New Roman"/>
          <w:i/>
          <w:iCs/>
          <w:sz w:val="24"/>
          <w:szCs w:val="24"/>
          <w:lang w:val="en-US"/>
        </w:rPr>
        <w:t xml:space="preserve">value-ecologies </w:t>
      </w:r>
      <w:r w:rsidRPr="002F0BE9">
        <w:rPr>
          <w:rFonts w:ascii="Times New Roman" w:hAnsi="Times New Roman" w:cs="Times New Roman"/>
          <w:sz w:val="24"/>
          <w:szCs w:val="24"/>
          <w:lang w:val="en-US"/>
        </w:rPr>
        <w:t xml:space="preserve">established between disparate forms of value-intensity. </w:t>
      </w:r>
    </w:p>
    <w:p w14:paraId="4543CDD9" w14:textId="2430979F" w:rsidR="0075116D" w:rsidRPr="002F0BE9" w:rsidRDefault="00BE0B8E" w:rsidP="009C4DEC">
      <w:pPr>
        <w:pStyle w:val="Body"/>
        <w:spacing w:line="480" w:lineRule="auto"/>
        <w:jc w:val="both"/>
        <w:rPr>
          <w:rFonts w:ascii="Times New Roman" w:eastAsia="Times" w:hAnsi="Times New Roman" w:cs="Times New Roman"/>
          <w:sz w:val="24"/>
          <w:szCs w:val="24"/>
          <w:lang w:val="en-US"/>
        </w:rPr>
      </w:pPr>
      <w:r w:rsidRPr="002F0BE9">
        <w:rPr>
          <w:rFonts w:ascii="Times New Roman" w:eastAsia="Times" w:hAnsi="Times New Roman" w:cs="Times New Roman"/>
          <w:sz w:val="24"/>
          <w:szCs w:val="24"/>
          <w:lang w:val="en-US"/>
        </w:rPr>
        <w:lastRenderedPageBreak/>
        <w:tab/>
      </w:r>
      <w:r w:rsidR="0075116D" w:rsidRPr="002F0BE9">
        <w:rPr>
          <w:rFonts w:ascii="Times New Roman" w:eastAsia="Times" w:hAnsi="Times New Roman" w:cs="Times New Roman"/>
          <w:sz w:val="24"/>
          <w:szCs w:val="24"/>
          <w:lang w:val="en-US"/>
        </w:rPr>
        <w:t xml:space="preserve">This is why Deleuze, reading Nietzsche, suggested that </w:t>
      </w:r>
      <w:r w:rsidR="0075116D" w:rsidRPr="002F0BE9">
        <w:rPr>
          <w:rFonts w:ascii="Times New Roman" w:hAnsi="Times New Roman" w:cs="Times New Roman"/>
          <w:sz w:val="24"/>
          <w:szCs w:val="24"/>
          <w:lang w:val="en-US"/>
        </w:rPr>
        <w:t>“we always have the beliefs, feelings and thoughts that we deserve given our way of being or our style of life.”</w:t>
      </w:r>
      <w:r w:rsidR="0075116D" w:rsidRPr="002F0BE9">
        <w:rPr>
          <w:rFonts w:ascii="Times New Roman" w:eastAsia="Times" w:hAnsi="Times New Roman" w:cs="Times New Roman"/>
          <w:sz w:val="24"/>
          <w:szCs w:val="24"/>
          <w:vertAlign w:val="superscript"/>
          <w:lang w:val="en-US"/>
        </w:rPr>
        <w:endnoteReference w:id="22"/>
      </w:r>
      <w:r w:rsidR="0075116D" w:rsidRPr="002F0BE9">
        <w:rPr>
          <w:rFonts w:ascii="Times New Roman" w:hAnsi="Times New Roman" w:cs="Times New Roman"/>
          <w:sz w:val="24"/>
          <w:szCs w:val="24"/>
          <w:lang w:val="en-US"/>
        </w:rPr>
        <w:t xml:space="preserve"> And it</w:t>
      </w:r>
      <w:r w:rsidR="000E57D0" w:rsidRPr="002F0BE9">
        <w:rPr>
          <w:rFonts w:ascii="Times New Roman" w:hAnsi="Times New Roman" w:cs="Times New Roman"/>
          <w:sz w:val="24"/>
          <w:szCs w:val="24"/>
          <w:lang w:val="en-US"/>
        </w:rPr>
        <w:t xml:space="preserve"> is</w:t>
      </w:r>
      <w:r w:rsidR="0075116D" w:rsidRPr="002F0BE9">
        <w:rPr>
          <w:rFonts w:ascii="Times New Roman" w:hAnsi="Times New Roman" w:cs="Times New Roman"/>
          <w:sz w:val="24"/>
          <w:szCs w:val="24"/>
          <w:lang w:val="en-US"/>
        </w:rPr>
        <w:t xml:space="preserve"> for this very same reason that, from the interstice, the general defenses of the University quickly lose their efficacy. </w:t>
      </w:r>
      <w:r w:rsidR="00471D27" w:rsidRPr="002F0BE9">
        <w:rPr>
          <w:rFonts w:ascii="Times New Roman" w:hAnsi="Times New Roman" w:cs="Times New Roman"/>
          <w:sz w:val="24"/>
          <w:szCs w:val="24"/>
          <w:lang w:val="en-US"/>
        </w:rPr>
        <w:t xml:space="preserve">Because </w:t>
      </w:r>
      <w:r w:rsidR="0075116D" w:rsidRPr="002F0BE9">
        <w:rPr>
          <w:rFonts w:ascii="Times New Roman" w:hAnsi="Times New Roman" w:cs="Times New Roman"/>
          <w:sz w:val="24"/>
          <w:szCs w:val="24"/>
          <w:lang w:val="en-US"/>
        </w:rPr>
        <w:t xml:space="preserve">it is </w:t>
      </w:r>
      <w:r w:rsidR="00BA6C8F" w:rsidRPr="002F0BE9">
        <w:rPr>
          <w:rFonts w:ascii="Times New Roman" w:hAnsi="Times New Roman" w:cs="Times New Roman"/>
          <w:sz w:val="24"/>
          <w:szCs w:val="24"/>
          <w:lang w:val="en-US"/>
        </w:rPr>
        <w:t xml:space="preserve">the very </w:t>
      </w:r>
      <w:r w:rsidR="0075116D" w:rsidRPr="002F0BE9">
        <w:rPr>
          <w:rFonts w:ascii="Times New Roman" w:hAnsi="Times New Roman" w:cs="Times New Roman"/>
          <w:sz w:val="24"/>
          <w:szCs w:val="24"/>
          <w:lang w:val="en-US"/>
        </w:rPr>
        <w:t>transformation of our way of being and our collective style of life that</w:t>
      </w:r>
      <w:r w:rsidR="009C4DEC" w:rsidRPr="002F0BE9">
        <w:rPr>
          <w:rFonts w:ascii="Times New Roman" w:hAnsi="Times New Roman" w:cs="Times New Roman"/>
          <w:sz w:val="24"/>
          <w:szCs w:val="24"/>
          <w:lang w:val="en-US"/>
        </w:rPr>
        <w:t xml:space="preserve"> the</w:t>
      </w:r>
      <w:r w:rsidR="0075116D" w:rsidRPr="002F0BE9">
        <w:rPr>
          <w:rFonts w:ascii="Times New Roman" w:hAnsi="Times New Roman" w:cs="Times New Roman"/>
          <w:sz w:val="24"/>
          <w:szCs w:val="24"/>
          <w:lang w:val="en-US"/>
        </w:rPr>
        <w:t xml:space="preserve"> interstice make</w:t>
      </w:r>
      <w:r w:rsidR="009C4DEC" w:rsidRPr="002F0BE9">
        <w:rPr>
          <w:rFonts w:ascii="Times New Roman" w:hAnsi="Times New Roman" w:cs="Times New Roman"/>
          <w:sz w:val="24"/>
          <w:szCs w:val="24"/>
          <w:lang w:val="en-US"/>
        </w:rPr>
        <w:t>s</w:t>
      </w:r>
      <w:r w:rsidR="0075116D" w:rsidRPr="002F0BE9">
        <w:rPr>
          <w:rFonts w:ascii="Times New Roman" w:hAnsi="Times New Roman" w:cs="Times New Roman"/>
          <w:sz w:val="24"/>
          <w:szCs w:val="24"/>
          <w:lang w:val="en-US"/>
        </w:rPr>
        <w:t xml:space="preserve"> </w:t>
      </w:r>
      <w:r w:rsidR="001C5DBF" w:rsidRPr="002F0BE9">
        <w:rPr>
          <w:rFonts w:ascii="Times New Roman" w:hAnsi="Times New Roman" w:cs="Times New Roman"/>
          <w:sz w:val="24"/>
          <w:szCs w:val="24"/>
          <w:lang w:val="en-US"/>
        </w:rPr>
        <w:t>resonate</w:t>
      </w:r>
      <w:r w:rsidRPr="002F0BE9">
        <w:rPr>
          <w:rFonts w:ascii="Times New Roman" w:hAnsi="Times New Roman" w:cs="Times New Roman"/>
          <w:sz w:val="24"/>
          <w:szCs w:val="24"/>
          <w:lang w:val="en-US"/>
        </w:rPr>
        <w:t xml:space="preserve"> with imperative force</w:t>
      </w:r>
      <w:r w:rsidR="0075116D" w:rsidRPr="002F0BE9">
        <w:rPr>
          <w:rFonts w:ascii="Times New Roman" w:hAnsi="Times New Roman" w:cs="Times New Roman"/>
          <w:sz w:val="24"/>
          <w:szCs w:val="24"/>
          <w:lang w:val="en-US"/>
        </w:rPr>
        <w:t xml:space="preserve">: what other collective modes of existence might we become capable of inside and in spite of the corrosive modes of evaluation which the contemporary University </w:t>
      </w:r>
      <w:r w:rsidR="000E57D0" w:rsidRPr="002F0BE9">
        <w:rPr>
          <w:rFonts w:ascii="Times New Roman" w:hAnsi="Times New Roman" w:cs="Times New Roman"/>
          <w:sz w:val="24"/>
          <w:szCs w:val="24"/>
          <w:lang w:val="en-US"/>
        </w:rPr>
        <w:t>encourages</w:t>
      </w:r>
      <w:r w:rsidR="0075116D" w:rsidRPr="002F0BE9">
        <w:rPr>
          <w:rFonts w:ascii="Times New Roman" w:hAnsi="Times New Roman" w:cs="Times New Roman"/>
          <w:sz w:val="24"/>
          <w:szCs w:val="24"/>
          <w:lang w:val="en-US"/>
        </w:rPr>
        <w:t xml:space="preserve"> us to inhabit? </w:t>
      </w:r>
      <w:r w:rsidR="00BA6C8F" w:rsidRPr="002F0BE9">
        <w:rPr>
          <w:rFonts w:ascii="Times New Roman" w:hAnsi="Times New Roman" w:cs="Times New Roman"/>
          <w:sz w:val="24"/>
          <w:szCs w:val="24"/>
          <w:lang w:val="en-US"/>
        </w:rPr>
        <w:t>To what other modes of evaluation might the</w:t>
      </w:r>
      <w:r w:rsidR="00DD06BF" w:rsidRPr="002F0BE9">
        <w:rPr>
          <w:rFonts w:ascii="Times New Roman" w:hAnsi="Times New Roman" w:cs="Times New Roman"/>
          <w:sz w:val="24"/>
          <w:szCs w:val="24"/>
          <w:lang w:val="en-US"/>
        </w:rPr>
        <w:t xml:space="preserve">se pragmatic </w:t>
      </w:r>
      <w:proofErr w:type="spellStart"/>
      <w:r w:rsidR="00DD06BF" w:rsidRPr="002F0BE9">
        <w:rPr>
          <w:rFonts w:ascii="Times New Roman" w:hAnsi="Times New Roman" w:cs="Times New Roman"/>
          <w:sz w:val="24"/>
          <w:szCs w:val="24"/>
          <w:lang w:val="en-US"/>
        </w:rPr>
        <w:t>transvaluations</w:t>
      </w:r>
      <w:proofErr w:type="spellEnd"/>
      <w:r w:rsidR="00DD06BF" w:rsidRPr="002F0BE9">
        <w:rPr>
          <w:rFonts w:ascii="Times New Roman" w:hAnsi="Times New Roman" w:cs="Times New Roman"/>
          <w:sz w:val="24"/>
          <w:szCs w:val="24"/>
          <w:lang w:val="en-US"/>
        </w:rPr>
        <w:t xml:space="preserve"> give rise? How may they transform the value of our practices?</w:t>
      </w:r>
    </w:p>
    <w:p w14:paraId="553CCD2E" w14:textId="77777777" w:rsidR="0075116D" w:rsidRPr="002F0BE9" w:rsidRDefault="0075116D" w:rsidP="0075116D">
      <w:pPr>
        <w:pStyle w:val="Body"/>
        <w:spacing w:line="480" w:lineRule="auto"/>
        <w:jc w:val="both"/>
        <w:rPr>
          <w:rFonts w:ascii="Times New Roman" w:eastAsia="Times" w:hAnsi="Times New Roman" w:cs="Times New Roman"/>
          <w:sz w:val="24"/>
          <w:szCs w:val="24"/>
          <w:lang w:val="en-US"/>
        </w:rPr>
      </w:pPr>
    </w:p>
    <w:p w14:paraId="18984544" w14:textId="36C93030" w:rsidR="0075116D" w:rsidRPr="002F0BE9" w:rsidRDefault="0075116D" w:rsidP="0075116D">
      <w:pPr>
        <w:pStyle w:val="Body"/>
        <w:spacing w:line="480" w:lineRule="auto"/>
        <w:jc w:val="both"/>
        <w:rPr>
          <w:rFonts w:ascii="Times New Roman" w:eastAsia="Times" w:hAnsi="Times New Roman" w:cs="Times New Roman"/>
          <w:b/>
          <w:bCs/>
          <w:sz w:val="26"/>
          <w:szCs w:val="26"/>
          <w:lang w:val="en-US"/>
        </w:rPr>
      </w:pPr>
      <w:r w:rsidRPr="002F0BE9">
        <w:rPr>
          <w:rFonts w:ascii="Times New Roman" w:hAnsi="Times New Roman" w:cs="Times New Roman"/>
          <w:b/>
          <w:bCs/>
          <w:sz w:val="28"/>
          <w:szCs w:val="28"/>
          <w:lang w:val="en-US"/>
        </w:rPr>
        <w:t>The Bat Revolt in Values</w:t>
      </w:r>
      <w:r w:rsidR="000E0036" w:rsidRPr="002F0BE9">
        <w:rPr>
          <w:rFonts w:ascii="Times New Roman" w:hAnsi="Times New Roman" w:cs="Times New Roman"/>
          <w:b/>
          <w:bCs/>
          <w:sz w:val="28"/>
          <w:szCs w:val="28"/>
          <w:lang w:val="en-US"/>
        </w:rPr>
        <w:t>: Political Value-Ecologies</w:t>
      </w:r>
    </w:p>
    <w:p w14:paraId="24A5F63B" w14:textId="77777777" w:rsidR="0075116D" w:rsidRPr="002F0BE9" w:rsidRDefault="0075116D" w:rsidP="0075116D">
      <w:pPr>
        <w:pStyle w:val="Body"/>
        <w:spacing w:line="480" w:lineRule="auto"/>
        <w:jc w:val="both"/>
        <w:rPr>
          <w:rFonts w:ascii="Times New Roman" w:eastAsia="Times" w:hAnsi="Times New Roman" w:cs="Times New Roman"/>
          <w:b/>
          <w:bCs/>
          <w:sz w:val="26"/>
          <w:szCs w:val="26"/>
          <w:lang w:val="en-US"/>
        </w:rPr>
      </w:pPr>
    </w:p>
    <w:p w14:paraId="0DE3F593" w14:textId="2368279C" w:rsidR="0075116D" w:rsidRPr="002F0BE9" w:rsidRDefault="0075116D" w:rsidP="0075116D">
      <w:pPr>
        <w:pStyle w:val="Body"/>
        <w:spacing w:line="480" w:lineRule="auto"/>
        <w:jc w:val="both"/>
        <w:rPr>
          <w:rFonts w:ascii="Times New Roman" w:eastAsia="Times" w:hAnsi="Times New Roman" w:cs="Times New Roman"/>
          <w:sz w:val="24"/>
          <w:szCs w:val="24"/>
          <w:lang w:val="en-US"/>
        </w:rPr>
      </w:pPr>
      <w:r w:rsidRPr="002F0BE9">
        <w:rPr>
          <w:rFonts w:ascii="Times New Roman" w:eastAsia="Times" w:hAnsi="Times New Roman" w:cs="Times New Roman"/>
          <w:b/>
          <w:bCs/>
          <w:sz w:val="26"/>
          <w:szCs w:val="26"/>
          <w:lang w:val="en-US"/>
        </w:rPr>
        <w:tab/>
      </w:r>
      <w:r w:rsidR="009C4DEC" w:rsidRPr="002F0BE9">
        <w:rPr>
          <w:rFonts w:ascii="Times New Roman" w:eastAsia="Times" w:hAnsi="Times New Roman" w:cs="Times New Roman"/>
          <w:bCs/>
          <w:sz w:val="24"/>
          <w:szCs w:val="24"/>
          <w:lang w:val="en-US"/>
        </w:rPr>
        <w:t>Echoes of these</w:t>
      </w:r>
      <w:r w:rsidR="00D67A90" w:rsidRPr="002F0BE9">
        <w:rPr>
          <w:rFonts w:ascii="Times New Roman" w:hAnsi="Times New Roman" w:cs="Times New Roman"/>
          <w:sz w:val="24"/>
          <w:szCs w:val="24"/>
          <w:lang w:val="en-US"/>
        </w:rPr>
        <w:t xml:space="preserve"> question</w:t>
      </w:r>
      <w:r w:rsidR="00DD06BF" w:rsidRPr="002F0BE9">
        <w:rPr>
          <w:rFonts w:ascii="Times New Roman" w:hAnsi="Times New Roman" w:cs="Times New Roman"/>
          <w:sz w:val="24"/>
          <w:szCs w:val="24"/>
          <w:lang w:val="en-US"/>
        </w:rPr>
        <w:t xml:space="preserve">s </w:t>
      </w:r>
      <w:r w:rsidR="009C4DEC" w:rsidRPr="002F0BE9">
        <w:rPr>
          <w:rFonts w:ascii="Times New Roman" w:hAnsi="Times New Roman" w:cs="Times New Roman"/>
          <w:sz w:val="24"/>
          <w:szCs w:val="24"/>
          <w:lang w:val="en-US"/>
        </w:rPr>
        <w:t>reverberate</w:t>
      </w:r>
      <w:r w:rsidR="00D67A90" w:rsidRPr="002F0BE9">
        <w:rPr>
          <w:rFonts w:ascii="Times New Roman" w:hAnsi="Times New Roman" w:cs="Times New Roman"/>
          <w:sz w:val="24"/>
          <w:szCs w:val="24"/>
          <w:lang w:val="en-US"/>
        </w:rPr>
        <w:t xml:space="preserve"> within the walls of the </w:t>
      </w:r>
      <w:proofErr w:type="spellStart"/>
      <w:r w:rsidR="00AE381C" w:rsidRPr="002F0BE9">
        <w:rPr>
          <w:rFonts w:ascii="Times New Roman" w:hAnsi="Times New Roman" w:cs="Times New Roman"/>
          <w:i/>
          <w:sz w:val="24"/>
          <w:szCs w:val="24"/>
          <w:lang w:val="en-US"/>
        </w:rPr>
        <w:t>Biblioteca</w:t>
      </w:r>
      <w:proofErr w:type="spellEnd"/>
      <w:r w:rsidR="00AE381C" w:rsidRPr="002F0BE9">
        <w:rPr>
          <w:rFonts w:ascii="Times New Roman" w:hAnsi="Times New Roman" w:cs="Times New Roman"/>
          <w:i/>
          <w:sz w:val="24"/>
          <w:szCs w:val="24"/>
          <w:lang w:val="en-US"/>
        </w:rPr>
        <w:t xml:space="preserve"> </w:t>
      </w:r>
      <w:proofErr w:type="spellStart"/>
      <w:r w:rsidR="00AE381C" w:rsidRPr="002F0BE9">
        <w:rPr>
          <w:rFonts w:ascii="Times New Roman" w:hAnsi="Times New Roman" w:cs="Times New Roman"/>
          <w:i/>
          <w:sz w:val="24"/>
          <w:szCs w:val="24"/>
          <w:lang w:val="en-US"/>
        </w:rPr>
        <w:t>Joanina</w:t>
      </w:r>
      <w:proofErr w:type="spellEnd"/>
      <w:r w:rsidR="00AE381C" w:rsidRPr="002F0BE9">
        <w:rPr>
          <w:rFonts w:ascii="Times New Roman" w:hAnsi="Times New Roman" w:cs="Times New Roman"/>
          <w:i/>
          <w:sz w:val="24"/>
          <w:szCs w:val="24"/>
          <w:lang w:val="en-US"/>
        </w:rPr>
        <w:t xml:space="preserve"> </w:t>
      </w:r>
      <w:r w:rsidR="00AE381C" w:rsidRPr="002F0BE9">
        <w:rPr>
          <w:rFonts w:ascii="Times New Roman" w:hAnsi="Times New Roman" w:cs="Times New Roman"/>
          <w:sz w:val="24"/>
          <w:szCs w:val="24"/>
          <w:lang w:val="en-US"/>
        </w:rPr>
        <w:t xml:space="preserve">too, </w:t>
      </w:r>
      <w:r w:rsidR="00D517B5" w:rsidRPr="002F0BE9">
        <w:rPr>
          <w:rFonts w:ascii="Times New Roman" w:hAnsi="Times New Roman" w:cs="Times New Roman"/>
          <w:sz w:val="24"/>
          <w:szCs w:val="24"/>
          <w:lang w:val="en-US"/>
        </w:rPr>
        <w:t xml:space="preserve">through </w:t>
      </w:r>
      <w:r w:rsidR="00AE381C" w:rsidRPr="002F0BE9">
        <w:rPr>
          <w:rFonts w:ascii="Times New Roman" w:hAnsi="Times New Roman" w:cs="Times New Roman"/>
          <w:sz w:val="24"/>
          <w:szCs w:val="24"/>
          <w:lang w:val="en-US"/>
        </w:rPr>
        <w:t>its interstices and folds.</w:t>
      </w:r>
      <w:r w:rsidR="001C5DBF" w:rsidRPr="002F0BE9">
        <w:rPr>
          <w:rFonts w:ascii="Times New Roman" w:hAnsi="Times New Roman" w:cs="Times New Roman"/>
          <w:sz w:val="24"/>
          <w:szCs w:val="24"/>
          <w:lang w:val="en-US"/>
        </w:rPr>
        <w:t xml:space="preserve"> </w:t>
      </w:r>
      <w:r w:rsidR="00454F96" w:rsidRPr="002F0BE9">
        <w:rPr>
          <w:rFonts w:ascii="Times New Roman" w:hAnsi="Times New Roman" w:cs="Times New Roman"/>
          <w:sz w:val="24"/>
          <w:szCs w:val="24"/>
          <w:lang w:val="en-US"/>
        </w:rPr>
        <w:t>Indeed,</w:t>
      </w:r>
      <w:r w:rsidRPr="002F0BE9">
        <w:rPr>
          <w:rFonts w:ascii="Times New Roman" w:hAnsi="Times New Roman" w:cs="Times New Roman"/>
          <w:sz w:val="24"/>
          <w:szCs w:val="24"/>
          <w:lang w:val="en-US"/>
        </w:rPr>
        <w:t xml:space="preserve"> </w:t>
      </w:r>
      <w:r w:rsidR="009C4DEC" w:rsidRPr="002F0BE9">
        <w:rPr>
          <w:rFonts w:ascii="Times New Roman" w:hAnsi="Times New Roman" w:cs="Times New Roman"/>
          <w:sz w:val="24"/>
          <w:szCs w:val="24"/>
          <w:lang w:val="en-US"/>
        </w:rPr>
        <w:t xml:space="preserve">I relay its multifarious story not least because </w:t>
      </w:r>
      <w:r w:rsidR="00454F96" w:rsidRPr="002F0BE9">
        <w:rPr>
          <w:rFonts w:ascii="Times New Roman" w:hAnsi="Times New Roman" w:cs="Times New Roman"/>
          <w:sz w:val="24"/>
          <w:szCs w:val="24"/>
          <w:lang w:val="en-US"/>
        </w:rPr>
        <w:t xml:space="preserve">a </w:t>
      </w:r>
      <w:r w:rsidR="00471D27" w:rsidRPr="002F0BE9">
        <w:rPr>
          <w:rFonts w:ascii="Times New Roman" w:hAnsi="Times New Roman" w:cs="Times New Roman"/>
          <w:sz w:val="24"/>
          <w:szCs w:val="24"/>
          <w:lang w:val="en-US"/>
        </w:rPr>
        <w:t xml:space="preserve">pragmatic </w:t>
      </w:r>
      <w:proofErr w:type="spellStart"/>
      <w:r w:rsidRPr="002F0BE9">
        <w:rPr>
          <w:rFonts w:ascii="Times New Roman" w:hAnsi="Times New Roman" w:cs="Times New Roman"/>
          <w:sz w:val="24"/>
          <w:szCs w:val="24"/>
          <w:lang w:val="en-US"/>
        </w:rPr>
        <w:t>transvaluation</w:t>
      </w:r>
      <w:proofErr w:type="spellEnd"/>
      <w:r w:rsidRPr="002F0BE9">
        <w:rPr>
          <w:rFonts w:ascii="Times New Roman" w:hAnsi="Times New Roman" w:cs="Times New Roman"/>
          <w:sz w:val="24"/>
          <w:szCs w:val="24"/>
          <w:lang w:val="en-US"/>
        </w:rPr>
        <w:t xml:space="preserve"> already takes place inside and in spite of it, one that upends the value of its enlightened values into an altogether different, pluralistic value-ecology</w:t>
      </w:r>
      <w:r w:rsidR="000E57D0" w:rsidRPr="002F0BE9">
        <w:rPr>
          <w:rFonts w:ascii="Times New Roman" w:hAnsi="Times New Roman" w:cs="Times New Roman"/>
          <w:sz w:val="24"/>
          <w:szCs w:val="24"/>
          <w:lang w:val="en-US"/>
        </w:rPr>
        <w:t>.</w:t>
      </w:r>
      <w:r w:rsidRPr="002F0BE9">
        <w:rPr>
          <w:rFonts w:ascii="Times New Roman" w:hAnsi="Times New Roman" w:cs="Times New Roman"/>
          <w:sz w:val="24"/>
          <w:szCs w:val="24"/>
          <w:lang w:val="en-US"/>
        </w:rPr>
        <w:t xml:space="preserve"> </w:t>
      </w:r>
      <w:r w:rsidR="00454F96" w:rsidRPr="002F0BE9">
        <w:rPr>
          <w:rFonts w:ascii="Times New Roman" w:hAnsi="Times New Roman" w:cs="Times New Roman"/>
          <w:sz w:val="24"/>
          <w:szCs w:val="24"/>
          <w:lang w:val="en-US"/>
        </w:rPr>
        <w:t>For w</w:t>
      </w:r>
      <w:r w:rsidRPr="002F0BE9">
        <w:rPr>
          <w:rFonts w:ascii="Times New Roman" w:hAnsi="Times New Roman" w:cs="Times New Roman"/>
          <w:sz w:val="24"/>
          <w:szCs w:val="24"/>
          <w:lang w:val="en-US"/>
        </w:rPr>
        <w:t>hile</w:t>
      </w:r>
      <w:r w:rsidR="00454F96" w:rsidRPr="002F0BE9">
        <w:rPr>
          <w:rFonts w:ascii="Times New Roman" w:hAnsi="Times New Roman" w:cs="Times New Roman"/>
          <w:sz w:val="24"/>
          <w:szCs w:val="24"/>
          <w:lang w:val="en-US"/>
        </w:rPr>
        <w:t xml:space="preserve"> it may have been</w:t>
      </w:r>
      <w:r w:rsidRPr="002F0BE9">
        <w:rPr>
          <w:rFonts w:ascii="Times New Roman" w:hAnsi="Times New Roman" w:cs="Times New Roman"/>
          <w:sz w:val="24"/>
          <w:szCs w:val="24"/>
          <w:lang w:val="en-US"/>
        </w:rPr>
        <w:t xml:space="preserve"> constructed on the ruins of colonial expropriation, </w:t>
      </w:r>
      <w:r w:rsidR="00454F96" w:rsidRPr="002F0BE9">
        <w:rPr>
          <w:rFonts w:ascii="Times New Roman" w:hAnsi="Times New Roman" w:cs="Times New Roman"/>
          <w:sz w:val="24"/>
          <w:szCs w:val="24"/>
          <w:lang w:val="en-US"/>
        </w:rPr>
        <w:t xml:space="preserve">the library </w:t>
      </w:r>
      <w:r w:rsidR="008626CF" w:rsidRPr="002F0BE9">
        <w:rPr>
          <w:rFonts w:ascii="Times New Roman" w:hAnsi="Times New Roman" w:cs="Times New Roman"/>
          <w:sz w:val="24"/>
          <w:szCs w:val="24"/>
          <w:lang w:val="en-US"/>
        </w:rPr>
        <w:t>is</w:t>
      </w:r>
      <w:r w:rsidRPr="002F0BE9">
        <w:rPr>
          <w:rFonts w:ascii="Times New Roman" w:hAnsi="Times New Roman" w:cs="Times New Roman"/>
          <w:sz w:val="24"/>
          <w:szCs w:val="24"/>
          <w:lang w:val="en-US"/>
        </w:rPr>
        <w:t xml:space="preserve"> despite itself a refuge for another </w:t>
      </w:r>
      <w:r w:rsidR="00471D27" w:rsidRPr="002F0BE9">
        <w:rPr>
          <w:rFonts w:ascii="Times New Roman" w:hAnsi="Times New Roman" w:cs="Times New Roman"/>
          <w:sz w:val="24"/>
          <w:szCs w:val="24"/>
          <w:lang w:val="en-US"/>
        </w:rPr>
        <w:t xml:space="preserve">nocturnal </w:t>
      </w:r>
      <w:r w:rsidRPr="002F0BE9">
        <w:rPr>
          <w:rFonts w:ascii="Times New Roman" w:hAnsi="Times New Roman" w:cs="Times New Roman"/>
          <w:sz w:val="24"/>
          <w:szCs w:val="24"/>
          <w:lang w:val="en-US"/>
        </w:rPr>
        <w:t xml:space="preserve">colony– a small colony of bats who live at the top of the tall bookstands near the entrance and that, </w:t>
      </w:r>
      <w:r w:rsidR="00EB41BC" w:rsidRPr="002F0BE9">
        <w:rPr>
          <w:rFonts w:ascii="Times New Roman" w:hAnsi="Times New Roman" w:cs="Times New Roman"/>
          <w:sz w:val="24"/>
          <w:szCs w:val="24"/>
          <w:lang w:val="en-US"/>
        </w:rPr>
        <w:t>thanks</w:t>
      </w:r>
      <w:r w:rsidRPr="002F0BE9">
        <w:rPr>
          <w:rFonts w:ascii="Times New Roman" w:hAnsi="Times New Roman" w:cs="Times New Roman"/>
          <w:sz w:val="24"/>
          <w:szCs w:val="24"/>
          <w:lang w:val="en-US"/>
        </w:rPr>
        <w:t xml:space="preserve"> </w:t>
      </w:r>
      <w:r w:rsidR="00EB41BC" w:rsidRPr="002F0BE9">
        <w:rPr>
          <w:rFonts w:ascii="Times New Roman" w:hAnsi="Times New Roman" w:cs="Times New Roman"/>
          <w:sz w:val="24"/>
          <w:szCs w:val="24"/>
          <w:lang w:val="en-US"/>
        </w:rPr>
        <w:t xml:space="preserve">to </w:t>
      </w:r>
      <w:r w:rsidRPr="002F0BE9">
        <w:rPr>
          <w:rFonts w:ascii="Times New Roman" w:hAnsi="Times New Roman" w:cs="Times New Roman"/>
          <w:sz w:val="24"/>
          <w:szCs w:val="24"/>
          <w:lang w:val="en-US"/>
        </w:rPr>
        <w:t xml:space="preserve">the building’s environmental conditions, have made the library their home. </w:t>
      </w:r>
      <w:r w:rsidR="00D517B5" w:rsidRPr="002F0BE9">
        <w:rPr>
          <w:rFonts w:ascii="Times New Roman" w:hAnsi="Times New Roman" w:cs="Times New Roman"/>
          <w:sz w:val="24"/>
          <w:szCs w:val="24"/>
          <w:lang w:val="en-US"/>
        </w:rPr>
        <w:t xml:space="preserve">This is the other story within the story. </w:t>
      </w:r>
      <w:r w:rsidRPr="002F0BE9">
        <w:rPr>
          <w:rFonts w:ascii="Times New Roman" w:hAnsi="Times New Roman" w:cs="Times New Roman"/>
          <w:sz w:val="24"/>
          <w:szCs w:val="24"/>
          <w:lang w:val="en-US"/>
        </w:rPr>
        <w:t xml:space="preserve">The enlightened </w:t>
      </w:r>
      <w:r w:rsidR="00D517B5" w:rsidRPr="002F0BE9">
        <w:rPr>
          <w:rFonts w:ascii="Times New Roman" w:hAnsi="Times New Roman" w:cs="Times New Roman"/>
          <w:sz w:val="24"/>
          <w:szCs w:val="24"/>
          <w:lang w:val="en-US"/>
        </w:rPr>
        <w:t xml:space="preserve">story </w:t>
      </w:r>
      <w:r w:rsidRPr="002F0BE9">
        <w:rPr>
          <w:rFonts w:ascii="Times New Roman" w:hAnsi="Times New Roman" w:cs="Times New Roman"/>
          <w:sz w:val="24"/>
          <w:szCs w:val="24"/>
          <w:lang w:val="en-US"/>
        </w:rPr>
        <w:t>of the library appraise</w:t>
      </w:r>
      <w:r w:rsidR="00D517B5" w:rsidRPr="002F0BE9">
        <w:rPr>
          <w:rFonts w:ascii="Times New Roman" w:hAnsi="Times New Roman" w:cs="Times New Roman"/>
          <w:sz w:val="24"/>
          <w:szCs w:val="24"/>
          <w:lang w:val="en-US"/>
        </w:rPr>
        <w:t>s</w:t>
      </w:r>
      <w:r w:rsidRPr="002F0BE9">
        <w:rPr>
          <w:rFonts w:ascii="Times New Roman" w:hAnsi="Times New Roman" w:cs="Times New Roman"/>
          <w:sz w:val="24"/>
          <w:szCs w:val="24"/>
          <w:lang w:val="en-US"/>
        </w:rPr>
        <w:t xml:space="preserve"> the bats in passing, as an odd curiosity which just adds to </w:t>
      </w:r>
      <w:r w:rsidR="00EB41BC" w:rsidRPr="002F0BE9">
        <w:rPr>
          <w:rFonts w:ascii="Times New Roman" w:hAnsi="Times New Roman" w:cs="Times New Roman"/>
          <w:sz w:val="24"/>
          <w:szCs w:val="24"/>
          <w:lang w:val="en-US"/>
        </w:rPr>
        <w:t>its</w:t>
      </w:r>
      <w:r w:rsidRPr="002F0BE9">
        <w:rPr>
          <w:rFonts w:ascii="Times New Roman" w:hAnsi="Times New Roman" w:cs="Times New Roman"/>
          <w:sz w:val="24"/>
          <w:szCs w:val="24"/>
          <w:lang w:val="en-US"/>
        </w:rPr>
        <w:t xml:space="preserve"> touristic value.</w:t>
      </w:r>
      <w:r w:rsidRPr="002F0BE9">
        <w:rPr>
          <w:rFonts w:ascii="Times New Roman" w:eastAsia="Times" w:hAnsi="Times New Roman" w:cs="Times New Roman"/>
          <w:sz w:val="24"/>
          <w:szCs w:val="24"/>
          <w:vertAlign w:val="superscript"/>
          <w:lang w:val="en-US"/>
        </w:rPr>
        <w:endnoteReference w:id="23"/>
      </w:r>
      <w:r w:rsidRPr="002F0BE9">
        <w:rPr>
          <w:rFonts w:ascii="Times New Roman" w:hAnsi="Times New Roman" w:cs="Times New Roman"/>
          <w:sz w:val="24"/>
          <w:szCs w:val="24"/>
          <w:lang w:val="en-US"/>
        </w:rPr>
        <w:t xml:space="preserve"> But, </w:t>
      </w:r>
      <w:r w:rsidRPr="002F0BE9">
        <w:rPr>
          <w:rFonts w:ascii="Times New Roman" w:hAnsi="Times New Roman" w:cs="Times New Roman"/>
          <w:i/>
          <w:iCs/>
          <w:sz w:val="24"/>
          <w:szCs w:val="24"/>
          <w:lang w:val="en-US"/>
        </w:rPr>
        <w:t>from the own perspective</w:t>
      </w:r>
      <w:r w:rsidRPr="002F0BE9">
        <w:rPr>
          <w:rFonts w:ascii="Times New Roman" w:hAnsi="Times New Roman" w:cs="Times New Roman"/>
          <w:sz w:val="24"/>
          <w:szCs w:val="24"/>
          <w:lang w:val="en-US"/>
        </w:rPr>
        <w:t>, which is to say, from the interstice the bats themselves create</w:t>
      </w:r>
      <w:r w:rsidR="000E57D0" w:rsidRPr="002F0BE9">
        <w:rPr>
          <w:rFonts w:ascii="Times New Roman" w:hAnsi="Times New Roman" w:cs="Times New Roman"/>
          <w:sz w:val="24"/>
          <w:szCs w:val="24"/>
          <w:lang w:val="en-US"/>
        </w:rPr>
        <w:t xml:space="preserve"> on top of the bookstands</w:t>
      </w:r>
      <w:r w:rsidR="00D517B5" w:rsidRPr="002F0BE9">
        <w:rPr>
          <w:rFonts w:ascii="Times New Roman" w:hAnsi="Times New Roman" w:cs="Times New Roman"/>
          <w:sz w:val="24"/>
          <w:szCs w:val="24"/>
          <w:lang w:val="en-US"/>
        </w:rPr>
        <w:t xml:space="preserve"> and </w:t>
      </w:r>
      <w:r w:rsidRPr="002F0BE9">
        <w:rPr>
          <w:rFonts w:ascii="Times New Roman" w:hAnsi="Times New Roman" w:cs="Times New Roman"/>
          <w:sz w:val="24"/>
          <w:szCs w:val="24"/>
          <w:lang w:val="en-US"/>
        </w:rPr>
        <w:t>in the folds of the building, another set of value-intensities is c</w:t>
      </w:r>
      <w:r w:rsidR="00EB41BC" w:rsidRPr="002F0BE9">
        <w:rPr>
          <w:rFonts w:ascii="Times New Roman" w:hAnsi="Times New Roman" w:cs="Times New Roman"/>
          <w:sz w:val="24"/>
          <w:szCs w:val="24"/>
          <w:lang w:val="en-US"/>
        </w:rPr>
        <w:t>reated, one that precipitates a</w:t>
      </w:r>
      <w:r w:rsidRPr="002F0BE9">
        <w:rPr>
          <w:rFonts w:ascii="Times New Roman" w:hAnsi="Times New Roman" w:cs="Times New Roman"/>
          <w:sz w:val="24"/>
          <w:szCs w:val="24"/>
          <w:lang w:val="en-US"/>
        </w:rPr>
        <w:t xml:space="preserve"> </w:t>
      </w:r>
      <w:r w:rsidR="00EB41BC" w:rsidRPr="002F0BE9">
        <w:rPr>
          <w:rFonts w:ascii="Times New Roman" w:hAnsi="Times New Roman" w:cs="Times New Roman"/>
          <w:sz w:val="24"/>
          <w:szCs w:val="24"/>
          <w:lang w:val="en-US"/>
        </w:rPr>
        <w:t>political-</w:t>
      </w:r>
      <w:r w:rsidRPr="002F0BE9">
        <w:rPr>
          <w:rFonts w:ascii="Times New Roman" w:hAnsi="Times New Roman" w:cs="Times New Roman"/>
          <w:sz w:val="24"/>
          <w:szCs w:val="24"/>
          <w:lang w:val="en-US"/>
        </w:rPr>
        <w:t xml:space="preserve">ecological insurrection </w:t>
      </w:r>
      <w:r w:rsidR="00D517B5" w:rsidRPr="002F0BE9">
        <w:rPr>
          <w:rFonts w:ascii="Times New Roman" w:hAnsi="Times New Roman" w:cs="Times New Roman"/>
          <w:sz w:val="24"/>
          <w:szCs w:val="24"/>
          <w:lang w:val="en-US"/>
        </w:rPr>
        <w:t xml:space="preserve">of </w:t>
      </w:r>
      <w:r w:rsidRPr="002F0BE9">
        <w:rPr>
          <w:rFonts w:ascii="Times New Roman" w:hAnsi="Times New Roman" w:cs="Times New Roman"/>
          <w:sz w:val="24"/>
          <w:szCs w:val="24"/>
          <w:lang w:val="en-US"/>
        </w:rPr>
        <w:t xml:space="preserve">the library’s enlightened values. </w:t>
      </w:r>
    </w:p>
    <w:p w14:paraId="200D5857" w14:textId="69390BCD" w:rsidR="0075116D" w:rsidRPr="002F0BE9" w:rsidRDefault="0075116D" w:rsidP="0075116D">
      <w:pPr>
        <w:pStyle w:val="Body"/>
        <w:spacing w:line="480" w:lineRule="auto"/>
        <w:jc w:val="both"/>
        <w:rPr>
          <w:rFonts w:ascii="Times New Roman" w:hAnsi="Times New Roman" w:cs="Times New Roman"/>
          <w:sz w:val="24"/>
          <w:szCs w:val="24"/>
          <w:lang w:val="en-US"/>
        </w:rPr>
      </w:pPr>
      <w:r w:rsidRPr="002F0BE9">
        <w:rPr>
          <w:rFonts w:ascii="Times New Roman" w:eastAsia="Times" w:hAnsi="Times New Roman" w:cs="Times New Roman"/>
          <w:sz w:val="24"/>
          <w:szCs w:val="24"/>
          <w:lang w:val="en-US"/>
        </w:rPr>
        <w:tab/>
        <w:t xml:space="preserve">Given their mode of existence and their style of life, bats could not care less about the imperial-enlightened symbolism of the library. But this is neither because they are </w:t>
      </w:r>
      <w:r w:rsidRPr="002F0BE9">
        <w:rPr>
          <w:rFonts w:ascii="Times New Roman" w:hAnsi="Times New Roman" w:cs="Times New Roman"/>
          <w:i/>
          <w:iCs/>
          <w:sz w:val="24"/>
          <w:szCs w:val="24"/>
          <w:lang w:val="en-US"/>
        </w:rPr>
        <w:t>less</w:t>
      </w:r>
      <w:r w:rsidRPr="002F0BE9">
        <w:rPr>
          <w:rFonts w:ascii="Times New Roman" w:hAnsi="Times New Roman" w:cs="Times New Roman"/>
          <w:sz w:val="24"/>
          <w:szCs w:val="24"/>
          <w:lang w:val="en-US"/>
        </w:rPr>
        <w:t xml:space="preserve"> sensitive to its value-intensities than humans</w:t>
      </w:r>
      <w:r w:rsidR="00D517B5" w:rsidRPr="002F0BE9">
        <w:rPr>
          <w:rFonts w:ascii="Times New Roman" w:hAnsi="Times New Roman" w:cs="Times New Roman"/>
          <w:sz w:val="24"/>
          <w:szCs w:val="24"/>
          <w:lang w:val="en-US"/>
        </w:rPr>
        <w:t xml:space="preserve"> are</w:t>
      </w:r>
      <w:r w:rsidRPr="002F0BE9">
        <w:rPr>
          <w:rFonts w:ascii="Times New Roman" w:hAnsi="Times New Roman" w:cs="Times New Roman"/>
          <w:sz w:val="24"/>
          <w:szCs w:val="24"/>
          <w:lang w:val="en-US"/>
        </w:rPr>
        <w:t>, nor because they are incapable of appraising the library</w:t>
      </w:r>
      <w:r w:rsidR="00057CEA" w:rsidRPr="002F0BE9">
        <w:rPr>
          <w:rFonts w:ascii="Times New Roman" w:hAnsi="Times New Roman" w:cs="Times New Roman"/>
          <w:sz w:val="24"/>
          <w:szCs w:val="24"/>
          <w:lang w:val="en-US"/>
        </w:rPr>
        <w:t xml:space="preserve">’s </w:t>
      </w:r>
      <w:r w:rsidR="00057CEA" w:rsidRPr="002F0BE9">
        <w:rPr>
          <w:rFonts w:ascii="Times New Roman" w:hAnsi="Times New Roman" w:cs="Times New Roman"/>
          <w:sz w:val="24"/>
          <w:szCs w:val="24"/>
          <w:lang w:val="en-US"/>
        </w:rPr>
        <w:lastRenderedPageBreak/>
        <w:t>magnificence</w:t>
      </w:r>
      <w:r w:rsidRPr="002F0BE9">
        <w:rPr>
          <w:rFonts w:ascii="Times New Roman" w:hAnsi="Times New Roman" w:cs="Times New Roman"/>
          <w:sz w:val="24"/>
          <w:szCs w:val="24"/>
          <w:lang w:val="en-US"/>
        </w:rPr>
        <w:t>. Rather</w:t>
      </w:r>
      <w:r w:rsidR="00EB41BC" w:rsidRPr="002F0BE9">
        <w:rPr>
          <w:rFonts w:ascii="Times New Roman" w:hAnsi="Times New Roman" w:cs="Times New Roman"/>
          <w:sz w:val="24"/>
          <w:szCs w:val="24"/>
          <w:lang w:val="en-US"/>
        </w:rPr>
        <w:t xml:space="preserve">, it is </w:t>
      </w:r>
      <w:r w:rsidRPr="002F0BE9">
        <w:rPr>
          <w:rFonts w:ascii="Times New Roman" w:hAnsi="Times New Roman" w:cs="Times New Roman"/>
          <w:sz w:val="24"/>
          <w:szCs w:val="24"/>
          <w:lang w:val="en-US"/>
        </w:rPr>
        <w:t xml:space="preserve">because </w:t>
      </w:r>
      <w:r w:rsidR="00EB41BC" w:rsidRPr="002F0BE9">
        <w:rPr>
          <w:rFonts w:ascii="Times New Roman" w:hAnsi="Times New Roman" w:cs="Times New Roman"/>
          <w:sz w:val="24"/>
          <w:szCs w:val="24"/>
          <w:lang w:val="en-US"/>
        </w:rPr>
        <w:t xml:space="preserve">by </w:t>
      </w:r>
      <w:r w:rsidRPr="002F0BE9">
        <w:rPr>
          <w:rFonts w:ascii="Times New Roman" w:hAnsi="Times New Roman" w:cs="Times New Roman"/>
          <w:sz w:val="24"/>
          <w:szCs w:val="24"/>
          <w:lang w:val="en-US"/>
        </w:rPr>
        <w:t xml:space="preserve">appraising their worlds through </w:t>
      </w:r>
      <w:r w:rsidR="00057CEA" w:rsidRPr="002F0BE9">
        <w:rPr>
          <w:rFonts w:ascii="Times New Roman" w:hAnsi="Times New Roman" w:cs="Times New Roman"/>
          <w:sz w:val="24"/>
          <w:szCs w:val="24"/>
          <w:lang w:val="en-US"/>
        </w:rPr>
        <w:t xml:space="preserve">practices of </w:t>
      </w:r>
      <w:r w:rsidRPr="002F0BE9">
        <w:rPr>
          <w:rFonts w:ascii="Times New Roman" w:hAnsi="Times New Roman" w:cs="Times New Roman"/>
          <w:sz w:val="24"/>
          <w:szCs w:val="24"/>
          <w:lang w:val="en-US"/>
        </w:rPr>
        <w:t>echolocation, bats “have senses we either don't have, or that we have in a much less developed form, making the way they relate to their environment impossible for us to fathom.”</w:t>
      </w:r>
      <w:r w:rsidRPr="002F0BE9">
        <w:rPr>
          <w:rFonts w:ascii="Times New Roman" w:eastAsia="Times" w:hAnsi="Times New Roman" w:cs="Times New Roman"/>
          <w:sz w:val="24"/>
          <w:szCs w:val="24"/>
          <w:vertAlign w:val="superscript"/>
          <w:lang w:val="en-US"/>
        </w:rPr>
        <w:endnoteReference w:id="24"/>
      </w:r>
      <w:r w:rsidRPr="002F0BE9">
        <w:rPr>
          <w:rFonts w:ascii="Times New Roman" w:hAnsi="Times New Roman" w:cs="Times New Roman"/>
          <w:sz w:val="24"/>
          <w:szCs w:val="24"/>
          <w:lang w:val="en-US"/>
        </w:rPr>
        <w:t xml:space="preserve"> </w:t>
      </w:r>
      <w:r w:rsidRPr="002F0BE9">
        <w:rPr>
          <w:rFonts w:ascii="Times New Roman" w:eastAsia="Times" w:hAnsi="Times New Roman" w:cs="Times New Roman"/>
          <w:sz w:val="24"/>
          <w:szCs w:val="24"/>
          <w:lang w:val="en-US"/>
        </w:rPr>
        <w:t>What is at stake</w:t>
      </w:r>
      <w:r w:rsidR="007B664E" w:rsidRPr="002F0BE9">
        <w:rPr>
          <w:rFonts w:ascii="Times New Roman" w:eastAsia="Times" w:hAnsi="Times New Roman" w:cs="Times New Roman"/>
          <w:sz w:val="24"/>
          <w:szCs w:val="24"/>
          <w:lang w:val="en-US"/>
        </w:rPr>
        <w:t>,</w:t>
      </w:r>
      <w:r w:rsidRPr="002F0BE9">
        <w:rPr>
          <w:rFonts w:ascii="Times New Roman" w:eastAsia="Times" w:hAnsi="Times New Roman" w:cs="Times New Roman"/>
          <w:sz w:val="24"/>
          <w:szCs w:val="24"/>
          <w:lang w:val="en-US"/>
        </w:rPr>
        <w:t xml:space="preserve"> </w:t>
      </w:r>
      <w:r w:rsidR="007B664E" w:rsidRPr="002F0BE9">
        <w:rPr>
          <w:rFonts w:ascii="Times New Roman" w:eastAsia="Times" w:hAnsi="Times New Roman" w:cs="Times New Roman"/>
          <w:sz w:val="24"/>
          <w:szCs w:val="24"/>
          <w:lang w:val="en-US"/>
        </w:rPr>
        <w:t>therefore</w:t>
      </w:r>
      <w:r w:rsidRPr="002F0BE9">
        <w:rPr>
          <w:rFonts w:ascii="Times New Roman" w:eastAsia="Times" w:hAnsi="Times New Roman" w:cs="Times New Roman"/>
          <w:sz w:val="24"/>
          <w:szCs w:val="24"/>
          <w:lang w:val="en-US"/>
        </w:rPr>
        <w:t xml:space="preserve">, is the specific perspective of appraisal created in the </w:t>
      </w:r>
      <w:r w:rsidRPr="002F0BE9">
        <w:rPr>
          <w:rFonts w:ascii="Times New Roman" w:hAnsi="Times New Roman" w:cs="Times New Roman"/>
          <w:i/>
          <w:iCs/>
          <w:sz w:val="24"/>
          <w:szCs w:val="24"/>
          <w:lang w:val="en-US"/>
        </w:rPr>
        <w:t>relationship</w:t>
      </w:r>
      <w:r w:rsidRPr="002F0BE9">
        <w:rPr>
          <w:rFonts w:ascii="Times New Roman" w:hAnsi="Times New Roman" w:cs="Times New Roman"/>
          <w:sz w:val="24"/>
          <w:szCs w:val="24"/>
          <w:lang w:val="en-US"/>
        </w:rPr>
        <w:t xml:space="preserve"> that these </w:t>
      </w:r>
      <w:r w:rsidR="00EB41BC" w:rsidRPr="002F0BE9">
        <w:rPr>
          <w:rFonts w:ascii="Times New Roman" w:hAnsi="Times New Roman" w:cs="Times New Roman"/>
          <w:sz w:val="24"/>
          <w:szCs w:val="24"/>
          <w:lang w:val="en-US"/>
        </w:rPr>
        <w:t>bats establish with the library–</w:t>
      </w:r>
      <w:r w:rsidRPr="002F0BE9">
        <w:rPr>
          <w:rFonts w:ascii="Times New Roman" w:hAnsi="Times New Roman" w:cs="Times New Roman"/>
          <w:sz w:val="24"/>
          <w:szCs w:val="24"/>
          <w:lang w:val="en-US"/>
        </w:rPr>
        <w:t xml:space="preserve"> the divergent political </w:t>
      </w:r>
      <w:r w:rsidR="00D517B5" w:rsidRPr="002F0BE9">
        <w:rPr>
          <w:rFonts w:ascii="Times New Roman" w:hAnsi="Times New Roman" w:cs="Times New Roman"/>
          <w:sz w:val="24"/>
          <w:szCs w:val="24"/>
          <w:lang w:val="en-US"/>
        </w:rPr>
        <w:t>value-</w:t>
      </w:r>
      <w:r w:rsidRPr="002F0BE9">
        <w:rPr>
          <w:rFonts w:ascii="Times New Roman" w:hAnsi="Times New Roman" w:cs="Times New Roman"/>
          <w:sz w:val="24"/>
          <w:szCs w:val="24"/>
          <w:lang w:val="en-US"/>
        </w:rPr>
        <w:t xml:space="preserve">ecology they together articulate. </w:t>
      </w:r>
      <w:r w:rsidR="00D517B5" w:rsidRPr="002F0BE9">
        <w:rPr>
          <w:rFonts w:ascii="Times New Roman" w:hAnsi="Times New Roman" w:cs="Times New Roman"/>
          <w:sz w:val="24"/>
          <w:szCs w:val="24"/>
          <w:lang w:val="en-US"/>
        </w:rPr>
        <w:t>F</w:t>
      </w:r>
      <w:r w:rsidRPr="002F0BE9">
        <w:rPr>
          <w:rFonts w:ascii="Times New Roman" w:hAnsi="Times New Roman" w:cs="Times New Roman"/>
          <w:sz w:val="24"/>
          <w:szCs w:val="24"/>
          <w:lang w:val="en-US"/>
        </w:rPr>
        <w:t>rom the perspective of these bats, the evaluation of the library as a glorious expression of imperial and enlightened values is upended. Given the bats</w:t>
      </w:r>
      <w:r w:rsidR="00057CEA" w:rsidRPr="002F0BE9">
        <w:rPr>
          <w:rFonts w:ascii="Times New Roman" w:hAnsi="Times New Roman" w:cs="Times New Roman"/>
          <w:sz w:val="24"/>
          <w:szCs w:val="24"/>
          <w:lang w:val="en-US"/>
        </w:rPr>
        <w:t>’</w:t>
      </w:r>
      <w:r w:rsidRPr="002F0BE9">
        <w:rPr>
          <w:rFonts w:ascii="Times New Roman" w:hAnsi="Times New Roman" w:cs="Times New Roman"/>
          <w:sz w:val="24"/>
          <w:szCs w:val="24"/>
          <w:lang w:val="en-US"/>
        </w:rPr>
        <w:t xml:space="preserve"> manner of sensing and relating to their milieu, the library discloses a host of other value-intensities, becoming a karstic cavern that not only protects them from the otherwise hot and sunny conditions of Coimbra, but </w:t>
      </w:r>
      <w:r w:rsidR="00EB41BC" w:rsidRPr="002F0BE9">
        <w:rPr>
          <w:rFonts w:ascii="Times New Roman" w:hAnsi="Times New Roman" w:cs="Times New Roman"/>
          <w:sz w:val="24"/>
          <w:szCs w:val="24"/>
          <w:lang w:val="en-US"/>
        </w:rPr>
        <w:t xml:space="preserve">that also </w:t>
      </w:r>
      <w:r w:rsidRPr="002F0BE9">
        <w:rPr>
          <w:rFonts w:ascii="Times New Roman" w:hAnsi="Times New Roman" w:cs="Times New Roman"/>
          <w:sz w:val="24"/>
          <w:szCs w:val="24"/>
          <w:lang w:val="en-US"/>
        </w:rPr>
        <w:t xml:space="preserve">provides a rich and generative </w:t>
      </w:r>
      <w:proofErr w:type="spellStart"/>
      <w:r w:rsidRPr="002F0BE9">
        <w:rPr>
          <w:rFonts w:ascii="Times New Roman" w:hAnsi="Times New Roman" w:cs="Times New Roman"/>
          <w:sz w:val="24"/>
          <w:szCs w:val="24"/>
          <w:lang w:val="en-US"/>
        </w:rPr>
        <w:t>bioacoustic</w:t>
      </w:r>
      <w:proofErr w:type="spellEnd"/>
      <w:r w:rsidRPr="002F0BE9">
        <w:rPr>
          <w:rFonts w:ascii="Times New Roman" w:hAnsi="Times New Roman" w:cs="Times New Roman"/>
          <w:sz w:val="24"/>
          <w:szCs w:val="24"/>
          <w:lang w:val="en-US"/>
        </w:rPr>
        <w:t xml:space="preserve"> environment that becomes their very source of sustenance. Indeed, the 55,000 books in the library create a rich </w:t>
      </w:r>
      <w:r w:rsidR="007F275D" w:rsidRPr="002F0BE9">
        <w:rPr>
          <w:rFonts w:ascii="Times New Roman" w:hAnsi="Times New Roman" w:cs="Times New Roman"/>
          <w:sz w:val="24"/>
          <w:szCs w:val="24"/>
          <w:lang w:val="en-US"/>
        </w:rPr>
        <w:t>and generative milieu</w:t>
      </w:r>
      <w:r w:rsidRPr="002F0BE9">
        <w:rPr>
          <w:rFonts w:ascii="Times New Roman" w:hAnsi="Times New Roman" w:cs="Times New Roman"/>
          <w:sz w:val="24"/>
          <w:szCs w:val="24"/>
          <w:lang w:val="en-US"/>
        </w:rPr>
        <w:t xml:space="preserve">, filled with insects and worms on which the bats feed. </w:t>
      </w:r>
      <w:r w:rsidR="00057CEA" w:rsidRPr="002F0BE9">
        <w:rPr>
          <w:rFonts w:ascii="Times New Roman" w:hAnsi="Times New Roman" w:cs="Times New Roman"/>
          <w:sz w:val="24"/>
          <w:szCs w:val="24"/>
          <w:lang w:val="en-US"/>
        </w:rPr>
        <w:t>A</w:t>
      </w:r>
      <w:r w:rsidRPr="002F0BE9">
        <w:rPr>
          <w:rFonts w:ascii="Times New Roman" w:hAnsi="Times New Roman" w:cs="Times New Roman"/>
          <w:sz w:val="24"/>
          <w:szCs w:val="24"/>
          <w:lang w:val="en-US"/>
        </w:rPr>
        <w:t>t night, the bats fly around the library in pursuit of their own interests, communicating with each other and with the li</w:t>
      </w:r>
      <w:r w:rsidR="00057CEA" w:rsidRPr="002F0BE9">
        <w:rPr>
          <w:rFonts w:ascii="Times New Roman" w:hAnsi="Times New Roman" w:cs="Times New Roman"/>
          <w:sz w:val="24"/>
          <w:szCs w:val="24"/>
          <w:lang w:val="en-US"/>
        </w:rPr>
        <w:t>brary, looking for food.</w:t>
      </w:r>
      <w:r w:rsidRPr="002F0BE9">
        <w:rPr>
          <w:rFonts w:ascii="Times New Roman" w:hAnsi="Times New Roman" w:cs="Times New Roman"/>
          <w:sz w:val="24"/>
          <w:szCs w:val="24"/>
          <w:lang w:val="en-US"/>
        </w:rPr>
        <w:t xml:space="preserve"> </w:t>
      </w:r>
      <w:r w:rsidR="00057CEA" w:rsidRPr="002F0BE9">
        <w:rPr>
          <w:rFonts w:ascii="Times New Roman" w:hAnsi="Times New Roman" w:cs="Times New Roman"/>
          <w:sz w:val="24"/>
          <w:szCs w:val="24"/>
          <w:lang w:val="en-US"/>
        </w:rPr>
        <w:t>I</w:t>
      </w:r>
      <w:r w:rsidRPr="002F0BE9">
        <w:rPr>
          <w:rFonts w:ascii="Times New Roman" w:hAnsi="Times New Roman" w:cs="Times New Roman"/>
          <w:sz w:val="24"/>
          <w:szCs w:val="24"/>
          <w:lang w:val="en-US"/>
        </w:rPr>
        <w:t>n the process</w:t>
      </w:r>
      <w:r w:rsidR="00057CEA" w:rsidRPr="002F0BE9">
        <w:rPr>
          <w:rFonts w:ascii="Times New Roman" w:hAnsi="Times New Roman" w:cs="Times New Roman"/>
          <w:sz w:val="24"/>
          <w:szCs w:val="24"/>
          <w:lang w:val="en-US"/>
        </w:rPr>
        <w:t>,</w:t>
      </w:r>
      <w:r w:rsidRPr="002F0BE9">
        <w:rPr>
          <w:rFonts w:ascii="Times New Roman" w:hAnsi="Times New Roman" w:cs="Times New Roman"/>
          <w:sz w:val="24"/>
          <w:szCs w:val="24"/>
          <w:lang w:val="en-US"/>
        </w:rPr>
        <w:t xml:space="preserve"> their droppings </w:t>
      </w:r>
      <w:proofErr w:type="gramStart"/>
      <w:r w:rsidRPr="002F0BE9">
        <w:rPr>
          <w:rFonts w:ascii="Times New Roman" w:hAnsi="Times New Roman" w:cs="Times New Roman"/>
          <w:sz w:val="24"/>
          <w:szCs w:val="24"/>
          <w:lang w:val="en-US"/>
        </w:rPr>
        <w:t>literally soil</w:t>
      </w:r>
      <w:proofErr w:type="gramEnd"/>
      <w:r w:rsidRPr="002F0BE9">
        <w:rPr>
          <w:rFonts w:ascii="Times New Roman" w:hAnsi="Times New Roman" w:cs="Times New Roman"/>
          <w:sz w:val="24"/>
          <w:szCs w:val="24"/>
          <w:lang w:val="en-US"/>
        </w:rPr>
        <w:t xml:space="preserve"> the enlightened vestiges of its décor, performing what after Nietzsche we might call a </w:t>
      </w:r>
      <w:r w:rsidRPr="002F0BE9">
        <w:rPr>
          <w:rFonts w:ascii="Times New Roman" w:hAnsi="Times New Roman" w:cs="Times New Roman"/>
          <w:i/>
          <w:iCs/>
          <w:sz w:val="24"/>
          <w:szCs w:val="24"/>
          <w:lang w:val="en-US"/>
        </w:rPr>
        <w:t>bat revolt in values</w:t>
      </w:r>
      <w:r w:rsidR="00057CEA" w:rsidRPr="002F0BE9">
        <w:rPr>
          <w:rFonts w:ascii="Times New Roman" w:hAnsi="Times New Roman" w:cs="Times New Roman"/>
          <w:sz w:val="24"/>
          <w:szCs w:val="24"/>
          <w:lang w:val="en-US"/>
        </w:rPr>
        <w:t>:</w:t>
      </w:r>
      <w:r w:rsidRPr="002F0BE9">
        <w:rPr>
          <w:rFonts w:ascii="Times New Roman" w:hAnsi="Times New Roman" w:cs="Times New Roman"/>
          <w:sz w:val="24"/>
          <w:szCs w:val="24"/>
          <w:lang w:val="en-US"/>
        </w:rPr>
        <w:t xml:space="preserve"> effectively cultivating a dramatically different perspective of appraisal of the library itself, </w:t>
      </w:r>
      <w:proofErr w:type="spellStart"/>
      <w:r w:rsidRPr="002F0BE9">
        <w:rPr>
          <w:rFonts w:ascii="Times New Roman" w:hAnsi="Times New Roman" w:cs="Times New Roman"/>
          <w:sz w:val="24"/>
          <w:szCs w:val="24"/>
          <w:lang w:val="en-US"/>
        </w:rPr>
        <w:t>transvaluating</w:t>
      </w:r>
      <w:proofErr w:type="spellEnd"/>
      <w:r w:rsidRPr="002F0BE9">
        <w:rPr>
          <w:rFonts w:ascii="Times New Roman" w:hAnsi="Times New Roman" w:cs="Times New Roman"/>
          <w:sz w:val="24"/>
          <w:szCs w:val="24"/>
          <w:lang w:val="en-US"/>
        </w:rPr>
        <w:t xml:space="preserve"> its values, and </w:t>
      </w:r>
      <w:r w:rsidR="003D26F0" w:rsidRPr="002F0BE9">
        <w:rPr>
          <w:rFonts w:ascii="Times New Roman" w:hAnsi="Times New Roman" w:cs="Times New Roman"/>
          <w:sz w:val="24"/>
          <w:szCs w:val="24"/>
          <w:lang w:val="en-US"/>
        </w:rPr>
        <w:t xml:space="preserve">regularly </w:t>
      </w:r>
      <w:r w:rsidRPr="002F0BE9">
        <w:rPr>
          <w:rFonts w:ascii="Times New Roman" w:hAnsi="Times New Roman" w:cs="Times New Roman"/>
          <w:sz w:val="24"/>
          <w:szCs w:val="24"/>
          <w:lang w:val="en-US"/>
        </w:rPr>
        <w:t xml:space="preserve">forcing librarians and those responsible for the conservation of the library to cover much of its interior surface with felt blankets. </w:t>
      </w:r>
    </w:p>
    <w:p w14:paraId="3B02C292" w14:textId="71A4D482" w:rsidR="0075116D" w:rsidRPr="002F0BE9" w:rsidRDefault="0075116D" w:rsidP="0075116D">
      <w:pPr>
        <w:pStyle w:val="Body"/>
        <w:spacing w:line="480" w:lineRule="auto"/>
        <w:jc w:val="both"/>
        <w:rPr>
          <w:rFonts w:ascii="Times New Roman" w:eastAsia="Times" w:hAnsi="Times New Roman" w:cs="Times New Roman"/>
          <w:sz w:val="24"/>
          <w:szCs w:val="24"/>
          <w:lang w:val="en-US"/>
        </w:rPr>
      </w:pPr>
      <w:r w:rsidRPr="002F0BE9">
        <w:rPr>
          <w:rFonts w:ascii="Times New Roman" w:eastAsia="Times" w:hAnsi="Times New Roman" w:cs="Times New Roman"/>
          <w:sz w:val="24"/>
          <w:szCs w:val="24"/>
          <w:lang w:val="en-US"/>
        </w:rPr>
        <w:tab/>
        <w:t xml:space="preserve">The complex value-ecology of the </w:t>
      </w:r>
      <w:proofErr w:type="spellStart"/>
      <w:r w:rsidRPr="002F0BE9">
        <w:rPr>
          <w:rFonts w:ascii="Times New Roman" w:hAnsi="Times New Roman" w:cs="Times New Roman"/>
          <w:i/>
          <w:iCs/>
          <w:sz w:val="24"/>
          <w:szCs w:val="24"/>
          <w:lang w:val="en-US"/>
        </w:rPr>
        <w:t>Joanina</w:t>
      </w:r>
      <w:proofErr w:type="spellEnd"/>
      <w:r w:rsidRPr="002F0BE9">
        <w:rPr>
          <w:rFonts w:ascii="Times New Roman" w:hAnsi="Times New Roman" w:cs="Times New Roman"/>
          <w:i/>
          <w:iCs/>
          <w:sz w:val="24"/>
          <w:szCs w:val="24"/>
          <w:lang w:val="en-US"/>
        </w:rPr>
        <w:t xml:space="preserve"> </w:t>
      </w:r>
      <w:r w:rsidRPr="002F0BE9">
        <w:rPr>
          <w:rFonts w:ascii="Times New Roman" w:hAnsi="Times New Roman" w:cs="Times New Roman"/>
          <w:sz w:val="24"/>
          <w:szCs w:val="24"/>
          <w:lang w:val="en-US"/>
        </w:rPr>
        <w:t xml:space="preserve">Library is thoroughly permeated by power asymmetries between the humans in charge of preserving the colonial, enlightened evaluation of the library, and the colony of bats that </w:t>
      </w:r>
      <w:r w:rsidR="007F275D" w:rsidRPr="002F0BE9">
        <w:rPr>
          <w:rFonts w:ascii="Times New Roman" w:hAnsi="Times New Roman" w:cs="Times New Roman"/>
          <w:sz w:val="24"/>
          <w:szCs w:val="24"/>
          <w:lang w:val="en-US"/>
        </w:rPr>
        <w:t>through</w:t>
      </w:r>
      <w:r w:rsidRPr="002F0BE9">
        <w:rPr>
          <w:rFonts w:ascii="Times New Roman" w:hAnsi="Times New Roman" w:cs="Times New Roman"/>
          <w:sz w:val="24"/>
          <w:szCs w:val="24"/>
          <w:lang w:val="en-US"/>
        </w:rPr>
        <w:t xml:space="preserve"> their very practices constantly put such evaluation at risk. The bats are no pest, and their extermination would pose no technical difficulty. And yet, the fragility of the relationship between the humans responsible for the conservation of the library and the bats that inhabit is made perceptible by the very fact that</w:t>
      </w:r>
      <w:r w:rsidR="00057CEA" w:rsidRPr="002F0BE9">
        <w:rPr>
          <w:rFonts w:ascii="Times New Roman" w:hAnsi="Times New Roman" w:cs="Times New Roman"/>
          <w:sz w:val="24"/>
          <w:szCs w:val="24"/>
          <w:lang w:val="en-US"/>
        </w:rPr>
        <w:t>, in spite of all,</w:t>
      </w:r>
      <w:r w:rsidRPr="002F0BE9">
        <w:rPr>
          <w:rFonts w:ascii="Times New Roman" w:hAnsi="Times New Roman" w:cs="Times New Roman"/>
          <w:sz w:val="24"/>
          <w:szCs w:val="24"/>
          <w:lang w:val="en-US"/>
        </w:rPr>
        <w:t xml:space="preserve"> the bats are allowed to remain there. And they are allowed to remain there because, as they fly at night, soiling everything along their path, they feed on insects and worms that would otherwise feed on the books. There are, of course, other human</w:t>
      </w:r>
      <w:r w:rsidR="00057CEA" w:rsidRPr="002F0BE9">
        <w:rPr>
          <w:rFonts w:ascii="Times New Roman" w:hAnsi="Times New Roman" w:cs="Times New Roman"/>
          <w:sz w:val="24"/>
          <w:szCs w:val="24"/>
          <w:lang w:val="en-US"/>
        </w:rPr>
        <w:t xml:space="preserve"> and technological</w:t>
      </w:r>
      <w:r w:rsidRPr="002F0BE9">
        <w:rPr>
          <w:rFonts w:ascii="Times New Roman" w:hAnsi="Times New Roman" w:cs="Times New Roman"/>
          <w:sz w:val="24"/>
          <w:szCs w:val="24"/>
          <w:lang w:val="en-US"/>
        </w:rPr>
        <w:t xml:space="preserve"> means of ridding the library’s books from worms, but the </w:t>
      </w:r>
      <w:r w:rsidRPr="002F0BE9">
        <w:rPr>
          <w:rFonts w:ascii="Times New Roman" w:hAnsi="Times New Roman" w:cs="Times New Roman"/>
          <w:sz w:val="24"/>
          <w:szCs w:val="24"/>
          <w:lang w:val="en-US"/>
        </w:rPr>
        <w:lastRenderedPageBreak/>
        <w:t>worms’ journey through “the incunabulum allows us to see how the sheets were bound together, and whether some bits are newer than others. And the worm-tracks sometimes form interesting patterns that add character to the ancient books.”</w:t>
      </w:r>
      <w:r w:rsidRPr="002F0BE9">
        <w:rPr>
          <w:rFonts w:ascii="Times New Roman" w:eastAsia="Times" w:hAnsi="Times New Roman" w:cs="Times New Roman"/>
          <w:sz w:val="24"/>
          <w:szCs w:val="24"/>
          <w:vertAlign w:val="superscript"/>
          <w:lang w:val="en-US"/>
        </w:rPr>
        <w:endnoteReference w:id="25"/>
      </w:r>
      <w:r w:rsidRPr="002F0BE9">
        <w:rPr>
          <w:rFonts w:ascii="Times New Roman" w:hAnsi="Times New Roman" w:cs="Times New Roman"/>
          <w:sz w:val="24"/>
          <w:szCs w:val="24"/>
          <w:lang w:val="en-US"/>
        </w:rPr>
        <w:t xml:space="preserve"> An odd ecological pluralism keeps the </w:t>
      </w:r>
      <w:proofErr w:type="spellStart"/>
      <w:r w:rsidRPr="002F0BE9">
        <w:rPr>
          <w:rFonts w:ascii="Times New Roman" w:hAnsi="Times New Roman" w:cs="Times New Roman"/>
          <w:i/>
          <w:iCs/>
          <w:sz w:val="24"/>
          <w:szCs w:val="24"/>
          <w:lang w:val="en-US"/>
        </w:rPr>
        <w:t>Joanina</w:t>
      </w:r>
      <w:proofErr w:type="spellEnd"/>
      <w:r w:rsidRPr="002F0BE9">
        <w:rPr>
          <w:rFonts w:ascii="Times New Roman" w:hAnsi="Times New Roman" w:cs="Times New Roman"/>
          <w:sz w:val="24"/>
          <w:szCs w:val="24"/>
          <w:lang w:val="en-US"/>
        </w:rPr>
        <w:t xml:space="preserve"> Library in existence. An ongoing process of </w:t>
      </w:r>
      <w:proofErr w:type="spellStart"/>
      <w:r w:rsidRPr="002F0BE9">
        <w:rPr>
          <w:rFonts w:ascii="Times New Roman" w:hAnsi="Times New Roman" w:cs="Times New Roman"/>
          <w:sz w:val="24"/>
          <w:szCs w:val="24"/>
          <w:lang w:val="en-US"/>
        </w:rPr>
        <w:t>transvaluations</w:t>
      </w:r>
      <w:proofErr w:type="spellEnd"/>
      <w:r w:rsidRPr="002F0BE9">
        <w:rPr>
          <w:rFonts w:ascii="Times New Roman" w:hAnsi="Times New Roman" w:cs="Times New Roman"/>
          <w:sz w:val="24"/>
          <w:szCs w:val="24"/>
          <w:lang w:val="en-US"/>
        </w:rPr>
        <w:t xml:space="preserve"> upon </w:t>
      </w:r>
      <w:proofErr w:type="spellStart"/>
      <w:r w:rsidRPr="002F0BE9">
        <w:rPr>
          <w:rFonts w:ascii="Times New Roman" w:hAnsi="Times New Roman" w:cs="Times New Roman"/>
          <w:sz w:val="24"/>
          <w:szCs w:val="24"/>
          <w:lang w:val="en-US"/>
        </w:rPr>
        <w:t>transvaluations</w:t>
      </w:r>
      <w:proofErr w:type="spellEnd"/>
      <w:r w:rsidRPr="002F0BE9">
        <w:rPr>
          <w:rFonts w:ascii="Times New Roman" w:hAnsi="Times New Roman" w:cs="Times New Roman"/>
          <w:sz w:val="24"/>
          <w:szCs w:val="24"/>
          <w:lang w:val="en-US"/>
        </w:rPr>
        <w:t xml:space="preserve">, each pursued through its own situated, partial and diverging interests and </w:t>
      </w:r>
      <w:r w:rsidR="00057CEA" w:rsidRPr="002F0BE9">
        <w:rPr>
          <w:rFonts w:ascii="Times New Roman" w:hAnsi="Times New Roman" w:cs="Times New Roman"/>
          <w:sz w:val="24"/>
          <w:szCs w:val="24"/>
          <w:lang w:val="en-US"/>
        </w:rPr>
        <w:t>modes</w:t>
      </w:r>
      <w:r w:rsidRPr="002F0BE9">
        <w:rPr>
          <w:rFonts w:ascii="Times New Roman" w:hAnsi="Times New Roman" w:cs="Times New Roman"/>
          <w:sz w:val="24"/>
          <w:szCs w:val="24"/>
          <w:lang w:val="en-US"/>
        </w:rPr>
        <w:t xml:space="preserve"> of relating. Together, they make present that </w:t>
      </w:r>
      <w:r w:rsidR="007F275D" w:rsidRPr="002F0BE9">
        <w:rPr>
          <w:rFonts w:ascii="Times New Roman" w:hAnsi="Times New Roman" w:cs="Times New Roman"/>
          <w:sz w:val="24"/>
          <w:szCs w:val="24"/>
          <w:lang w:val="en-US"/>
        </w:rPr>
        <w:t xml:space="preserve">while </w:t>
      </w:r>
      <w:r w:rsidRPr="002F0BE9">
        <w:rPr>
          <w:rFonts w:ascii="Times New Roman" w:hAnsi="Times New Roman" w:cs="Times New Roman"/>
          <w:sz w:val="24"/>
          <w:szCs w:val="24"/>
          <w:lang w:val="en-US"/>
        </w:rPr>
        <w:t>the ongoing life of wisdom, of knowledge and thought may be turned into symbols of divine presence, imperial pride, or capitalist commodification, it can never be dissociated from the impure, piecemeal and careful cultivation of the practices and collective modes of existenc</w:t>
      </w:r>
      <w:r w:rsidR="003D26F0" w:rsidRPr="002F0BE9">
        <w:rPr>
          <w:rFonts w:ascii="Times New Roman" w:hAnsi="Times New Roman" w:cs="Times New Roman"/>
          <w:sz w:val="24"/>
          <w:szCs w:val="24"/>
          <w:lang w:val="en-US"/>
        </w:rPr>
        <w:t>e that engender and sustain it.</w:t>
      </w:r>
    </w:p>
    <w:p w14:paraId="73EF2105" w14:textId="06DEF1D6" w:rsidR="0075116D" w:rsidRPr="002F0BE9" w:rsidRDefault="0075116D" w:rsidP="0075116D">
      <w:pPr>
        <w:pStyle w:val="Body"/>
        <w:spacing w:line="480" w:lineRule="auto"/>
        <w:jc w:val="both"/>
        <w:rPr>
          <w:rFonts w:ascii="Times New Roman" w:eastAsia="Times" w:hAnsi="Times New Roman" w:cs="Times New Roman"/>
          <w:sz w:val="24"/>
          <w:szCs w:val="24"/>
          <w:lang w:val="en-US"/>
        </w:rPr>
      </w:pPr>
      <w:r w:rsidRPr="002F0BE9">
        <w:rPr>
          <w:rFonts w:ascii="Times New Roman" w:eastAsia="Times" w:hAnsi="Times New Roman" w:cs="Times New Roman"/>
          <w:sz w:val="24"/>
          <w:szCs w:val="24"/>
          <w:lang w:val="en-US"/>
        </w:rPr>
        <w:tab/>
        <w:t xml:space="preserve">And in this sense </w:t>
      </w:r>
      <w:r w:rsidR="003D26F0" w:rsidRPr="002F0BE9">
        <w:rPr>
          <w:rFonts w:ascii="Times New Roman" w:eastAsia="Times" w:hAnsi="Times New Roman" w:cs="Times New Roman"/>
          <w:sz w:val="24"/>
          <w:szCs w:val="24"/>
          <w:lang w:val="en-US"/>
        </w:rPr>
        <w:t>the</w:t>
      </w:r>
      <w:r w:rsidR="004E291F" w:rsidRPr="002F0BE9">
        <w:rPr>
          <w:rFonts w:ascii="Times New Roman" w:eastAsia="Times" w:hAnsi="Times New Roman" w:cs="Times New Roman"/>
          <w:sz w:val="24"/>
          <w:szCs w:val="24"/>
          <w:lang w:val="en-US"/>
        </w:rPr>
        <w:t xml:space="preserve"> many-threaded</w:t>
      </w:r>
      <w:r w:rsidRPr="002F0BE9">
        <w:rPr>
          <w:rFonts w:ascii="Times New Roman" w:eastAsia="Times" w:hAnsi="Times New Roman" w:cs="Times New Roman"/>
          <w:sz w:val="24"/>
          <w:szCs w:val="24"/>
          <w:lang w:val="en-US"/>
        </w:rPr>
        <w:t xml:space="preserve"> </w:t>
      </w:r>
      <w:r w:rsidR="004314D7" w:rsidRPr="002F0BE9">
        <w:rPr>
          <w:rFonts w:ascii="Times New Roman" w:eastAsia="Times" w:hAnsi="Times New Roman" w:cs="Times New Roman"/>
          <w:sz w:val="24"/>
          <w:szCs w:val="24"/>
          <w:lang w:val="en-US"/>
        </w:rPr>
        <w:t xml:space="preserve">story </w:t>
      </w:r>
      <w:r w:rsidRPr="002F0BE9">
        <w:rPr>
          <w:rFonts w:ascii="Times New Roman" w:eastAsia="Times" w:hAnsi="Times New Roman" w:cs="Times New Roman"/>
          <w:sz w:val="24"/>
          <w:szCs w:val="24"/>
          <w:lang w:val="en-US"/>
        </w:rPr>
        <w:t xml:space="preserve">of the </w:t>
      </w:r>
      <w:proofErr w:type="spellStart"/>
      <w:r w:rsidRPr="002F0BE9">
        <w:rPr>
          <w:rFonts w:ascii="Times New Roman" w:hAnsi="Times New Roman" w:cs="Times New Roman"/>
          <w:i/>
          <w:iCs/>
          <w:sz w:val="24"/>
          <w:szCs w:val="24"/>
          <w:lang w:val="en-US"/>
        </w:rPr>
        <w:t>Biblioteca</w:t>
      </w:r>
      <w:proofErr w:type="spellEnd"/>
      <w:r w:rsidRPr="002F0BE9">
        <w:rPr>
          <w:rFonts w:ascii="Times New Roman" w:hAnsi="Times New Roman" w:cs="Times New Roman"/>
          <w:i/>
          <w:iCs/>
          <w:sz w:val="24"/>
          <w:szCs w:val="24"/>
          <w:lang w:val="en-US"/>
        </w:rPr>
        <w:t xml:space="preserve"> </w:t>
      </w:r>
      <w:proofErr w:type="spellStart"/>
      <w:r w:rsidRPr="002F0BE9">
        <w:rPr>
          <w:rFonts w:ascii="Times New Roman" w:hAnsi="Times New Roman" w:cs="Times New Roman"/>
          <w:i/>
          <w:iCs/>
          <w:sz w:val="24"/>
          <w:szCs w:val="24"/>
          <w:lang w:val="en-US"/>
        </w:rPr>
        <w:t>Joanina</w:t>
      </w:r>
      <w:proofErr w:type="spellEnd"/>
      <w:r w:rsidRPr="002F0BE9">
        <w:rPr>
          <w:rFonts w:ascii="Times New Roman" w:hAnsi="Times New Roman" w:cs="Times New Roman"/>
          <w:sz w:val="24"/>
          <w:szCs w:val="24"/>
          <w:lang w:val="en-US"/>
        </w:rPr>
        <w:t xml:space="preserve"> speaks directly, I think, of the </w:t>
      </w:r>
      <w:r w:rsidR="003D26F0" w:rsidRPr="002F0BE9">
        <w:rPr>
          <w:rFonts w:ascii="Times New Roman" w:hAnsi="Times New Roman" w:cs="Times New Roman"/>
          <w:sz w:val="24"/>
          <w:szCs w:val="24"/>
          <w:lang w:val="en-US"/>
        </w:rPr>
        <w:t>value-</w:t>
      </w:r>
      <w:r w:rsidRPr="002F0BE9">
        <w:rPr>
          <w:rFonts w:ascii="Times New Roman" w:hAnsi="Times New Roman" w:cs="Times New Roman"/>
          <w:sz w:val="24"/>
          <w:szCs w:val="24"/>
          <w:lang w:val="en-US"/>
        </w:rPr>
        <w:t>ecologies that make up our own academic ruins too. For indeed, like this library, our contemporary university systems with their indexes, rankings and modes of evaluation are sustained in a situation where they need what the practices</w:t>
      </w:r>
      <w:r w:rsidR="007F275D" w:rsidRPr="002F0BE9">
        <w:rPr>
          <w:rFonts w:ascii="Times New Roman" w:hAnsi="Times New Roman" w:cs="Times New Roman"/>
          <w:sz w:val="24"/>
          <w:szCs w:val="24"/>
          <w:lang w:val="en-US"/>
        </w:rPr>
        <w:t xml:space="preserve"> that</w:t>
      </w:r>
      <w:r w:rsidRPr="002F0BE9">
        <w:rPr>
          <w:rFonts w:ascii="Times New Roman" w:hAnsi="Times New Roman" w:cs="Times New Roman"/>
          <w:sz w:val="24"/>
          <w:szCs w:val="24"/>
          <w:lang w:val="en-US"/>
        </w:rPr>
        <w:t xml:space="preserve"> </w:t>
      </w:r>
      <w:r w:rsidR="007F275D" w:rsidRPr="002F0BE9">
        <w:rPr>
          <w:rFonts w:ascii="Times New Roman" w:hAnsi="Times New Roman" w:cs="Times New Roman"/>
          <w:sz w:val="24"/>
          <w:szCs w:val="24"/>
          <w:lang w:val="en-US"/>
        </w:rPr>
        <w:t xml:space="preserve">populate them </w:t>
      </w:r>
      <w:proofErr w:type="gramStart"/>
      <w:r w:rsidR="00057CEA" w:rsidRPr="002F0BE9">
        <w:rPr>
          <w:rFonts w:ascii="Times New Roman" w:hAnsi="Times New Roman" w:cs="Times New Roman"/>
          <w:sz w:val="24"/>
          <w:szCs w:val="24"/>
          <w:lang w:val="en-US"/>
        </w:rPr>
        <w:t>produce</w:t>
      </w:r>
      <w:r w:rsidR="007F275D" w:rsidRPr="002F0BE9">
        <w:rPr>
          <w:rFonts w:ascii="Times New Roman" w:hAnsi="Times New Roman" w:cs="Times New Roman"/>
          <w:sz w:val="24"/>
          <w:szCs w:val="24"/>
          <w:lang w:val="en-US"/>
        </w:rPr>
        <w:t xml:space="preserve">, </w:t>
      </w:r>
      <w:r w:rsidRPr="002F0BE9">
        <w:rPr>
          <w:rFonts w:ascii="Times New Roman" w:hAnsi="Times New Roman" w:cs="Times New Roman"/>
          <w:sz w:val="24"/>
          <w:szCs w:val="24"/>
          <w:lang w:val="en-US"/>
        </w:rPr>
        <w:t>but</w:t>
      </w:r>
      <w:proofErr w:type="gramEnd"/>
      <w:r w:rsidRPr="002F0BE9">
        <w:rPr>
          <w:rFonts w:ascii="Times New Roman" w:hAnsi="Times New Roman" w:cs="Times New Roman"/>
          <w:sz w:val="24"/>
          <w:szCs w:val="24"/>
          <w:lang w:val="en-US"/>
        </w:rPr>
        <w:t xml:space="preserve"> </w:t>
      </w:r>
      <w:r w:rsidR="007F275D" w:rsidRPr="002F0BE9">
        <w:rPr>
          <w:rFonts w:ascii="Times New Roman" w:hAnsi="Times New Roman" w:cs="Times New Roman"/>
          <w:sz w:val="24"/>
          <w:szCs w:val="24"/>
          <w:lang w:val="en-US"/>
        </w:rPr>
        <w:t>cannot bear</w:t>
      </w:r>
      <w:r w:rsidRPr="002F0BE9">
        <w:rPr>
          <w:rFonts w:ascii="Times New Roman" w:hAnsi="Times New Roman" w:cs="Times New Roman"/>
          <w:sz w:val="24"/>
          <w:szCs w:val="24"/>
          <w:lang w:val="en-US"/>
        </w:rPr>
        <w:t xml:space="preserve"> the values these practices </w:t>
      </w:r>
      <w:r w:rsidR="00057CEA" w:rsidRPr="002F0BE9">
        <w:rPr>
          <w:rFonts w:ascii="Times New Roman" w:hAnsi="Times New Roman" w:cs="Times New Roman"/>
          <w:sz w:val="24"/>
          <w:szCs w:val="24"/>
          <w:lang w:val="en-US"/>
        </w:rPr>
        <w:t>generate</w:t>
      </w:r>
      <w:r w:rsidRPr="002F0BE9">
        <w:rPr>
          <w:rFonts w:ascii="Times New Roman" w:hAnsi="Times New Roman" w:cs="Times New Roman"/>
          <w:sz w:val="24"/>
          <w:szCs w:val="24"/>
          <w:lang w:val="en-US"/>
        </w:rPr>
        <w:t xml:space="preserve">. While they all require our practices, our work, our learning, our teaching, our thought, </w:t>
      </w:r>
      <w:r w:rsidR="004E291F" w:rsidRPr="002F0BE9">
        <w:rPr>
          <w:rFonts w:ascii="Times New Roman" w:hAnsi="Times New Roman" w:cs="Times New Roman"/>
          <w:sz w:val="24"/>
          <w:szCs w:val="24"/>
          <w:lang w:val="en-US"/>
        </w:rPr>
        <w:t xml:space="preserve">the </w:t>
      </w:r>
      <w:proofErr w:type="spellStart"/>
      <w:r w:rsidR="004E291F" w:rsidRPr="002F0BE9">
        <w:rPr>
          <w:rFonts w:ascii="Times New Roman" w:hAnsi="Times New Roman" w:cs="Times New Roman"/>
          <w:sz w:val="24"/>
          <w:szCs w:val="24"/>
          <w:lang w:val="en-US"/>
        </w:rPr>
        <w:t>Univerity’s</w:t>
      </w:r>
      <w:proofErr w:type="spellEnd"/>
      <w:r w:rsidR="004E291F" w:rsidRPr="002F0BE9">
        <w:rPr>
          <w:rFonts w:ascii="Times New Roman" w:hAnsi="Times New Roman" w:cs="Times New Roman"/>
          <w:sz w:val="24"/>
          <w:szCs w:val="24"/>
          <w:lang w:val="en-US"/>
        </w:rPr>
        <w:t xml:space="preserve"> </w:t>
      </w:r>
      <w:r w:rsidRPr="002F0BE9">
        <w:rPr>
          <w:rFonts w:ascii="Times New Roman" w:hAnsi="Times New Roman" w:cs="Times New Roman"/>
          <w:sz w:val="24"/>
          <w:szCs w:val="24"/>
          <w:lang w:val="en-US"/>
        </w:rPr>
        <w:t xml:space="preserve">modes of evaluation do not but impoverish the value of their values. </w:t>
      </w:r>
      <w:r w:rsidR="007F275D" w:rsidRPr="002F0BE9">
        <w:rPr>
          <w:rFonts w:ascii="Times New Roman" w:hAnsi="Times New Roman" w:cs="Times New Roman"/>
          <w:sz w:val="24"/>
          <w:szCs w:val="24"/>
          <w:lang w:val="en-US"/>
        </w:rPr>
        <w:t>Universities</w:t>
      </w:r>
      <w:r w:rsidRPr="002F0BE9">
        <w:rPr>
          <w:rFonts w:ascii="Times New Roman" w:hAnsi="Times New Roman" w:cs="Times New Roman"/>
          <w:sz w:val="24"/>
          <w:szCs w:val="24"/>
          <w:lang w:val="en-US"/>
        </w:rPr>
        <w:t xml:space="preserve"> feed on the values of a kind of </w:t>
      </w:r>
      <w:proofErr w:type="spellStart"/>
      <w:r w:rsidRPr="002F0BE9">
        <w:rPr>
          <w:rFonts w:ascii="Times New Roman" w:hAnsi="Times New Roman" w:cs="Times New Roman"/>
          <w:sz w:val="24"/>
          <w:szCs w:val="24"/>
          <w:lang w:val="en-US"/>
        </w:rPr>
        <w:t>labour</w:t>
      </w:r>
      <w:proofErr w:type="spellEnd"/>
      <w:r w:rsidRPr="002F0BE9">
        <w:rPr>
          <w:rFonts w:ascii="Times New Roman" w:hAnsi="Times New Roman" w:cs="Times New Roman"/>
          <w:sz w:val="24"/>
          <w:szCs w:val="24"/>
          <w:lang w:val="en-US"/>
        </w:rPr>
        <w:t xml:space="preserve"> their institutional perspectives </w:t>
      </w:r>
      <w:r w:rsidR="007F275D" w:rsidRPr="002F0BE9">
        <w:rPr>
          <w:rFonts w:ascii="Times New Roman" w:hAnsi="Times New Roman" w:cs="Times New Roman"/>
          <w:sz w:val="24"/>
          <w:szCs w:val="24"/>
          <w:lang w:val="en-US"/>
        </w:rPr>
        <w:t xml:space="preserve">persistently </w:t>
      </w:r>
      <w:r w:rsidRPr="002F0BE9">
        <w:rPr>
          <w:rFonts w:ascii="Times New Roman" w:hAnsi="Times New Roman" w:cs="Times New Roman"/>
          <w:sz w:val="24"/>
          <w:szCs w:val="24"/>
          <w:lang w:val="en-US"/>
        </w:rPr>
        <w:t xml:space="preserve">devaluate. And yet, if our own academic practices are simultaneously implicated in and sustain the marketizing perspectives of the neoliberal University and its modes of evaluation, they may </w:t>
      </w:r>
      <w:proofErr w:type="gramStart"/>
      <w:r w:rsidRPr="002F0BE9">
        <w:rPr>
          <w:rFonts w:ascii="Times New Roman" w:hAnsi="Times New Roman" w:cs="Times New Roman"/>
          <w:sz w:val="24"/>
          <w:szCs w:val="24"/>
          <w:lang w:val="en-US"/>
        </w:rPr>
        <w:t>perhaps also</w:t>
      </w:r>
      <w:proofErr w:type="gramEnd"/>
      <w:r w:rsidR="007F275D" w:rsidRPr="002F0BE9">
        <w:rPr>
          <w:rFonts w:ascii="Times New Roman" w:hAnsi="Times New Roman" w:cs="Times New Roman"/>
          <w:sz w:val="24"/>
          <w:szCs w:val="24"/>
          <w:lang w:val="en-US"/>
        </w:rPr>
        <w:t xml:space="preserve"> become</w:t>
      </w:r>
      <w:r w:rsidRPr="002F0BE9">
        <w:rPr>
          <w:rFonts w:ascii="Times New Roman" w:hAnsi="Times New Roman" w:cs="Times New Roman"/>
          <w:sz w:val="24"/>
          <w:szCs w:val="24"/>
          <w:lang w:val="en-US"/>
        </w:rPr>
        <w:t xml:space="preserve"> capable of performing their own </w:t>
      </w:r>
      <w:proofErr w:type="spellStart"/>
      <w:r w:rsidRPr="002F0BE9">
        <w:rPr>
          <w:rFonts w:ascii="Times New Roman" w:hAnsi="Times New Roman" w:cs="Times New Roman"/>
          <w:sz w:val="24"/>
          <w:szCs w:val="24"/>
          <w:lang w:val="en-US"/>
        </w:rPr>
        <w:t>transvaluation</w:t>
      </w:r>
      <w:proofErr w:type="spellEnd"/>
      <w:r w:rsidRPr="002F0BE9">
        <w:rPr>
          <w:rFonts w:ascii="Times New Roman" w:hAnsi="Times New Roman" w:cs="Times New Roman"/>
          <w:sz w:val="24"/>
          <w:szCs w:val="24"/>
          <w:lang w:val="en-US"/>
        </w:rPr>
        <w:t xml:space="preserve">, </w:t>
      </w:r>
      <w:r w:rsidR="00057CEA" w:rsidRPr="002F0BE9">
        <w:rPr>
          <w:rFonts w:ascii="Times New Roman" w:hAnsi="Times New Roman" w:cs="Times New Roman"/>
          <w:sz w:val="24"/>
          <w:szCs w:val="24"/>
          <w:lang w:val="en-US"/>
        </w:rPr>
        <w:t>upending the</w:t>
      </w:r>
      <w:r w:rsidRPr="002F0BE9">
        <w:rPr>
          <w:rFonts w:ascii="Times New Roman" w:hAnsi="Times New Roman" w:cs="Times New Roman"/>
          <w:sz w:val="24"/>
          <w:szCs w:val="24"/>
          <w:lang w:val="en-US"/>
        </w:rPr>
        <w:t xml:space="preserve"> values the institution uphold</w:t>
      </w:r>
      <w:r w:rsidR="007F275D" w:rsidRPr="002F0BE9">
        <w:rPr>
          <w:rFonts w:ascii="Times New Roman" w:hAnsi="Times New Roman" w:cs="Times New Roman"/>
          <w:sz w:val="24"/>
          <w:szCs w:val="24"/>
          <w:lang w:val="en-US"/>
        </w:rPr>
        <w:t>s</w:t>
      </w:r>
      <w:r w:rsidRPr="002F0BE9">
        <w:rPr>
          <w:rFonts w:ascii="Times New Roman" w:hAnsi="Times New Roman" w:cs="Times New Roman"/>
          <w:sz w:val="24"/>
          <w:szCs w:val="24"/>
          <w:lang w:val="en-US"/>
        </w:rPr>
        <w:t xml:space="preserve">. This is why the interstice opened up by the strike matters. Because while our academic practices may be corroded by </w:t>
      </w:r>
      <w:r w:rsidR="007B664E" w:rsidRPr="002F0BE9">
        <w:rPr>
          <w:rFonts w:ascii="Times New Roman" w:hAnsi="Times New Roman" w:cs="Times New Roman"/>
          <w:sz w:val="24"/>
          <w:szCs w:val="24"/>
          <w:lang w:val="en-US"/>
        </w:rPr>
        <w:t xml:space="preserve">the burden of </w:t>
      </w:r>
      <w:r w:rsidR="007F275D" w:rsidRPr="002F0BE9">
        <w:rPr>
          <w:rFonts w:ascii="Times New Roman" w:hAnsi="Times New Roman" w:cs="Times New Roman"/>
          <w:sz w:val="24"/>
          <w:szCs w:val="24"/>
          <w:lang w:val="en-US"/>
        </w:rPr>
        <w:t>sustain</w:t>
      </w:r>
      <w:r w:rsidR="007B664E" w:rsidRPr="002F0BE9">
        <w:rPr>
          <w:rFonts w:ascii="Times New Roman" w:hAnsi="Times New Roman" w:cs="Times New Roman"/>
          <w:sz w:val="24"/>
          <w:szCs w:val="24"/>
          <w:lang w:val="en-US"/>
        </w:rPr>
        <w:t>ing</w:t>
      </w:r>
      <w:r w:rsidR="007F275D" w:rsidRPr="002F0BE9">
        <w:rPr>
          <w:rFonts w:ascii="Times New Roman" w:hAnsi="Times New Roman" w:cs="Times New Roman"/>
          <w:sz w:val="24"/>
          <w:szCs w:val="24"/>
          <w:lang w:val="en-US"/>
        </w:rPr>
        <w:t xml:space="preserve"> </w:t>
      </w:r>
      <w:r w:rsidRPr="002F0BE9">
        <w:rPr>
          <w:rFonts w:ascii="Times New Roman" w:hAnsi="Times New Roman" w:cs="Times New Roman"/>
          <w:sz w:val="24"/>
          <w:szCs w:val="24"/>
          <w:lang w:val="en-US"/>
        </w:rPr>
        <w:t xml:space="preserve">the evaluations to which they are constantly subjected, the “fabrication of each interstice creates its milieu, the manner in which its </w:t>
      </w:r>
      <w:r w:rsidR="007F275D" w:rsidRPr="002F0BE9">
        <w:rPr>
          <w:rFonts w:ascii="Times New Roman" w:hAnsi="Times New Roman" w:cs="Times New Roman"/>
          <w:sz w:val="24"/>
          <w:szCs w:val="24"/>
          <w:lang w:val="en-US"/>
        </w:rPr>
        <w:t>‘</w:t>
      </w:r>
      <w:r w:rsidRPr="002F0BE9">
        <w:rPr>
          <w:rFonts w:ascii="Times New Roman" w:hAnsi="Times New Roman" w:cs="Times New Roman"/>
          <w:sz w:val="24"/>
          <w:szCs w:val="24"/>
          <w:lang w:val="en-US"/>
        </w:rPr>
        <w:t>interior</w:t>
      </w:r>
      <w:r w:rsidR="007F275D" w:rsidRPr="002F0BE9">
        <w:rPr>
          <w:rFonts w:ascii="Times New Roman" w:hAnsi="Times New Roman" w:cs="Times New Roman"/>
          <w:sz w:val="24"/>
          <w:szCs w:val="24"/>
          <w:lang w:val="en-US"/>
        </w:rPr>
        <w:t>’ and its ‘</w:t>
      </w:r>
      <w:r w:rsidRPr="002F0BE9">
        <w:rPr>
          <w:rFonts w:ascii="Times New Roman" w:hAnsi="Times New Roman" w:cs="Times New Roman"/>
          <w:sz w:val="24"/>
          <w:szCs w:val="24"/>
          <w:lang w:val="en-US"/>
        </w:rPr>
        <w:t>exterior</w:t>
      </w:r>
      <w:r w:rsidR="007F275D" w:rsidRPr="002F0BE9">
        <w:rPr>
          <w:rFonts w:ascii="Times New Roman" w:hAnsi="Times New Roman" w:cs="Times New Roman"/>
          <w:sz w:val="24"/>
          <w:szCs w:val="24"/>
          <w:lang w:val="en-US"/>
        </w:rPr>
        <w:t>’</w:t>
      </w:r>
      <w:r w:rsidRPr="002F0BE9">
        <w:rPr>
          <w:rFonts w:ascii="Times New Roman" w:hAnsi="Times New Roman" w:cs="Times New Roman"/>
          <w:sz w:val="24"/>
          <w:szCs w:val="24"/>
          <w:lang w:val="en-US"/>
        </w:rPr>
        <w:t xml:space="preserve"> are distinguished, at its own risk.”</w:t>
      </w:r>
      <w:r w:rsidRPr="002F0BE9">
        <w:rPr>
          <w:rFonts w:ascii="Times New Roman" w:eastAsia="Times" w:hAnsi="Times New Roman" w:cs="Times New Roman"/>
          <w:sz w:val="24"/>
          <w:szCs w:val="24"/>
          <w:vertAlign w:val="superscript"/>
          <w:lang w:val="en-US"/>
        </w:rPr>
        <w:endnoteReference w:id="26"/>
      </w:r>
      <w:r w:rsidRPr="002F0BE9">
        <w:rPr>
          <w:rFonts w:ascii="Times New Roman" w:hAnsi="Times New Roman" w:cs="Times New Roman"/>
          <w:sz w:val="24"/>
          <w:szCs w:val="24"/>
          <w:lang w:val="en-US"/>
        </w:rPr>
        <w:t xml:space="preserve"> </w:t>
      </w:r>
      <w:r w:rsidR="004E291F" w:rsidRPr="002F0BE9">
        <w:rPr>
          <w:rFonts w:ascii="Times New Roman" w:hAnsi="Times New Roman" w:cs="Times New Roman"/>
          <w:sz w:val="24"/>
          <w:szCs w:val="24"/>
          <w:lang w:val="en-US"/>
        </w:rPr>
        <w:t xml:space="preserve">Like the bats in the library, the </w:t>
      </w:r>
      <w:r w:rsidRPr="002F0BE9">
        <w:rPr>
          <w:rFonts w:ascii="Times New Roman" w:hAnsi="Times New Roman" w:cs="Times New Roman"/>
          <w:sz w:val="24"/>
          <w:szCs w:val="24"/>
          <w:lang w:val="en-US"/>
        </w:rPr>
        <w:t xml:space="preserve">interstice of the strike does not solve any problems but it creates </w:t>
      </w:r>
      <w:r w:rsidR="007B664E" w:rsidRPr="002F0BE9">
        <w:rPr>
          <w:rFonts w:ascii="Times New Roman" w:hAnsi="Times New Roman" w:cs="Times New Roman"/>
          <w:sz w:val="24"/>
          <w:szCs w:val="24"/>
          <w:lang w:val="en-US"/>
        </w:rPr>
        <w:t>the possibility of</w:t>
      </w:r>
      <w:r w:rsidRPr="002F0BE9">
        <w:rPr>
          <w:rFonts w:ascii="Times New Roman" w:hAnsi="Times New Roman" w:cs="Times New Roman"/>
          <w:sz w:val="24"/>
          <w:szCs w:val="24"/>
          <w:lang w:val="en-US"/>
        </w:rPr>
        <w:t xml:space="preserve"> a </w:t>
      </w:r>
      <w:r w:rsidRPr="002F0BE9">
        <w:rPr>
          <w:rFonts w:ascii="Times New Roman" w:hAnsi="Times New Roman" w:cs="Times New Roman"/>
          <w:i/>
          <w:iCs/>
          <w:sz w:val="24"/>
          <w:szCs w:val="24"/>
          <w:lang w:val="en-US"/>
        </w:rPr>
        <w:t>different kind of problematization</w:t>
      </w:r>
      <w:r w:rsidR="007F275D" w:rsidRPr="002F0BE9">
        <w:rPr>
          <w:rFonts w:ascii="Times New Roman" w:hAnsi="Times New Roman" w:cs="Times New Roman"/>
          <w:sz w:val="24"/>
          <w:szCs w:val="24"/>
          <w:lang w:val="en-US"/>
        </w:rPr>
        <w:t>.</w:t>
      </w:r>
      <w:r w:rsidRPr="002F0BE9">
        <w:rPr>
          <w:rFonts w:ascii="Times New Roman" w:hAnsi="Times New Roman" w:cs="Times New Roman"/>
          <w:sz w:val="24"/>
          <w:szCs w:val="24"/>
          <w:lang w:val="en-US"/>
        </w:rPr>
        <w:t xml:space="preserve"> </w:t>
      </w:r>
      <w:r w:rsidR="007F275D" w:rsidRPr="002F0BE9">
        <w:rPr>
          <w:rFonts w:ascii="Times New Roman" w:hAnsi="Times New Roman" w:cs="Times New Roman"/>
          <w:sz w:val="24"/>
          <w:szCs w:val="24"/>
          <w:lang w:val="en-US"/>
        </w:rPr>
        <w:t>O</w:t>
      </w:r>
      <w:r w:rsidRPr="002F0BE9">
        <w:rPr>
          <w:rFonts w:ascii="Times New Roman" w:hAnsi="Times New Roman" w:cs="Times New Roman"/>
          <w:sz w:val="24"/>
          <w:szCs w:val="24"/>
          <w:lang w:val="en-US"/>
        </w:rPr>
        <w:t>ne that</w:t>
      </w:r>
      <w:r w:rsidR="007F275D" w:rsidRPr="002F0BE9">
        <w:rPr>
          <w:rFonts w:ascii="Times New Roman" w:hAnsi="Times New Roman" w:cs="Times New Roman"/>
          <w:sz w:val="24"/>
          <w:szCs w:val="24"/>
          <w:lang w:val="en-US"/>
        </w:rPr>
        <w:t>,</w:t>
      </w:r>
      <w:r w:rsidRPr="002F0BE9">
        <w:rPr>
          <w:rFonts w:ascii="Times New Roman" w:hAnsi="Times New Roman" w:cs="Times New Roman"/>
          <w:sz w:val="24"/>
          <w:szCs w:val="24"/>
          <w:lang w:val="en-US"/>
        </w:rPr>
        <w:t xml:space="preserve"> rather than call for </w:t>
      </w:r>
      <w:r w:rsidR="00057CEA" w:rsidRPr="002F0BE9">
        <w:rPr>
          <w:rFonts w:ascii="Times New Roman" w:hAnsi="Times New Roman" w:cs="Times New Roman"/>
          <w:sz w:val="24"/>
          <w:szCs w:val="24"/>
          <w:lang w:val="en-US"/>
        </w:rPr>
        <w:t xml:space="preserve">further denunciations, or for </w:t>
      </w:r>
      <w:r w:rsidRPr="002F0BE9">
        <w:rPr>
          <w:rFonts w:ascii="Times New Roman" w:hAnsi="Times New Roman" w:cs="Times New Roman"/>
          <w:sz w:val="24"/>
          <w:szCs w:val="24"/>
          <w:lang w:val="en-US"/>
        </w:rPr>
        <w:t>urgent solutions</w:t>
      </w:r>
      <w:r w:rsidR="007F275D" w:rsidRPr="002F0BE9">
        <w:rPr>
          <w:rFonts w:ascii="Times New Roman" w:hAnsi="Times New Roman" w:cs="Times New Roman"/>
          <w:sz w:val="24"/>
          <w:szCs w:val="24"/>
          <w:lang w:val="en-US"/>
        </w:rPr>
        <w:t>,</w:t>
      </w:r>
      <w:r w:rsidR="00A41390" w:rsidRPr="002F0BE9">
        <w:rPr>
          <w:rFonts w:ascii="Times New Roman" w:hAnsi="Times New Roman" w:cs="Times New Roman"/>
          <w:sz w:val="24"/>
          <w:szCs w:val="24"/>
          <w:lang w:val="en-US"/>
        </w:rPr>
        <w:t xml:space="preserve"> requires an ongoing </w:t>
      </w:r>
      <w:r w:rsidRPr="002F0BE9">
        <w:rPr>
          <w:rFonts w:ascii="Times New Roman" w:hAnsi="Times New Roman" w:cs="Times New Roman"/>
          <w:sz w:val="24"/>
          <w:szCs w:val="24"/>
          <w:lang w:val="en-US"/>
        </w:rPr>
        <w:t xml:space="preserve">effort </w:t>
      </w:r>
      <w:r w:rsidRPr="002F0BE9">
        <w:rPr>
          <w:rFonts w:ascii="Times New Roman" w:hAnsi="Times New Roman" w:cs="Times New Roman"/>
          <w:sz w:val="24"/>
          <w:szCs w:val="24"/>
          <w:lang w:val="en-US"/>
        </w:rPr>
        <w:lastRenderedPageBreak/>
        <w:t xml:space="preserve">of gathering together the tools and practices </w:t>
      </w:r>
      <w:r w:rsidR="00057CEA" w:rsidRPr="002F0BE9">
        <w:rPr>
          <w:rFonts w:ascii="Times New Roman" w:hAnsi="Times New Roman" w:cs="Times New Roman"/>
          <w:sz w:val="24"/>
          <w:szCs w:val="24"/>
          <w:lang w:val="en-US"/>
        </w:rPr>
        <w:t>we might need</w:t>
      </w:r>
      <w:r w:rsidRPr="002F0BE9">
        <w:rPr>
          <w:rFonts w:ascii="Times New Roman" w:hAnsi="Times New Roman" w:cs="Times New Roman"/>
          <w:sz w:val="24"/>
          <w:szCs w:val="24"/>
          <w:lang w:val="en-US"/>
        </w:rPr>
        <w:t xml:space="preserve"> </w:t>
      </w:r>
      <w:r w:rsidR="00057CEA" w:rsidRPr="002F0BE9">
        <w:rPr>
          <w:rFonts w:ascii="Times New Roman" w:hAnsi="Times New Roman" w:cs="Times New Roman"/>
          <w:sz w:val="24"/>
          <w:szCs w:val="24"/>
          <w:lang w:val="en-US"/>
        </w:rPr>
        <w:t>to cultivate</w:t>
      </w:r>
      <w:r w:rsidRPr="002F0BE9">
        <w:rPr>
          <w:rFonts w:ascii="Times New Roman" w:hAnsi="Times New Roman" w:cs="Times New Roman"/>
          <w:sz w:val="24"/>
          <w:szCs w:val="24"/>
          <w:lang w:val="en-US"/>
        </w:rPr>
        <w:t xml:space="preserve"> another perspective of appraising the value-intensities that we generate inside and </w:t>
      </w:r>
      <w:r w:rsidRPr="002F0BE9">
        <w:rPr>
          <w:rFonts w:ascii="Times New Roman" w:hAnsi="Times New Roman" w:cs="Times New Roman"/>
          <w:i/>
          <w:iCs/>
          <w:sz w:val="24"/>
          <w:szCs w:val="24"/>
          <w:lang w:val="en-US"/>
        </w:rPr>
        <w:t>in spite</w:t>
      </w:r>
      <w:r w:rsidRPr="002F0BE9">
        <w:rPr>
          <w:rFonts w:ascii="Times New Roman" w:hAnsi="Times New Roman" w:cs="Times New Roman"/>
          <w:sz w:val="24"/>
          <w:szCs w:val="24"/>
          <w:lang w:val="en-US"/>
        </w:rPr>
        <w:t xml:space="preserve"> </w:t>
      </w:r>
      <w:r w:rsidRPr="002F0BE9">
        <w:rPr>
          <w:rFonts w:ascii="Times New Roman" w:hAnsi="Times New Roman" w:cs="Times New Roman"/>
          <w:i/>
          <w:iCs/>
          <w:sz w:val="24"/>
          <w:szCs w:val="24"/>
          <w:lang w:val="en-US"/>
        </w:rPr>
        <w:t xml:space="preserve">of </w:t>
      </w:r>
      <w:r w:rsidRPr="002F0BE9">
        <w:rPr>
          <w:rFonts w:ascii="Times New Roman" w:hAnsi="Times New Roman" w:cs="Times New Roman"/>
          <w:sz w:val="24"/>
          <w:szCs w:val="24"/>
          <w:lang w:val="en-US"/>
        </w:rPr>
        <w:t xml:space="preserve">the University. </w:t>
      </w:r>
    </w:p>
    <w:p w14:paraId="4D8A4FB2" w14:textId="5F523E64" w:rsidR="004831EB" w:rsidRPr="002F0BE9" w:rsidRDefault="0075116D" w:rsidP="001C5DBF">
      <w:pPr>
        <w:pStyle w:val="Body"/>
        <w:spacing w:line="480" w:lineRule="auto"/>
        <w:jc w:val="both"/>
        <w:rPr>
          <w:rFonts w:ascii="Times New Roman" w:eastAsia="Times" w:hAnsi="Times New Roman" w:cs="Times New Roman"/>
          <w:i/>
          <w:iCs/>
          <w:sz w:val="24"/>
          <w:szCs w:val="24"/>
          <w:lang w:val="en-US"/>
        </w:rPr>
      </w:pPr>
      <w:r w:rsidRPr="002F0BE9">
        <w:rPr>
          <w:rFonts w:ascii="Times New Roman" w:eastAsia="Times" w:hAnsi="Times New Roman" w:cs="Times New Roman"/>
          <w:sz w:val="24"/>
          <w:szCs w:val="24"/>
          <w:lang w:val="en-US"/>
        </w:rPr>
        <w:tab/>
      </w:r>
      <w:r w:rsidR="004831EB" w:rsidRPr="002F0BE9">
        <w:rPr>
          <w:rFonts w:ascii="Times New Roman" w:eastAsia="Times" w:hAnsi="Times New Roman" w:cs="Times New Roman"/>
          <w:sz w:val="24"/>
          <w:szCs w:val="24"/>
          <w:lang w:val="en-US"/>
        </w:rPr>
        <w:t>Thinking in parables</w:t>
      </w:r>
      <w:r w:rsidRPr="002F0BE9">
        <w:rPr>
          <w:rFonts w:ascii="Times New Roman" w:eastAsia="Times" w:hAnsi="Times New Roman" w:cs="Times New Roman"/>
          <w:sz w:val="24"/>
          <w:szCs w:val="24"/>
          <w:lang w:val="en-US"/>
        </w:rPr>
        <w:t>, th</w:t>
      </w:r>
      <w:r w:rsidR="004E291F" w:rsidRPr="002F0BE9">
        <w:rPr>
          <w:rFonts w:ascii="Times New Roman" w:eastAsia="Times" w:hAnsi="Times New Roman" w:cs="Times New Roman"/>
          <w:sz w:val="24"/>
          <w:szCs w:val="24"/>
          <w:lang w:val="en-US"/>
        </w:rPr>
        <w:t>is</w:t>
      </w:r>
      <w:r w:rsidRPr="002F0BE9">
        <w:rPr>
          <w:rFonts w:ascii="Times New Roman" w:eastAsia="Times" w:hAnsi="Times New Roman" w:cs="Times New Roman"/>
          <w:sz w:val="24"/>
          <w:szCs w:val="24"/>
          <w:lang w:val="en-US"/>
        </w:rPr>
        <w:t xml:space="preserve"> </w:t>
      </w:r>
      <w:r w:rsidR="004E291F" w:rsidRPr="002F0BE9">
        <w:rPr>
          <w:rFonts w:ascii="Times New Roman" w:eastAsia="Times" w:hAnsi="Times New Roman" w:cs="Times New Roman"/>
          <w:sz w:val="24"/>
          <w:szCs w:val="24"/>
          <w:lang w:val="en-US"/>
        </w:rPr>
        <w:t xml:space="preserve">story </w:t>
      </w:r>
      <w:r w:rsidRPr="002F0BE9">
        <w:rPr>
          <w:rFonts w:ascii="Times New Roman" w:eastAsia="Times" w:hAnsi="Times New Roman" w:cs="Times New Roman"/>
          <w:sz w:val="24"/>
          <w:szCs w:val="24"/>
          <w:lang w:val="en-US"/>
        </w:rPr>
        <w:t xml:space="preserve">speaks of the University by reminding us that </w:t>
      </w:r>
      <w:r w:rsidRPr="002F0BE9">
        <w:rPr>
          <w:rFonts w:ascii="Times New Roman" w:hAnsi="Times New Roman" w:cs="Times New Roman"/>
          <w:sz w:val="24"/>
          <w:szCs w:val="24"/>
          <w:lang w:val="en-US"/>
        </w:rPr>
        <w:t>–to borrow the incisive words of Fred Moten and Stefano Harney once again</w:t>
      </w:r>
      <w:r w:rsidRPr="002F0BE9">
        <w:rPr>
          <w:rFonts w:ascii="Times New Roman" w:hAnsi="Times New Roman" w:cs="Times New Roman"/>
          <w:i/>
          <w:iCs/>
          <w:sz w:val="24"/>
          <w:szCs w:val="24"/>
          <w:lang w:val="en-US"/>
        </w:rPr>
        <w:t>– “</w:t>
      </w:r>
      <w:r w:rsidRPr="002F0BE9">
        <w:rPr>
          <w:rFonts w:ascii="Times New Roman" w:hAnsi="Times New Roman" w:cs="Times New Roman"/>
          <w:sz w:val="24"/>
          <w:szCs w:val="24"/>
          <w:lang w:val="en-US"/>
        </w:rPr>
        <w:t>it cannot be denied that the university is a place of refuge, and it cannot be accepted that the university is a place of enlightenment.”</w:t>
      </w:r>
      <w:r w:rsidRPr="002F0BE9">
        <w:rPr>
          <w:rFonts w:ascii="Times New Roman" w:eastAsia="Times" w:hAnsi="Times New Roman" w:cs="Times New Roman"/>
          <w:sz w:val="24"/>
          <w:szCs w:val="24"/>
          <w:vertAlign w:val="superscript"/>
          <w:lang w:val="en-US"/>
        </w:rPr>
        <w:endnoteReference w:id="27"/>
      </w:r>
      <w:r w:rsidRPr="002F0BE9">
        <w:rPr>
          <w:rFonts w:ascii="Times New Roman" w:hAnsi="Times New Roman" w:cs="Times New Roman"/>
          <w:sz w:val="24"/>
          <w:szCs w:val="24"/>
          <w:lang w:val="en-US"/>
        </w:rPr>
        <w:t xml:space="preserve"> Dramatizing the </w:t>
      </w:r>
      <w:r w:rsidR="00A41390" w:rsidRPr="002F0BE9">
        <w:rPr>
          <w:rFonts w:ascii="Times New Roman" w:hAnsi="Times New Roman" w:cs="Times New Roman"/>
          <w:sz w:val="24"/>
          <w:szCs w:val="24"/>
          <w:lang w:val="en-US"/>
        </w:rPr>
        <w:t>possibility of other value-ecologies</w:t>
      </w:r>
      <w:r w:rsidRPr="002F0BE9">
        <w:rPr>
          <w:rFonts w:ascii="Times New Roman" w:hAnsi="Times New Roman" w:cs="Times New Roman"/>
          <w:sz w:val="24"/>
          <w:szCs w:val="24"/>
          <w:lang w:val="en-US"/>
        </w:rPr>
        <w:t xml:space="preserve">, </w:t>
      </w:r>
      <w:r w:rsidR="004831EB" w:rsidRPr="002F0BE9">
        <w:rPr>
          <w:rFonts w:ascii="Times New Roman" w:hAnsi="Times New Roman" w:cs="Times New Roman"/>
          <w:sz w:val="24"/>
          <w:szCs w:val="24"/>
          <w:lang w:val="en-US"/>
        </w:rPr>
        <w:t xml:space="preserve">this parable </w:t>
      </w:r>
      <w:r w:rsidRPr="002F0BE9">
        <w:rPr>
          <w:rFonts w:ascii="Times New Roman" w:hAnsi="Times New Roman" w:cs="Times New Roman"/>
          <w:sz w:val="24"/>
          <w:szCs w:val="24"/>
          <w:lang w:val="en-US"/>
        </w:rPr>
        <w:t xml:space="preserve">insists on </w:t>
      </w:r>
      <w:r w:rsidR="007F275D" w:rsidRPr="002F0BE9">
        <w:rPr>
          <w:rFonts w:ascii="Times New Roman" w:hAnsi="Times New Roman" w:cs="Times New Roman"/>
          <w:sz w:val="24"/>
          <w:szCs w:val="24"/>
          <w:lang w:val="en-US"/>
        </w:rPr>
        <w:t xml:space="preserve">the need </w:t>
      </w:r>
      <w:r w:rsidR="00625402" w:rsidRPr="002F0BE9">
        <w:rPr>
          <w:rFonts w:ascii="Times New Roman" w:hAnsi="Times New Roman" w:cs="Times New Roman"/>
          <w:sz w:val="24"/>
          <w:szCs w:val="24"/>
          <w:lang w:val="en-US"/>
        </w:rPr>
        <w:t xml:space="preserve">to </w:t>
      </w:r>
      <w:r w:rsidR="007F275D" w:rsidRPr="002F0BE9">
        <w:rPr>
          <w:rFonts w:ascii="Times New Roman" w:hAnsi="Times New Roman" w:cs="Times New Roman"/>
          <w:sz w:val="24"/>
          <w:szCs w:val="24"/>
          <w:lang w:val="en-US"/>
        </w:rPr>
        <w:t xml:space="preserve">learn how </w:t>
      </w:r>
      <w:r w:rsidRPr="002F0BE9">
        <w:rPr>
          <w:rFonts w:ascii="Times New Roman" w:hAnsi="Times New Roman" w:cs="Times New Roman"/>
          <w:sz w:val="24"/>
          <w:szCs w:val="24"/>
          <w:lang w:val="en-US"/>
        </w:rPr>
        <w:t>to affirm and inhabit</w:t>
      </w:r>
      <w:r w:rsidRPr="002F0BE9">
        <w:rPr>
          <w:rFonts w:ascii="Times New Roman" w:hAnsi="Times New Roman" w:cs="Times New Roman"/>
          <w:i/>
          <w:iCs/>
          <w:sz w:val="24"/>
          <w:szCs w:val="24"/>
          <w:lang w:val="en-US"/>
        </w:rPr>
        <w:t xml:space="preserve"> the</w:t>
      </w:r>
      <w:r w:rsidR="00D10841" w:rsidRPr="002F0BE9">
        <w:rPr>
          <w:rFonts w:ascii="Times New Roman" w:hAnsi="Times New Roman" w:cs="Times New Roman"/>
          <w:i/>
          <w:iCs/>
          <w:sz w:val="24"/>
          <w:szCs w:val="24"/>
          <w:lang w:val="en-US"/>
        </w:rPr>
        <w:t xml:space="preserve"> spaces</w:t>
      </w:r>
      <w:r w:rsidRPr="002F0BE9">
        <w:rPr>
          <w:rFonts w:ascii="Times New Roman" w:hAnsi="Times New Roman" w:cs="Times New Roman"/>
          <w:i/>
          <w:iCs/>
          <w:sz w:val="24"/>
          <w:szCs w:val="24"/>
          <w:lang w:val="en-US"/>
        </w:rPr>
        <w:t xml:space="preserve"> </w:t>
      </w:r>
      <w:r w:rsidR="00D10841" w:rsidRPr="002F0BE9">
        <w:rPr>
          <w:rFonts w:ascii="Times New Roman" w:hAnsi="Times New Roman" w:cs="Times New Roman"/>
          <w:i/>
          <w:iCs/>
          <w:sz w:val="24"/>
          <w:szCs w:val="24"/>
          <w:lang w:val="en-US"/>
        </w:rPr>
        <w:t xml:space="preserve">of </w:t>
      </w:r>
      <w:r w:rsidRPr="002F0BE9">
        <w:rPr>
          <w:rFonts w:ascii="Times New Roman" w:hAnsi="Times New Roman" w:cs="Times New Roman"/>
          <w:i/>
          <w:iCs/>
          <w:sz w:val="24"/>
          <w:szCs w:val="24"/>
          <w:lang w:val="en-US"/>
        </w:rPr>
        <w:t>refuge</w:t>
      </w:r>
      <w:r w:rsidRPr="002F0BE9">
        <w:rPr>
          <w:rFonts w:ascii="Times New Roman" w:hAnsi="Times New Roman" w:cs="Times New Roman"/>
          <w:sz w:val="24"/>
          <w:szCs w:val="24"/>
          <w:lang w:val="en-US"/>
        </w:rPr>
        <w:t xml:space="preserve"> created in the fold</w:t>
      </w:r>
      <w:r w:rsidR="00D10841" w:rsidRPr="002F0BE9">
        <w:rPr>
          <w:rFonts w:ascii="Times New Roman" w:hAnsi="Times New Roman" w:cs="Times New Roman"/>
          <w:sz w:val="24"/>
          <w:szCs w:val="24"/>
          <w:lang w:val="en-US"/>
        </w:rPr>
        <w:t>s of our own institutions</w:t>
      </w:r>
      <w:r w:rsidR="004831EB" w:rsidRPr="002F0BE9">
        <w:rPr>
          <w:rFonts w:ascii="Times New Roman" w:hAnsi="Times New Roman" w:cs="Times New Roman"/>
          <w:sz w:val="24"/>
          <w:szCs w:val="24"/>
          <w:lang w:val="en-US"/>
        </w:rPr>
        <w:t xml:space="preserve">. It makes </w:t>
      </w:r>
      <w:r w:rsidRPr="002F0BE9">
        <w:rPr>
          <w:rFonts w:ascii="Times New Roman" w:hAnsi="Times New Roman" w:cs="Times New Roman"/>
          <w:sz w:val="24"/>
          <w:szCs w:val="24"/>
          <w:lang w:val="en-US"/>
        </w:rPr>
        <w:t xml:space="preserve">present that impact factors and grants and promotions do not determine the values that our practices </w:t>
      </w:r>
      <w:proofErr w:type="gramStart"/>
      <w:r w:rsidRPr="002F0BE9">
        <w:rPr>
          <w:rFonts w:ascii="Times New Roman" w:hAnsi="Times New Roman" w:cs="Times New Roman"/>
          <w:sz w:val="24"/>
          <w:szCs w:val="24"/>
          <w:lang w:val="en-US"/>
        </w:rPr>
        <w:t xml:space="preserve">generate, </w:t>
      </w:r>
      <w:r w:rsidR="00A41390" w:rsidRPr="002F0BE9">
        <w:rPr>
          <w:rFonts w:ascii="Times New Roman" w:hAnsi="Times New Roman" w:cs="Times New Roman"/>
          <w:sz w:val="24"/>
          <w:szCs w:val="24"/>
          <w:lang w:val="en-US"/>
        </w:rPr>
        <w:t>and</w:t>
      </w:r>
      <w:proofErr w:type="gramEnd"/>
      <w:r w:rsidR="00A41390" w:rsidRPr="002F0BE9">
        <w:rPr>
          <w:rFonts w:ascii="Times New Roman" w:hAnsi="Times New Roman" w:cs="Times New Roman"/>
          <w:sz w:val="24"/>
          <w:szCs w:val="24"/>
          <w:lang w:val="en-US"/>
        </w:rPr>
        <w:t xml:space="preserve"> </w:t>
      </w:r>
      <w:r w:rsidR="00D10841" w:rsidRPr="002F0BE9">
        <w:rPr>
          <w:rFonts w:ascii="Times New Roman" w:hAnsi="Times New Roman" w:cs="Times New Roman"/>
          <w:sz w:val="24"/>
          <w:szCs w:val="24"/>
          <w:lang w:val="en-US"/>
        </w:rPr>
        <w:t xml:space="preserve">reminding us </w:t>
      </w:r>
      <w:r w:rsidRPr="002F0BE9">
        <w:rPr>
          <w:rFonts w:ascii="Times New Roman" w:hAnsi="Times New Roman" w:cs="Times New Roman"/>
          <w:sz w:val="24"/>
          <w:szCs w:val="24"/>
          <w:lang w:val="en-US"/>
        </w:rPr>
        <w:t xml:space="preserve">that no amount of debunking of the measurements, and no amount of defenses of </w:t>
      </w:r>
      <w:r w:rsidR="001637AA" w:rsidRPr="002F0BE9">
        <w:rPr>
          <w:rFonts w:ascii="Times New Roman" w:eastAsia="Times" w:hAnsi="Times New Roman" w:cs="Times New Roman"/>
          <w:sz w:val="24"/>
          <w:szCs w:val="24"/>
          <w:lang w:val="en-US"/>
        </w:rPr>
        <w:t xml:space="preserve">Culture, Truth, Democracy, or </w:t>
      </w:r>
      <w:proofErr w:type="spellStart"/>
      <w:r w:rsidR="001637AA" w:rsidRPr="002F0BE9">
        <w:rPr>
          <w:rFonts w:ascii="Times New Roman" w:eastAsia="Times" w:hAnsi="Times New Roman" w:cs="Times New Roman"/>
          <w:i/>
          <w:sz w:val="24"/>
          <w:szCs w:val="24"/>
          <w:lang w:val="en-US"/>
        </w:rPr>
        <w:t>Bildung</w:t>
      </w:r>
      <w:proofErr w:type="spellEnd"/>
      <w:r w:rsidR="001637AA" w:rsidRPr="002F0BE9">
        <w:rPr>
          <w:rFonts w:ascii="Times New Roman" w:hAnsi="Times New Roman" w:cs="Times New Roman"/>
          <w:i/>
          <w:iCs/>
          <w:sz w:val="24"/>
          <w:szCs w:val="24"/>
          <w:lang w:val="en-US"/>
        </w:rPr>
        <w:t>,</w:t>
      </w:r>
      <w:r w:rsidRPr="002F0BE9">
        <w:rPr>
          <w:rFonts w:ascii="Times New Roman" w:hAnsi="Times New Roman" w:cs="Times New Roman"/>
          <w:sz w:val="24"/>
          <w:szCs w:val="24"/>
          <w:lang w:val="en-US"/>
        </w:rPr>
        <w:t xml:space="preserve"> will be enough to resist their general devaluation. They will never be enough, that is, unless we also come up, collectively, with something else. With something a bit more experimental</w:t>
      </w:r>
      <w:r w:rsidR="001637AA" w:rsidRPr="002F0BE9">
        <w:rPr>
          <w:rFonts w:ascii="Times New Roman" w:hAnsi="Times New Roman" w:cs="Times New Roman"/>
          <w:sz w:val="24"/>
          <w:szCs w:val="24"/>
          <w:lang w:val="en-US"/>
        </w:rPr>
        <w:t xml:space="preserve">. </w:t>
      </w:r>
      <w:r w:rsidR="00D10841" w:rsidRPr="002F0BE9">
        <w:rPr>
          <w:rFonts w:ascii="Times New Roman" w:hAnsi="Times New Roman" w:cs="Times New Roman"/>
          <w:sz w:val="24"/>
          <w:szCs w:val="24"/>
          <w:lang w:val="en-US"/>
        </w:rPr>
        <w:t>With s</w:t>
      </w:r>
      <w:r w:rsidR="001637AA" w:rsidRPr="002F0BE9">
        <w:rPr>
          <w:rFonts w:ascii="Times New Roman" w:hAnsi="Times New Roman" w:cs="Times New Roman"/>
          <w:sz w:val="24"/>
          <w:szCs w:val="24"/>
          <w:lang w:val="en-US"/>
        </w:rPr>
        <w:t>omething</w:t>
      </w:r>
      <w:r w:rsidR="00D10841" w:rsidRPr="002F0BE9">
        <w:rPr>
          <w:rFonts w:ascii="Times New Roman" w:hAnsi="Times New Roman" w:cs="Times New Roman"/>
          <w:sz w:val="24"/>
          <w:szCs w:val="24"/>
          <w:lang w:val="en-US"/>
        </w:rPr>
        <w:t xml:space="preserve"> that, if it’s </w:t>
      </w:r>
      <w:r w:rsidRPr="002F0BE9">
        <w:rPr>
          <w:rFonts w:ascii="Times New Roman" w:hAnsi="Times New Roman" w:cs="Times New Roman"/>
          <w:sz w:val="24"/>
          <w:szCs w:val="24"/>
          <w:lang w:val="en-US"/>
        </w:rPr>
        <w:t xml:space="preserve">not </w:t>
      </w:r>
      <w:r w:rsidR="00A41390" w:rsidRPr="002F0BE9">
        <w:rPr>
          <w:rFonts w:ascii="Times New Roman" w:hAnsi="Times New Roman" w:cs="Times New Roman"/>
          <w:sz w:val="24"/>
          <w:szCs w:val="24"/>
          <w:lang w:val="en-US"/>
        </w:rPr>
        <w:t xml:space="preserve">single-handedly </w:t>
      </w:r>
      <w:r w:rsidRPr="002F0BE9">
        <w:rPr>
          <w:rFonts w:ascii="Times New Roman" w:hAnsi="Times New Roman" w:cs="Times New Roman"/>
          <w:sz w:val="24"/>
          <w:szCs w:val="24"/>
          <w:lang w:val="en-US"/>
        </w:rPr>
        <w:t xml:space="preserve">capable of effecting a </w:t>
      </w:r>
      <w:proofErr w:type="spellStart"/>
      <w:r w:rsidRPr="002F0BE9">
        <w:rPr>
          <w:rFonts w:ascii="Times New Roman" w:hAnsi="Times New Roman" w:cs="Times New Roman"/>
          <w:sz w:val="24"/>
          <w:szCs w:val="24"/>
          <w:lang w:val="en-US"/>
        </w:rPr>
        <w:t>transvaluation</w:t>
      </w:r>
      <w:proofErr w:type="spellEnd"/>
      <w:r w:rsidRPr="002F0BE9">
        <w:rPr>
          <w:rFonts w:ascii="Times New Roman" w:hAnsi="Times New Roman" w:cs="Times New Roman"/>
          <w:sz w:val="24"/>
          <w:szCs w:val="24"/>
          <w:lang w:val="en-US"/>
        </w:rPr>
        <w:t xml:space="preserve"> of the values of Higher Education, then at least </w:t>
      </w:r>
      <w:r w:rsidR="00D10841" w:rsidRPr="002F0BE9">
        <w:rPr>
          <w:rFonts w:ascii="Times New Roman" w:hAnsi="Times New Roman" w:cs="Times New Roman"/>
          <w:sz w:val="24"/>
          <w:szCs w:val="24"/>
          <w:lang w:val="en-US"/>
        </w:rPr>
        <w:t>may</w:t>
      </w:r>
      <w:r w:rsidRPr="002F0BE9">
        <w:rPr>
          <w:rFonts w:ascii="Times New Roman" w:hAnsi="Times New Roman" w:cs="Times New Roman"/>
          <w:sz w:val="24"/>
          <w:szCs w:val="24"/>
          <w:lang w:val="en-US"/>
        </w:rPr>
        <w:t xml:space="preserve"> enable us </w:t>
      </w:r>
      <w:r w:rsidRPr="002F0BE9">
        <w:rPr>
          <w:rFonts w:ascii="Times New Roman" w:hAnsi="Times New Roman" w:cs="Times New Roman"/>
          <w:i/>
          <w:iCs/>
          <w:sz w:val="24"/>
          <w:szCs w:val="24"/>
          <w:lang w:val="en-US"/>
        </w:rPr>
        <w:t>to trust that some kind of revolt is still possible</w:t>
      </w:r>
      <w:r w:rsidRPr="002F0BE9">
        <w:rPr>
          <w:rFonts w:ascii="Times New Roman" w:hAnsi="Times New Roman" w:cs="Times New Roman"/>
          <w:sz w:val="24"/>
          <w:szCs w:val="24"/>
          <w:lang w:val="en-US"/>
        </w:rPr>
        <w:t>. Indeed, this might just be what Nietzsche meant by “philosophizing with a hammer</w:t>
      </w:r>
      <w:r w:rsidR="00647355">
        <w:rPr>
          <w:rFonts w:ascii="Times New Roman" w:hAnsi="Times New Roman" w:cs="Times New Roman"/>
          <w:sz w:val="24"/>
          <w:szCs w:val="24"/>
          <w:lang w:val="en-US"/>
        </w:rPr>
        <w:t>:</w:t>
      </w:r>
      <w:r w:rsidRPr="002F0BE9">
        <w:rPr>
          <w:rFonts w:ascii="Times New Roman" w:hAnsi="Times New Roman" w:cs="Times New Roman"/>
          <w:sz w:val="24"/>
          <w:szCs w:val="24"/>
          <w:lang w:val="en-US"/>
        </w:rPr>
        <w:t xml:space="preserve">” if we always have the beliefs, feelings and thoughts that we deserve given our way of being or our style of life, it is clear that we cannot think our way out of our way of being </w:t>
      </w:r>
      <w:r w:rsidRPr="002F0BE9">
        <w:rPr>
          <w:rFonts w:ascii="Times New Roman" w:hAnsi="Times New Roman" w:cs="Times New Roman"/>
          <w:i/>
          <w:iCs/>
          <w:sz w:val="24"/>
          <w:szCs w:val="24"/>
          <w:lang w:val="en-US"/>
        </w:rPr>
        <w:t>but must live our way into another mode of thinking.</w:t>
      </w:r>
    </w:p>
    <w:p w14:paraId="32CAB98F" w14:textId="43037768" w:rsidR="004831EB" w:rsidRPr="002F0BE9" w:rsidRDefault="00805EBA" w:rsidP="006410CE">
      <w:pPr>
        <w:pStyle w:val="Body"/>
        <w:spacing w:line="480" w:lineRule="auto"/>
        <w:ind w:firstLine="720"/>
        <w:jc w:val="both"/>
        <w:rPr>
          <w:rFonts w:ascii="Times New Roman" w:hAnsi="Times New Roman" w:cs="Times New Roman"/>
          <w:sz w:val="24"/>
          <w:szCs w:val="24"/>
          <w:lang w:val="en-US"/>
        </w:rPr>
      </w:pPr>
      <w:r w:rsidRPr="002F0BE9">
        <w:rPr>
          <w:rFonts w:ascii="Times New Roman" w:hAnsi="Times New Roman" w:cs="Times New Roman"/>
          <w:sz w:val="24"/>
          <w:szCs w:val="24"/>
          <w:lang w:val="en-US"/>
        </w:rPr>
        <w:t>I</w:t>
      </w:r>
      <w:r w:rsidR="0075116D" w:rsidRPr="002F0BE9">
        <w:rPr>
          <w:rFonts w:ascii="Times New Roman" w:hAnsi="Times New Roman" w:cs="Times New Roman"/>
          <w:sz w:val="24"/>
          <w:szCs w:val="24"/>
          <w:lang w:val="en-US"/>
        </w:rPr>
        <w:t>t may be that</w:t>
      </w:r>
      <w:r w:rsidRPr="002F0BE9">
        <w:rPr>
          <w:rFonts w:ascii="Times New Roman" w:hAnsi="Times New Roman" w:cs="Times New Roman"/>
          <w:sz w:val="24"/>
          <w:szCs w:val="24"/>
          <w:lang w:val="en-US"/>
        </w:rPr>
        <w:t>,</w:t>
      </w:r>
      <w:r w:rsidR="0075116D" w:rsidRPr="002F0BE9">
        <w:rPr>
          <w:rFonts w:ascii="Times New Roman" w:hAnsi="Times New Roman" w:cs="Times New Roman"/>
          <w:sz w:val="24"/>
          <w:szCs w:val="24"/>
          <w:lang w:val="en-US"/>
        </w:rPr>
        <w:t xml:space="preserve"> whatever the future </w:t>
      </w:r>
      <w:r w:rsidR="0075116D" w:rsidRPr="002F0BE9">
        <w:rPr>
          <w:rFonts w:ascii="Times New Roman" w:hAnsi="Times New Roman" w:cs="Times New Roman"/>
          <w:i/>
          <w:sz w:val="24"/>
          <w:szCs w:val="24"/>
          <w:lang w:val="en-US"/>
        </w:rPr>
        <w:t>of</w:t>
      </w:r>
      <w:r w:rsidR="0075116D" w:rsidRPr="002F0BE9">
        <w:rPr>
          <w:rFonts w:ascii="Times New Roman" w:hAnsi="Times New Roman" w:cs="Times New Roman"/>
          <w:sz w:val="24"/>
          <w:szCs w:val="24"/>
          <w:lang w:val="en-US"/>
        </w:rPr>
        <w:t xml:space="preserve"> the University, </w:t>
      </w:r>
      <w:r w:rsidR="00FD2A0D" w:rsidRPr="002F0BE9">
        <w:rPr>
          <w:rFonts w:ascii="Times New Roman" w:hAnsi="Times New Roman" w:cs="Times New Roman"/>
          <w:sz w:val="24"/>
          <w:szCs w:val="24"/>
          <w:lang w:val="en-US"/>
        </w:rPr>
        <w:t xml:space="preserve">it </w:t>
      </w:r>
      <w:r w:rsidR="004831EB" w:rsidRPr="002F0BE9">
        <w:rPr>
          <w:rFonts w:ascii="Times New Roman" w:hAnsi="Times New Roman" w:cs="Times New Roman"/>
          <w:sz w:val="24"/>
          <w:szCs w:val="24"/>
          <w:lang w:val="en-US"/>
        </w:rPr>
        <w:t>is not the</w:t>
      </w:r>
      <w:r w:rsidRPr="002F0BE9">
        <w:rPr>
          <w:rFonts w:ascii="Times New Roman" w:hAnsi="Times New Roman" w:cs="Times New Roman"/>
          <w:sz w:val="24"/>
          <w:szCs w:val="24"/>
          <w:lang w:val="en-US"/>
        </w:rPr>
        <w:t xml:space="preserve"> general </w:t>
      </w:r>
      <w:r w:rsidR="00FD2A0D" w:rsidRPr="002F0BE9">
        <w:rPr>
          <w:rFonts w:ascii="Times New Roman" w:hAnsi="Times New Roman" w:cs="Times New Roman"/>
          <w:i/>
          <w:sz w:val="24"/>
          <w:szCs w:val="24"/>
          <w:lang w:val="en-US"/>
        </w:rPr>
        <w:t>idea</w:t>
      </w:r>
      <w:r w:rsidR="00FD2A0D" w:rsidRPr="002F0BE9">
        <w:rPr>
          <w:rFonts w:ascii="Times New Roman" w:hAnsi="Times New Roman" w:cs="Times New Roman"/>
          <w:sz w:val="24"/>
          <w:szCs w:val="24"/>
          <w:lang w:val="en-US"/>
        </w:rPr>
        <w:t xml:space="preserve"> of the University that will </w:t>
      </w:r>
      <w:r w:rsidR="00A41390" w:rsidRPr="002F0BE9">
        <w:rPr>
          <w:rFonts w:ascii="Times New Roman" w:hAnsi="Times New Roman" w:cs="Times New Roman"/>
          <w:sz w:val="24"/>
          <w:szCs w:val="24"/>
          <w:lang w:val="en-US"/>
        </w:rPr>
        <w:t>save</w:t>
      </w:r>
      <w:r w:rsidR="00FD2A0D" w:rsidRPr="002F0BE9">
        <w:rPr>
          <w:rFonts w:ascii="Times New Roman" w:hAnsi="Times New Roman" w:cs="Times New Roman"/>
          <w:sz w:val="24"/>
          <w:szCs w:val="24"/>
          <w:lang w:val="en-US"/>
        </w:rPr>
        <w:t xml:space="preserve"> it </w:t>
      </w:r>
      <w:r w:rsidR="00A41390" w:rsidRPr="002F0BE9">
        <w:rPr>
          <w:rFonts w:ascii="Times New Roman" w:hAnsi="Times New Roman" w:cs="Times New Roman"/>
          <w:sz w:val="24"/>
          <w:szCs w:val="24"/>
          <w:lang w:val="en-US"/>
        </w:rPr>
        <w:t>from its own corrosion</w:t>
      </w:r>
      <w:r w:rsidR="0075116D" w:rsidRPr="002F0BE9">
        <w:rPr>
          <w:rFonts w:ascii="Times New Roman" w:hAnsi="Times New Roman" w:cs="Times New Roman"/>
          <w:sz w:val="24"/>
          <w:szCs w:val="24"/>
          <w:lang w:val="en-US"/>
        </w:rPr>
        <w:t xml:space="preserve">. </w:t>
      </w:r>
      <w:proofErr w:type="gramStart"/>
      <w:r w:rsidR="00FD2A0D" w:rsidRPr="002F0BE9">
        <w:rPr>
          <w:rFonts w:ascii="Times New Roman" w:hAnsi="Times New Roman" w:cs="Times New Roman"/>
          <w:sz w:val="24"/>
          <w:szCs w:val="24"/>
          <w:lang w:val="en-US"/>
        </w:rPr>
        <w:t xml:space="preserve">Perhaps </w:t>
      </w:r>
      <w:r w:rsidR="00A41390" w:rsidRPr="002F0BE9">
        <w:rPr>
          <w:rFonts w:ascii="Times New Roman" w:hAnsi="Times New Roman" w:cs="Times New Roman"/>
          <w:sz w:val="24"/>
          <w:szCs w:val="24"/>
          <w:lang w:val="en-US"/>
        </w:rPr>
        <w:t>the</w:t>
      </w:r>
      <w:proofErr w:type="gramEnd"/>
      <w:r w:rsidR="00FD2A0D" w:rsidRPr="002F0BE9">
        <w:rPr>
          <w:rFonts w:ascii="Times New Roman" w:hAnsi="Times New Roman" w:cs="Times New Roman"/>
          <w:sz w:val="24"/>
          <w:szCs w:val="24"/>
          <w:lang w:val="en-US"/>
        </w:rPr>
        <w:t xml:space="preserve"> idea </w:t>
      </w:r>
      <w:r w:rsidR="00A41390" w:rsidRPr="002F0BE9">
        <w:rPr>
          <w:rFonts w:ascii="Times New Roman" w:hAnsi="Times New Roman" w:cs="Times New Roman"/>
          <w:sz w:val="24"/>
          <w:szCs w:val="24"/>
          <w:lang w:val="en-US"/>
        </w:rPr>
        <w:t xml:space="preserve">of the University </w:t>
      </w:r>
      <w:r w:rsidR="0075116D" w:rsidRPr="002F0BE9">
        <w:rPr>
          <w:rFonts w:ascii="Times New Roman" w:hAnsi="Times New Roman" w:cs="Times New Roman"/>
          <w:sz w:val="24"/>
          <w:szCs w:val="24"/>
          <w:lang w:val="en-US"/>
        </w:rPr>
        <w:t xml:space="preserve">no longer deserves protection. What </w:t>
      </w:r>
      <w:r w:rsidR="00833C1D" w:rsidRPr="002F0BE9">
        <w:rPr>
          <w:rFonts w:ascii="Times New Roman" w:hAnsi="Times New Roman" w:cs="Times New Roman"/>
          <w:sz w:val="24"/>
          <w:szCs w:val="24"/>
          <w:lang w:val="en-US"/>
        </w:rPr>
        <w:t xml:space="preserve">may need to </w:t>
      </w:r>
      <w:r w:rsidR="0075116D" w:rsidRPr="002F0BE9">
        <w:rPr>
          <w:rFonts w:ascii="Times New Roman" w:hAnsi="Times New Roman" w:cs="Times New Roman"/>
          <w:sz w:val="24"/>
          <w:szCs w:val="24"/>
          <w:lang w:val="en-US"/>
        </w:rPr>
        <w:t xml:space="preserve">be defended and </w:t>
      </w:r>
      <w:proofErr w:type="spellStart"/>
      <w:r w:rsidR="0075116D" w:rsidRPr="002F0BE9">
        <w:rPr>
          <w:rFonts w:ascii="Times New Roman" w:hAnsi="Times New Roman" w:cs="Times New Roman"/>
          <w:sz w:val="24"/>
          <w:szCs w:val="24"/>
          <w:lang w:val="en-US"/>
        </w:rPr>
        <w:t>honoured</w:t>
      </w:r>
      <w:proofErr w:type="spellEnd"/>
      <w:r w:rsidR="0075116D" w:rsidRPr="002F0BE9">
        <w:rPr>
          <w:rFonts w:ascii="Times New Roman" w:hAnsi="Times New Roman" w:cs="Times New Roman"/>
          <w:sz w:val="24"/>
          <w:szCs w:val="24"/>
          <w:lang w:val="en-US"/>
        </w:rPr>
        <w:t xml:space="preserve"> against the ongoing onslaughts, </w:t>
      </w:r>
      <w:r w:rsidR="00BE0B8E" w:rsidRPr="002F0BE9">
        <w:rPr>
          <w:rFonts w:ascii="Times New Roman" w:hAnsi="Times New Roman" w:cs="Times New Roman"/>
          <w:sz w:val="24"/>
          <w:szCs w:val="24"/>
          <w:lang w:val="en-US"/>
        </w:rPr>
        <w:t>that from</w:t>
      </w:r>
      <w:r w:rsidRPr="002F0BE9">
        <w:rPr>
          <w:rFonts w:ascii="Times New Roman" w:hAnsi="Times New Roman" w:cs="Times New Roman"/>
          <w:sz w:val="24"/>
          <w:szCs w:val="24"/>
          <w:lang w:val="en-US"/>
        </w:rPr>
        <w:t xml:space="preserve"> which a revolt in values might be possible,</w:t>
      </w:r>
      <w:r w:rsidR="0075116D" w:rsidRPr="002F0BE9">
        <w:rPr>
          <w:rFonts w:ascii="Times New Roman" w:hAnsi="Times New Roman" w:cs="Times New Roman"/>
          <w:sz w:val="24"/>
          <w:szCs w:val="24"/>
          <w:lang w:val="en-US"/>
        </w:rPr>
        <w:t xml:space="preserve"> </w:t>
      </w:r>
      <w:r w:rsidR="00833C1D" w:rsidRPr="002F0BE9">
        <w:rPr>
          <w:rFonts w:ascii="Times New Roman" w:hAnsi="Times New Roman" w:cs="Times New Roman"/>
          <w:sz w:val="24"/>
          <w:szCs w:val="24"/>
          <w:lang w:val="en-US"/>
        </w:rPr>
        <w:t xml:space="preserve">is </w:t>
      </w:r>
      <w:r w:rsidR="00BE0B8E" w:rsidRPr="002F0BE9">
        <w:rPr>
          <w:rFonts w:ascii="Times New Roman" w:hAnsi="Times New Roman" w:cs="Times New Roman"/>
          <w:sz w:val="24"/>
          <w:szCs w:val="24"/>
          <w:lang w:val="en-US"/>
        </w:rPr>
        <w:t>something of what</w:t>
      </w:r>
      <w:r w:rsidRPr="002F0BE9">
        <w:rPr>
          <w:rFonts w:ascii="Times New Roman" w:hAnsi="Times New Roman" w:cs="Times New Roman"/>
          <w:sz w:val="24"/>
          <w:szCs w:val="24"/>
          <w:lang w:val="en-US"/>
        </w:rPr>
        <w:t xml:space="preserve"> </w:t>
      </w:r>
      <w:r w:rsidR="0075116D" w:rsidRPr="002F0BE9">
        <w:rPr>
          <w:rFonts w:ascii="Times New Roman" w:hAnsi="Times New Roman" w:cs="Times New Roman"/>
          <w:sz w:val="24"/>
          <w:szCs w:val="24"/>
          <w:lang w:val="en-US"/>
        </w:rPr>
        <w:t>happens inside and in spite of it. For Moten and Harney –and I don’t disagree– this something begins with teaching because “it is teaching that brings us in. Before the</w:t>
      </w:r>
      <w:r w:rsidR="00833C1D" w:rsidRPr="002F0BE9">
        <w:rPr>
          <w:rFonts w:ascii="Times New Roman" w:hAnsi="Times New Roman" w:cs="Times New Roman"/>
          <w:sz w:val="24"/>
          <w:szCs w:val="24"/>
          <w:lang w:val="en-US"/>
        </w:rPr>
        <w:t>re</w:t>
      </w:r>
      <w:r w:rsidR="0075116D" w:rsidRPr="002F0BE9">
        <w:rPr>
          <w:rFonts w:ascii="Times New Roman" w:hAnsi="Times New Roman" w:cs="Times New Roman"/>
          <w:sz w:val="24"/>
          <w:szCs w:val="24"/>
          <w:lang w:val="en-US"/>
        </w:rPr>
        <w:t xml:space="preserve"> are grants, research, conferences, books, and journals there is the experience of being taught and of teaching.” And what they mean is not the outrageous teaching loads</w:t>
      </w:r>
      <w:r w:rsidR="00833C1D" w:rsidRPr="002F0BE9">
        <w:rPr>
          <w:rFonts w:ascii="Times New Roman" w:hAnsi="Times New Roman" w:cs="Times New Roman"/>
          <w:sz w:val="24"/>
          <w:szCs w:val="24"/>
          <w:lang w:val="en-US"/>
        </w:rPr>
        <w:t>,</w:t>
      </w:r>
      <w:r w:rsidR="0075116D" w:rsidRPr="002F0BE9">
        <w:rPr>
          <w:rFonts w:ascii="Times New Roman" w:hAnsi="Times New Roman" w:cs="Times New Roman"/>
          <w:sz w:val="24"/>
          <w:szCs w:val="24"/>
          <w:lang w:val="en-US"/>
        </w:rPr>
        <w:t xml:space="preserve"> or the course designed to become a book</w:t>
      </w:r>
      <w:r w:rsidR="00833C1D" w:rsidRPr="002F0BE9">
        <w:rPr>
          <w:rFonts w:ascii="Times New Roman" w:hAnsi="Times New Roman" w:cs="Times New Roman"/>
          <w:sz w:val="24"/>
          <w:szCs w:val="24"/>
          <w:lang w:val="en-US"/>
        </w:rPr>
        <w:t>,</w:t>
      </w:r>
      <w:r w:rsidR="0075116D" w:rsidRPr="002F0BE9">
        <w:rPr>
          <w:rFonts w:ascii="Times New Roman" w:hAnsi="Times New Roman" w:cs="Times New Roman"/>
          <w:sz w:val="24"/>
          <w:szCs w:val="24"/>
          <w:lang w:val="en-US"/>
        </w:rPr>
        <w:t xml:space="preserve"> but the site and practice of teaching as “a thinking through the skin of teaching toward a collective orientation” which they call “study” and I would call </w:t>
      </w:r>
      <w:r w:rsidR="0075116D" w:rsidRPr="002F0BE9">
        <w:rPr>
          <w:rFonts w:ascii="Times New Roman" w:hAnsi="Times New Roman" w:cs="Times New Roman"/>
          <w:sz w:val="24"/>
          <w:szCs w:val="24"/>
          <w:lang w:val="en-US"/>
        </w:rPr>
        <w:lastRenderedPageBreak/>
        <w:t>“learning</w:t>
      </w:r>
      <w:r w:rsidR="00647355">
        <w:rPr>
          <w:rFonts w:ascii="Times New Roman" w:hAnsi="Times New Roman" w:cs="Times New Roman"/>
          <w:sz w:val="24"/>
          <w:szCs w:val="24"/>
          <w:lang w:val="en-US"/>
        </w:rPr>
        <w:t>.</w:t>
      </w:r>
      <w:r w:rsidR="0075116D" w:rsidRPr="002F0BE9">
        <w:rPr>
          <w:rFonts w:ascii="Times New Roman" w:hAnsi="Times New Roman" w:cs="Times New Roman"/>
          <w:sz w:val="24"/>
          <w:szCs w:val="24"/>
          <w:lang w:val="en-US"/>
        </w:rPr>
        <w:t>”</w:t>
      </w:r>
      <w:r w:rsidR="0075116D" w:rsidRPr="002F0BE9">
        <w:rPr>
          <w:rFonts w:ascii="Times New Roman" w:eastAsia="Times" w:hAnsi="Times New Roman" w:cs="Times New Roman"/>
          <w:sz w:val="24"/>
          <w:szCs w:val="24"/>
          <w:vertAlign w:val="superscript"/>
          <w:lang w:val="en-US"/>
        </w:rPr>
        <w:endnoteReference w:id="28"/>
      </w:r>
      <w:r w:rsidR="0075116D" w:rsidRPr="002F0BE9">
        <w:rPr>
          <w:rFonts w:ascii="Times New Roman" w:hAnsi="Times New Roman" w:cs="Times New Roman"/>
          <w:sz w:val="24"/>
          <w:szCs w:val="24"/>
          <w:lang w:val="en-US"/>
        </w:rPr>
        <w:t xml:space="preserve"> </w:t>
      </w:r>
      <w:r w:rsidR="00D10841" w:rsidRPr="002F0BE9">
        <w:rPr>
          <w:rFonts w:ascii="Times New Roman" w:hAnsi="Times New Roman" w:cs="Times New Roman"/>
          <w:sz w:val="24"/>
          <w:szCs w:val="24"/>
          <w:lang w:val="en-US"/>
        </w:rPr>
        <w:t>A</w:t>
      </w:r>
      <w:r w:rsidR="0075116D" w:rsidRPr="002F0BE9">
        <w:rPr>
          <w:rFonts w:ascii="Times New Roman" w:hAnsi="Times New Roman" w:cs="Times New Roman"/>
          <w:sz w:val="24"/>
          <w:szCs w:val="24"/>
          <w:lang w:val="en-US"/>
        </w:rPr>
        <w:t xml:space="preserve"> </w:t>
      </w:r>
      <w:proofErr w:type="spellStart"/>
      <w:r w:rsidR="0075116D" w:rsidRPr="002F0BE9">
        <w:rPr>
          <w:rFonts w:ascii="Times New Roman" w:hAnsi="Times New Roman" w:cs="Times New Roman"/>
          <w:sz w:val="24"/>
          <w:szCs w:val="24"/>
          <w:lang w:val="en-US"/>
        </w:rPr>
        <w:t>transvaluation</w:t>
      </w:r>
      <w:proofErr w:type="spellEnd"/>
      <w:r w:rsidR="0075116D" w:rsidRPr="002F0BE9">
        <w:rPr>
          <w:rFonts w:ascii="Times New Roman" w:hAnsi="Times New Roman" w:cs="Times New Roman"/>
          <w:sz w:val="24"/>
          <w:szCs w:val="24"/>
          <w:lang w:val="en-US"/>
        </w:rPr>
        <w:t xml:space="preserve"> of </w:t>
      </w:r>
      <w:r w:rsidR="00833C1D" w:rsidRPr="002F0BE9">
        <w:rPr>
          <w:rFonts w:ascii="Times New Roman" w:hAnsi="Times New Roman" w:cs="Times New Roman"/>
          <w:sz w:val="24"/>
          <w:szCs w:val="24"/>
          <w:lang w:val="en-US"/>
        </w:rPr>
        <w:t>those very</w:t>
      </w:r>
      <w:r w:rsidR="0075116D" w:rsidRPr="002F0BE9">
        <w:rPr>
          <w:rFonts w:ascii="Times New Roman" w:hAnsi="Times New Roman" w:cs="Times New Roman"/>
          <w:sz w:val="24"/>
          <w:szCs w:val="24"/>
          <w:lang w:val="en-US"/>
        </w:rPr>
        <w:t xml:space="preserve"> practices</w:t>
      </w:r>
      <w:r w:rsidR="00D10841" w:rsidRPr="002F0BE9">
        <w:rPr>
          <w:rFonts w:ascii="Times New Roman" w:hAnsi="Times New Roman" w:cs="Times New Roman"/>
          <w:sz w:val="24"/>
          <w:szCs w:val="24"/>
          <w:lang w:val="en-US"/>
        </w:rPr>
        <w:t xml:space="preserve"> of learning and teaching</w:t>
      </w:r>
      <w:r w:rsidR="0075116D" w:rsidRPr="002F0BE9">
        <w:rPr>
          <w:rFonts w:ascii="Times New Roman" w:hAnsi="Times New Roman" w:cs="Times New Roman"/>
          <w:sz w:val="24"/>
          <w:szCs w:val="24"/>
          <w:lang w:val="en-US"/>
        </w:rPr>
        <w:t xml:space="preserve">, one that counters the devaluation brought about by new auditing mechanisms that reduce </w:t>
      </w:r>
      <w:r w:rsidR="00833C1D" w:rsidRPr="002F0BE9">
        <w:rPr>
          <w:rFonts w:ascii="Times New Roman" w:hAnsi="Times New Roman" w:cs="Times New Roman"/>
          <w:sz w:val="24"/>
          <w:szCs w:val="24"/>
          <w:lang w:val="en-US"/>
        </w:rPr>
        <w:t>their</w:t>
      </w:r>
      <w:r w:rsidR="0075116D" w:rsidRPr="002F0BE9">
        <w:rPr>
          <w:rFonts w:ascii="Times New Roman" w:hAnsi="Times New Roman" w:cs="Times New Roman"/>
          <w:sz w:val="24"/>
          <w:szCs w:val="24"/>
          <w:lang w:val="en-US"/>
        </w:rPr>
        <w:t xml:space="preserve"> value to future employability and </w:t>
      </w:r>
      <w:r w:rsidR="00833C1D" w:rsidRPr="002F0BE9">
        <w:rPr>
          <w:rFonts w:ascii="Times New Roman" w:hAnsi="Times New Roman" w:cs="Times New Roman"/>
          <w:sz w:val="24"/>
          <w:szCs w:val="24"/>
          <w:lang w:val="en-US"/>
        </w:rPr>
        <w:t xml:space="preserve">“student </w:t>
      </w:r>
      <w:r w:rsidR="0075116D" w:rsidRPr="002F0BE9">
        <w:rPr>
          <w:rFonts w:ascii="Times New Roman" w:hAnsi="Times New Roman" w:cs="Times New Roman"/>
          <w:sz w:val="24"/>
          <w:szCs w:val="24"/>
          <w:lang w:val="en-US"/>
        </w:rPr>
        <w:t>satisfaction</w:t>
      </w:r>
      <w:r w:rsidR="00647355">
        <w:rPr>
          <w:rFonts w:ascii="Times New Roman" w:hAnsi="Times New Roman" w:cs="Times New Roman"/>
          <w:sz w:val="24"/>
          <w:szCs w:val="24"/>
          <w:lang w:val="en-US"/>
        </w:rPr>
        <w:t>,</w:t>
      </w:r>
      <w:r w:rsidR="00833C1D" w:rsidRPr="002F0BE9">
        <w:rPr>
          <w:rFonts w:ascii="Times New Roman" w:hAnsi="Times New Roman" w:cs="Times New Roman"/>
          <w:sz w:val="24"/>
          <w:szCs w:val="24"/>
          <w:lang w:val="en-US"/>
        </w:rPr>
        <w:t>”</w:t>
      </w:r>
      <w:r w:rsidR="0075116D" w:rsidRPr="002F0BE9">
        <w:rPr>
          <w:rFonts w:ascii="Times New Roman" w:hAnsi="Times New Roman" w:cs="Times New Roman"/>
          <w:sz w:val="24"/>
          <w:szCs w:val="24"/>
          <w:lang w:val="en-US"/>
        </w:rPr>
        <w:t xml:space="preserve"> </w:t>
      </w:r>
      <w:r w:rsidR="00D10841" w:rsidRPr="002F0BE9">
        <w:rPr>
          <w:rFonts w:ascii="Times New Roman" w:hAnsi="Times New Roman" w:cs="Times New Roman"/>
          <w:sz w:val="24"/>
          <w:szCs w:val="24"/>
          <w:lang w:val="en-US"/>
        </w:rPr>
        <w:t>is</w:t>
      </w:r>
      <w:r w:rsidR="0075116D" w:rsidRPr="002F0BE9">
        <w:rPr>
          <w:rFonts w:ascii="Times New Roman" w:hAnsi="Times New Roman" w:cs="Times New Roman"/>
          <w:sz w:val="24"/>
          <w:szCs w:val="24"/>
          <w:lang w:val="en-US"/>
        </w:rPr>
        <w:t xml:space="preserve"> imperative</w:t>
      </w:r>
      <w:r w:rsidR="000D764D" w:rsidRPr="002F0BE9">
        <w:rPr>
          <w:rFonts w:ascii="Times New Roman" w:hAnsi="Times New Roman" w:cs="Times New Roman"/>
          <w:sz w:val="24"/>
          <w:szCs w:val="24"/>
          <w:lang w:val="en-US"/>
        </w:rPr>
        <w:t>.</w:t>
      </w:r>
      <w:r w:rsidR="0075116D" w:rsidRPr="002F0BE9">
        <w:rPr>
          <w:rFonts w:ascii="Times New Roman" w:hAnsi="Times New Roman" w:cs="Times New Roman"/>
          <w:sz w:val="24"/>
          <w:szCs w:val="24"/>
          <w:lang w:val="en-US"/>
        </w:rPr>
        <w:t xml:space="preserve"> </w:t>
      </w:r>
      <w:r w:rsidR="000D764D" w:rsidRPr="002F0BE9">
        <w:rPr>
          <w:rFonts w:ascii="Times New Roman" w:hAnsi="Times New Roman" w:cs="Times New Roman"/>
          <w:sz w:val="24"/>
          <w:szCs w:val="24"/>
          <w:lang w:val="en-US"/>
        </w:rPr>
        <w:t>E</w:t>
      </w:r>
      <w:r w:rsidR="0075116D" w:rsidRPr="002F0BE9">
        <w:rPr>
          <w:rFonts w:ascii="Times New Roman" w:hAnsi="Times New Roman" w:cs="Times New Roman"/>
          <w:sz w:val="24"/>
          <w:szCs w:val="24"/>
          <w:lang w:val="en-US"/>
        </w:rPr>
        <w:t>specially if this collective orientation that the inter</w:t>
      </w:r>
      <w:r w:rsidR="00D10841" w:rsidRPr="002F0BE9">
        <w:rPr>
          <w:rFonts w:ascii="Times New Roman" w:hAnsi="Times New Roman" w:cs="Times New Roman"/>
          <w:sz w:val="24"/>
          <w:szCs w:val="24"/>
          <w:lang w:val="en-US"/>
        </w:rPr>
        <w:t>stice creates</w:t>
      </w:r>
      <w:r w:rsidR="0075116D" w:rsidRPr="002F0BE9">
        <w:rPr>
          <w:rFonts w:ascii="Times New Roman" w:hAnsi="Times New Roman" w:cs="Times New Roman"/>
          <w:sz w:val="24"/>
          <w:szCs w:val="24"/>
          <w:lang w:val="en-US"/>
        </w:rPr>
        <w:t xml:space="preserve"> </w:t>
      </w:r>
      <w:r w:rsidR="00D10841" w:rsidRPr="002F0BE9">
        <w:rPr>
          <w:rFonts w:ascii="Times New Roman" w:hAnsi="Times New Roman" w:cs="Times New Roman"/>
          <w:sz w:val="24"/>
          <w:szCs w:val="24"/>
          <w:lang w:val="en-US"/>
        </w:rPr>
        <w:t>–</w:t>
      </w:r>
      <w:r w:rsidR="0075116D" w:rsidRPr="002F0BE9">
        <w:rPr>
          <w:rFonts w:ascii="Times New Roman" w:hAnsi="Times New Roman" w:cs="Times New Roman"/>
          <w:sz w:val="24"/>
          <w:szCs w:val="24"/>
          <w:lang w:val="en-US"/>
        </w:rPr>
        <w:t xml:space="preserve">and that is occasionally still intimated </w:t>
      </w:r>
      <w:r w:rsidR="00FD2A0D" w:rsidRPr="002F0BE9">
        <w:rPr>
          <w:rFonts w:ascii="Times New Roman" w:hAnsi="Times New Roman" w:cs="Times New Roman"/>
          <w:sz w:val="24"/>
          <w:szCs w:val="24"/>
          <w:lang w:val="en-US"/>
        </w:rPr>
        <w:t>during</w:t>
      </w:r>
      <w:r w:rsidR="0075116D" w:rsidRPr="002F0BE9">
        <w:rPr>
          <w:rFonts w:ascii="Times New Roman" w:hAnsi="Times New Roman" w:cs="Times New Roman"/>
          <w:sz w:val="24"/>
          <w:szCs w:val="24"/>
          <w:lang w:val="en-US"/>
        </w:rPr>
        <w:t xml:space="preserve"> </w:t>
      </w:r>
      <w:r w:rsidR="00833C1D" w:rsidRPr="002F0BE9">
        <w:rPr>
          <w:rFonts w:ascii="Times New Roman" w:hAnsi="Times New Roman" w:cs="Times New Roman"/>
          <w:sz w:val="24"/>
          <w:szCs w:val="24"/>
          <w:lang w:val="en-US"/>
        </w:rPr>
        <w:t>fleeting</w:t>
      </w:r>
      <w:r w:rsidR="0075116D" w:rsidRPr="002F0BE9">
        <w:rPr>
          <w:rFonts w:ascii="Times New Roman" w:hAnsi="Times New Roman" w:cs="Times New Roman"/>
          <w:sz w:val="24"/>
          <w:szCs w:val="24"/>
          <w:lang w:val="en-US"/>
        </w:rPr>
        <w:t xml:space="preserve"> moments in class</w:t>
      </w:r>
      <w:r w:rsidR="00D10841" w:rsidRPr="002F0BE9">
        <w:rPr>
          <w:rFonts w:ascii="Times New Roman" w:hAnsi="Times New Roman" w:cs="Times New Roman"/>
          <w:sz w:val="24"/>
          <w:szCs w:val="24"/>
          <w:lang w:val="en-US"/>
        </w:rPr>
        <w:t>–</w:t>
      </w:r>
      <w:r w:rsidR="0075116D" w:rsidRPr="002F0BE9">
        <w:rPr>
          <w:rFonts w:ascii="Times New Roman" w:hAnsi="Times New Roman" w:cs="Times New Roman"/>
          <w:sz w:val="24"/>
          <w:szCs w:val="24"/>
          <w:lang w:val="en-US"/>
        </w:rPr>
        <w:t xml:space="preserve"> is going be able to sustain these alliances between</w:t>
      </w:r>
      <w:r w:rsidR="0067181D" w:rsidRPr="002F0BE9">
        <w:rPr>
          <w:rFonts w:ascii="Times New Roman" w:hAnsi="Times New Roman" w:cs="Times New Roman"/>
          <w:sz w:val="24"/>
          <w:szCs w:val="24"/>
          <w:lang w:val="en-US"/>
        </w:rPr>
        <w:t xml:space="preserve"> students, teachers, and all</w:t>
      </w:r>
      <w:r w:rsidR="0075116D" w:rsidRPr="002F0BE9">
        <w:rPr>
          <w:rFonts w:ascii="Times New Roman" w:hAnsi="Times New Roman" w:cs="Times New Roman"/>
          <w:sz w:val="24"/>
          <w:szCs w:val="24"/>
          <w:lang w:val="en-US"/>
        </w:rPr>
        <w:t xml:space="preserve"> those</w:t>
      </w:r>
      <w:r w:rsidR="0067181D" w:rsidRPr="002F0BE9">
        <w:rPr>
          <w:rFonts w:ascii="Times New Roman" w:hAnsi="Times New Roman" w:cs="Times New Roman"/>
          <w:sz w:val="24"/>
          <w:szCs w:val="24"/>
          <w:lang w:val="en-US"/>
        </w:rPr>
        <w:t xml:space="preserve"> who </w:t>
      </w:r>
      <w:r w:rsidR="0075116D" w:rsidRPr="002F0BE9">
        <w:rPr>
          <w:rFonts w:ascii="Times New Roman" w:hAnsi="Times New Roman" w:cs="Times New Roman"/>
          <w:sz w:val="24"/>
          <w:szCs w:val="24"/>
          <w:lang w:val="en-US"/>
        </w:rPr>
        <w:t>are still brought in</w:t>
      </w:r>
      <w:r w:rsidR="0067181D" w:rsidRPr="002F0BE9">
        <w:rPr>
          <w:rFonts w:ascii="Times New Roman" w:hAnsi="Times New Roman" w:cs="Times New Roman"/>
          <w:sz w:val="24"/>
          <w:szCs w:val="24"/>
          <w:lang w:val="en-US"/>
        </w:rPr>
        <w:t xml:space="preserve"> in spite of all</w:t>
      </w:r>
      <w:r w:rsidR="0075116D" w:rsidRPr="002F0BE9">
        <w:rPr>
          <w:rFonts w:ascii="Times New Roman" w:hAnsi="Times New Roman" w:cs="Times New Roman"/>
          <w:sz w:val="24"/>
          <w:szCs w:val="24"/>
          <w:lang w:val="en-US"/>
        </w:rPr>
        <w:t xml:space="preserve">. </w:t>
      </w:r>
    </w:p>
    <w:p w14:paraId="64AC0EA5" w14:textId="5689BE8D" w:rsidR="00BE0B8E" w:rsidRPr="002F0BE9" w:rsidRDefault="0075116D" w:rsidP="006410CE">
      <w:pPr>
        <w:pStyle w:val="Body"/>
        <w:spacing w:line="480" w:lineRule="auto"/>
        <w:ind w:firstLine="720"/>
        <w:jc w:val="both"/>
        <w:rPr>
          <w:rFonts w:ascii="Times New Roman" w:hAnsi="Times New Roman" w:cs="Times New Roman"/>
          <w:sz w:val="24"/>
          <w:szCs w:val="24"/>
          <w:lang w:val="en-US"/>
        </w:rPr>
      </w:pPr>
      <w:r w:rsidRPr="002F0BE9">
        <w:rPr>
          <w:rFonts w:ascii="Times New Roman" w:hAnsi="Times New Roman" w:cs="Times New Roman"/>
          <w:sz w:val="24"/>
          <w:szCs w:val="24"/>
          <w:lang w:val="en-US"/>
        </w:rPr>
        <w:t xml:space="preserve">At the same time, teaching is not all our practices involve, and values </w:t>
      </w:r>
      <w:r w:rsidR="004831EB" w:rsidRPr="002F0BE9">
        <w:rPr>
          <w:rFonts w:ascii="Times New Roman" w:hAnsi="Times New Roman" w:cs="Times New Roman"/>
          <w:sz w:val="24"/>
          <w:szCs w:val="24"/>
          <w:lang w:val="en-US"/>
        </w:rPr>
        <w:t xml:space="preserve">in and of teaching </w:t>
      </w:r>
      <w:r w:rsidRPr="002F0BE9">
        <w:rPr>
          <w:rFonts w:ascii="Times New Roman" w:hAnsi="Times New Roman" w:cs="Times New Roman"/>
          <w:sz w:val="24"/>
          <w:szCs w:val="24"/>
          <w:lang w:val="en-US"/>
        </w:rPr>
        <w:t xml:space="preserve">are not the only values </w:t>
      </w:r>
      <w:r w:rsidR="00833C1D" w:rsidRPr="002F0BE9">
        <w:rPr>
          <w:rFonts w:ascii="Times New Roman" w:hAnsi="Times New Roman" w:cs="Times New Roman"/>
          <w:sz w:val="24"/>
          <w:szCs w:val="24"/>
          <w:lang w:val="en-US"/>
        </w:rPr>
        <w:t xml:space="preserve">our practices </w:t>
      </w:r>
      <w:r w:rsidRPr="002F0BE9">
        <w:rPr>
          <w:rFonts w:ascii="Times New Roman" w:hAnsi="Times New Roman" w:cs="Times New Roman"/>
          <w:sz w:val="24"/>
          <w:szCs w:val="24"/>
          <w:lang w:val="en-US"/>
        </w:rPr>
        <w:t xml:space="preserve">generate. </w:t>
      </w:r>
      <w:r w:rsidR="00FD2A0D" w:rsidRPr="002F0BE9">
        <w:rPr>
          <w:rFonts w:ascii="Times New Roman" w:hAnsi="Times New Roman" w:cs="Times New Roman"/>
          <w:sz w:val="24"/>
          <w:szCs w:val="24"/>
          <w:lang w:val="en-US"/>
        </w:rPr>
        <w:t>A</w:t>
      </w:r>
      <w:r w:rsidRPr="002F0BE9">
        <w:rPr>
          <w:rFonts w:ascii="Times New Roman" w:hAnsi="Times New Roman" w:cs="Times New Roman"/>
          <w:sz w:val="24"/>
          <w:szCs w:val="24"/>
          <w:lang w:val="en-US"/>
        </w:rPr>
        <w:t xml:space="preserve"> </w:t>
      </w:r>
      <w:proofErr w:type="spellStart"/>
      <w:r w:rsidRPr="002F0BE9">
        <w:rPr>
          <w:rFonts w:ascii="Times New Roman" w:hAnsi="Times New Roman" w:cs="Times New Roman"/>
          <w:sz w:val="24"/>
          <w:szCs w:val="24"/>
          <w:lang w:val="en-US"/>
        </w:rPr>
        <w:t>transvaluation</w:t>
      </w:r>
      <w:proofErr w:type="spellEnd"/>
      <w:r w:rsidRPr="002F0BE9">
        <w:rPr>
          <w:rFonts w:ascii="Times New Roman" w:hAnsi="Times New Roman" w:cs="Times New Roman"/>
          <w:sz w:val="24"/>
          <w:szCs w:val="24"/>
          <w:lang w:val="en-US"/>
        </w:rPr>
        <w:t xml:space="preserve"> of our values might also require, and precipitate, the invention of a whole other set of practices: of solidarity</w:t>
      </w:r>
      <w:r w:rsidR="00D10841" w:rsidRPr="002F0BE9">
        <w:rPr>
          <w:rFonts w:ascii="Times New Roman" w:hAnsi="Times New Roman" w:cs="Times New Roman"/>
          <w:sz w:val="24"/>
          <w:szCs w:val="24"/>
          <w:lang w:val="en-US"/>
        </w:rPr>
        <w:t xml:space="preserve"> and generosity</w:t>
      </w:r>
      <w:r w:rsidRPr="002F0BE9">
        <w:rPr>
          <w:rFonts w:ascii="Times New Roman" w:hAnsi="Times New Roman" w:cs="Times New Roman"/>
          <w:sz w:val="24"/>
          <w:szCs w:val="24"/>
          <w:lang w:val="en-US"/>
        </w:rPr>
        <w:t xml:space="preserve">, of care and preservation of ourselves and others, of email, of </w:t>
      </w:r>
      <w:r w:rsidR="00D10841" w:rsidRPr="002F0BE9">
        <w:rPr>
          <w:rFonts w:ascii="Times New Roman" w:hAnsi="Times New Roman" w:cs="Times New Roman"/>
          <w:sz w:val="24"/>
          <w:szCs w:val="24"/>
          <w:lang w:val="en-US"/>
        </w:rPr>
        <w:t xml:space="preserve">collective </w:t>
      </w:r>
      <w:r w:rsidRPr="002F0BE9">
        <w:rPr>
          <w:rFonts w:ascii="Times New Roman" w:hAnsi="Times New Roman" w:cs="Times New Roman"/>
          <w:sz w:val="24"/>
          <w:szCs w:val="24"/>
          <w:lang w:val="en-US"/>
        </w:rPr>
        <w:t xml:space="preserve">hesitation and humility, of slowing down, of thinking together. It will require other ways of being together that might </w:t>
      </w:r>
      <w:r w:rsidR="004831EB" w:rsidRPr="002F0BE9">
        <w:rPr>
          <w:rFonts w:ascii="Times New Roman" w:hAnsi="Times New Roman" w:cs="Times New Roman"/>
          <w:sz w:val="24"/>
          <w:szCs w:val="24"/>
          <w:lang w:val="en-US"/>
        </w:rPr>
        <w:t>enable</w:t>
      </w:r>
      <w:r w:rsidRPr="002F0BE9">
        <w:rPr>
          <w:rFonts w:ascii="Times New Roman" w:hAnsi="Times New Roman" w:cs="Times New Roman"/>
          <w:sz w:val="24"/>
          <w:szCs w:val="24"/>
          <w:lang w:val="en-US"/>
        </w:rPr>
        <w:t xml:space="preserve"> a </w:t>
      </w:r>
      <w:proofErr w:type="gramStart"/>
      <w:r w:rsidRPr="002F0BE9">
        <w:rPr>
          <w:rFonts w:ascii="Times New Roman" w:hAnsi="Times New Roman" w:cs="Times New Roman"/>
          <w:sz w:val="24"/>
          <w:szCs w:val="24"/>
          <w:lang w:val="en-US"/>
        </w:rPr>
        <w:t>kind of experimental</w:t>
      </w:r>
      <w:proofErr w:type="gramEnd"/>
      <w:r w:rsidRPr="002F0BE9">
        <w:rPr>
          <w:rFonts w:ascii="Times New Roman" w:hAnsi="Times New Roman" w:cs="Times New Roman"/>
          <w:sz w:val="24"/>
          <w:szCs w:val="24"/>
          <w:lang w:val="en-US"/>
        </w:rPr>
        <w:t xml:space="preserve"> </w:t>
      </w:r>
      <w:r w:rsidR="00D10841" w:rsidRPr="002F0BE9">
        <w:rPr>
          <w:rFonts w:ascii="Times New Roman" w:hAnsi="Times New Roman" w:cs="Times New Roman"/>
          <w:sz w:val="24"/>
          <w:szCs w:val="24"/>
          <w:lang w:val="en-US"/>
        </w:rPr>
        <w:t>activity</w:t>
      </w:r>
      <w:r w:rsidR="00833C1D" w:rsidRPr="002F0BE9">
        <w:rPr>
          <w:rFonts w:ascii="Times New Roman" w:hAnsi="Times New Roman" w:cs="Times New Roman"/>
          <w:sz w:val="24"/>
          <w:szCs w:val="24"/>
          <w:lang w:val="en-US"/>
        </w:rPr>
        <w:t xml:space="preserve">, upending </w:t>
      </w:r>
      <w:r w:rsidR="00D10841" w:rsidRPr="002F0BE9">
        <w:rPr>
          <w:rFonts w:ascii="Times New Roman" w:hAnsi="Times New Roman" w:cs="Times New Roman"/>
          <w:sz w:val="24"/>
          <w:szCs w:val="24"/>
          <w:lang w:val="en-US"/>
        </w:rPr>
        <w:t>the implication of our</w:t>
      </w:r>
      <w:r w:rsidRPr="002F0BE9">
        <w:rPr>
          <w:rFonts w:ascii="Times New Roman" w:hAnsi="Times New Roman" w:cs="Times New Roman"/>
          <w:sz w:val="24"/>
          <w:szCs w:val="24"/>
          <w:lang w:val="en-US"/>
        </w:rPr>
        <w:t xml:space="preserve"> habits in the neoliberal auditing game </w:t>
      </w:r>
      <w:r w:rsidR="00D10841" w:rsidRPr="002F0BE9">
        <w:rPr>
          <w:rFonts w:ascii="Times New Roman" w:hAnsi="Times New Roman" w:cs="Times New Roman"/>
          <w:sz w:val="24"/>
          <w:szCs w:val="24"/>
          <w:lang w:val="en-US"/>
        </w:rPr>
        <w:t>by</w:t>
      </w:r>
      <w:r w:rsidR="00833C1D" w:rsidRPr="002F0BE9">
        <w:rPr>
          <w:rFonts w:ascii="Times New Roman" w:hAnsi="Times New Roman" w:cs="Times New Roman"/>
          <w:sz w:val="24"/>
          <w:szCs w:val="24"/>
          <w:lang w:val="en-US"/>
        </w:rPr>
        <w:t xml:space="preserve"> </w:t>
      </w:r>
      <w:r w:rsidR="00D10841" w:rsidRPr="002F0BE9">
        <w:rPr>
          <w:rFonts w:ascii="Times New Roman" w:hAnsi="Times New Roman" w:cs="Times New Roman"/>
          <w:sz w:val="24"/>
          <w:szCs w:val="24"/>
          <w:lang w:val="en-US"/>
        </w:rPr>
        <w:t>collective effort</w:t>
      </w:r>
      <w:r w:rsidR="0067181D" w:rsidRPr="002F0BE9">
        <w:rPr>
          <w:rFonts w:ascii="Times New Roman" w:hAnsi="Times New Roman" w:cs="Times New Roman"/>
          <w:sz w:val="24"/>
          <w:szCs w:val="24"/>
          <w:lang w:val="en-US"/>
        </w:rPr>
        <w:t>s</w:t>
      </w:r>
      <w:r w:rsidR="00D10841" w:rsidRPr="002F0BE9">
        <w:rPr>
          <w:rFonts w:ascii="Times New Roman" w:hAnsi="Times New Roman" w:cs="Times New Roman"/>
          <w:sz w:val="24"/>
          <w:szCs w:val="24"/>
          <w:lang w:val="en-US"/>
        </w:rPr>
        <w:t xml:space="preserve"> </w:t>
      </w:r>
      <w:r w:rsidRPr="002F0BE9">
        <w:rPr>
          <w:rFonts w:ascii="Times New Roman" w:hAnsi="Times New Roman" w:cs="Times New Roman"/>
          <w:sz w:val="24"/>
          <w:szCs w:val="24"/>
          <w:lang w:val="en-US"/>
        </w:rPr>
        <w:t xml:space="preserve">to implicate ourselves in something else– in another, more rewarding game, </w:t>
      </w:r>
      <w:r w:rsidR="00D10841" w:rsidRPr="002F0BE9">
        <w:rPr>
          <w:rFonts w:ascii="Times New Roman" w:hAnsi="Times New Roman" w:cs="Times New Roman"/>
          <w:sz w:val="24"/>
          <w:szCs w:val="24"/>
          <w:lang w:val="en-US"/>
        </w:rPr>
        <w:t>composed of</w:t>
      </w:r>
      <w:r w:rsidRPr="002F0BE9">
        <w:rPr>
          <w:rFonts w:ascii="Times New Roman" w:hAnsi="Times New Roman" w:cs="Times New Roman"/>
          <w:sz w:val="24"/>
          <w:szCs w:val="24"/>
          <w:lang w:val="en-US"/>
        </w:rPr>
        <w:t xml:space="preserve"> new and multiple perspectives of appraisal. </w:t>
      </w:r>
      <w:r w:rsidRPr="002F0BE9">
        <w:rPr>
          <w:rFonts w:ascii="Times New Roman" w:hAnsi="Times New Roman" w:cs="Times New Roman"/>
          <w:i/>
          <w:iCs/>
          <w:sz w:val="24"/>
          <w:szCs w:val="24"/>
          <w:lang w:val="en-US"/>
        </w:rPr>
        <w:t xml:space="preserve">Which </w:t>
      </w:r>
      <w:r w:rsidRPr="002F0BE9">
        <w:rPr>
          <w:rFonts w:ascii="Times New Roman" w:hAnsi="Times New Roman" w:cs="Times New Roman"/>
          <w:sz w:val="24"/>
          <w:szCs w:val="24"/>
          <w:lang w:val="en-US"/>
        </w:rPr>
        <w:t>new perspectives? According to what values? The interstice does not say.</w:t>
      </w:r>
      <w:r w:rsidR="00D10841" w:rsidRPr="002F0BE9">
        <w:rPr>
          <w:rFonts w:ascii="Times New Roman" w:hAnsi="Times New Roman" w:cs="Times New Roman"/>
          <w:sz w:val="24"/>
          <w:szCs w:val="24"/>
          <w:lang w:val="en-US"/>
        </w:rPr>
        <w:t xml:space="preserve"> Neither </w:t>
      </w:r>
      <w:r w:rsidR="00BE0B8E" w:rsidRPr="002F0BE9">
        <w:rPr>
          <w:rFonts w:ascii="Times New Roman" w:hAnsi="Times New Roman" w:cs="Times New Roman"/>
          <w:sz w:val="24"/>
          <w:szCs w:val="24"/>
          <w:lang w:val="en-US"/>
        </w:rPr>
        <w:t>do</w:t>
      </w:r>
      <w:r w:rsidR="004831EB" w:rsidRPr="002F0BE9">
        <w:rPr>
          <w:rFonts w:ascii="Times New Roman" w:hAnsi="Times New Roman" w:cs="Times New Roman"/>
          <w:sz w:val="24"/>
          <w:szCs w:val="24"/>
          <w:lang w:val="en-US"/>
        </w:rPr>
        <w:t xml:space="preserve"> </w:t>
      </w:r>
      <w:r w:rsidR="00D10841" w:rsidRPr="002F0BE9">
        <w:rPr>
          <w:rFonts w:ascii="Times New Roman" w:hAnsi="Times New Roman" w:cs="Times New Roman"/>
          <w:sz w:val="24"/>
          <w:szCs w:val="24"/>
          <w:lang w:val="en-US"/>
        </w:rPr>
        <w:t>parable</w:t>
      </w:r>
      <w:r w:rsidR="00BE0B8E" w:rsidRPr="002F0BE9">
        <w:rPr>
          <w:rFonts w:ascii="Times New Roman" w:hAnsi="Times New Roman" w:cs="Times New Roman"/>
          <w:sz w:val="24"/>
          <w:szCs w:val="24"/>
          <w:lang w:val="en-US"/>
        </w:rPr>
        <w:t>s</w:t>
      </w:r>
      <w:r w:rsidR="00D10841" w:rsidRPr="002F0BE9">
        <w:rPr>
          <w:rFonts w:ascii="Times New Roman" w:hAnsi="Times New Roman" w:cs="Times New Roman"/>
          <w:sz w:val="24"/>
          <w:szCs w:val="24"/>
          <w:lang w:val="en-US"/>
        </w:rPr>
        <w:t>.</w:t>
      </w:r>
      <w:r w:rsidRPr="002F0BE9">
        <w:rPr>
          <w:rFonts w:ascii="Times New Roman" w:hAnsi="Times New Roman" w:cs="Times New Roman"/>
          <w:sz w:val="24"/>
          <w:szCs w:val="24"/>
          <w:lang w:val="en-US"/>
        </w:rPr>
        <w:t xml:space="preserve"> What matters to those who come to inhabit </w:t>
      </w:r>
      <w:r w:rsidR="00625402" w:rsidRPr="002F0BE9">
        <w:rPr>
          <w:rFonts w:ascii="Times New Roman" w:hAnsi="Times New Roman" w:cs="Times New Roman"/>
          <w:sz w:val="24"/>
          <w:szCs w:val="24"/>
          <w:lang w:val="en-US"/>
        </w:rPr>
        <w:t>the interstice</w:t>
      </w:r>
      <w:r w:rsidR="00BE0B8E" w:rsidRPr="002F0BE9">
        <w:rPr>
          <w:rFonts w:ascii="Times New Roman" w:hAnsi="Times New Roman" w:cs="Times New Roman"/>
          <w:sz w:val="24"/>
          <w:szCs w:val="24"/>
          <w:lang w:val="en-US"/>
        </w:rPr>
        <w:t xml:space="preserve">, to </w:t>
      </w:r>
      <w:proofErr w:type="spellStart"/>
      <w:r w:rsidR="00BE0B8E" w:rsidRPr="002F0BE9">
        <w:rPr>
          <w:rFonts w:ascii="Times New Roman" w:hAnsi="Times New Roman" w:cs="Times New Roman"/>
          <w:sz w:val="24"/>
          <w:szCs w:val="24"/>
          <w:lang w:val="en-US"/>
        </w:rPr>
        <w:t>thos</w:t>
      </w:r>
      <w:proofErr w:type="spellEnd"/>
      <w:r w:rsidR="00BE0B8E" w:rsidRPr="002F0BE9">
        <w:rPr>
          <w:rFonts w:ascii="Times New Roman" w:hAnsi="Times New Roman" w:cs="Times New Roman"/>
          <w:sz w:val="24"/>
          <w:szCs w:val="24"/>
          <w:lang w:val="en-US"/>
        </w:rPr>
        <w:t xml:space="preserve"> who follow parables,</w:t>
      </w:r>
      <w:r w:rsidR="00625402" w:rsidRPr="002F0BE9">
        <w:rPr>
          <w:rFonts w:ascii="Times New Roman" w:hAnsi="Times New Roman" w:cs="Times New Roman"/>
          <w:sz w:val="24"/>
          <w:szCs w:val="24"/>
          <w:lang w:val="en-US"/>
        </w:rPr>
        <w:t xml:space="preserve"> </w:t>
      </w:r>
      <w:r w:rsidRPr="002F0BE9">
        <w:rPr>
          <w:rFonts w:ascii="Times New Roman" w:hAnsi="Times New Roman" w:cs="Times New Roman"/>
          <w:sz w:val="24"/>
          <w:szCs w:val="24"/>
          <w:lang w:val="en-US"/>
        </w:rPr>
        <w:t>is the creation of a collective intelligenc</w:t>
      </w:r>
      <w:r w:rsidR="004831EB" w:rsidRPr="002F0BE9">
        <w:rPr>
          <w:rFonts w:ascii="Times New Roman" w:hAnsi="Times New Roman" w:cs="Times New Roman"/>
          <w:sz w:val="24"/>
          <w:szCs w:val="24"/>
          <w:lang w:val="en-US"/>
        </w:rPr>
        <w:t>e: the invention</w:t>
      </w:r>
      <w:r w:rsidRPr="002F0BE9">
        <w:rPr>
          <w:rFonts w:ascii="Times New Roman" w:hAnsi="Times New Roman" w:cs="Times New Roman"/>
          <w:sz w:val="24"/>
          <w:szCs w:val="24"/>
          <w:lang w:val="en-US"/>
        </w:rPr>
        <w:t xml:space="preserve"> of ways of thinking and doing that resist the command to reply to the question </w:t>
      </w:r>
      <w:proofErr w:type="gramStart"/>
      <w:r w:rsidR="00833C1D" w:rsidRPr="002F0BE9">
        <w:rPr>
          <w:rFonts w:ascii="Times New Roman" w:hAnsi="Times New Roman" w:cs="Times New Roman"/>
          <w:sz w:val="24"/>
          <w:szCs w:val="24"/>
          <w:lang w:val="en-US"/>
        </w:rPr>
        <w:t>–“</w:t>
      </w:r>
      <w:proofErr w:type="gramEnd"/>
      <w:r w:rsidRPr="002F0BE9">
        <w:rPr>
          <w:rFonts w:ascii="Times New Roman" w:hAnsi="Times New Roman" w:cs="Times New Roman"/>
          <w:i/>
          <w:iCs/>
          <w:sz w:val="24"/>
          <w:szCs w:val="24"/>
          <w:lang w:val="en-US"/>
        </w:rPr>
        <w:t>what</w:t>
      </w:r>
      <w:r w:rsidR="0067181D" w:rsidRPr="002F0BE9">
        <w:rPr>
          <w:rFonts w:ascii="Times New Roman" w:hAnsi="Times New Roman" w:cs="Times New Roman"/>
          <w:i/>
          <w:iCs/>
          <w:sz w:val="24"/>
          <w:szCs w:val="24"/>
          <w:lang w:val="en-US"/>
        </w:rPr>
        <w:t xml:space="preserve"> are </w:t>
      </w:r>
      <w:r w:rsidR="00833C1D" w:rsidRPr="002F0BE9">
        <w:rPr>
          <w:rFonts w:ascii="Times New Roman" w:hAnsi="Times New Roman" w:cs="Times New Roman"/>
          <w:i/>
          <w:iCs/>
          <w:sz w:val="24"/>
          <w:szCs w:val="24"/>
          <w:lang w:val="en-US"/>
        </w:rPr>
        <w:t>your</w:t>
      </w:r>
      <w:r w:rsidRPr="002F0BE9">
        <w:rPr>
          <w:rFonts w:ascii="Times New Roman" w:hAnsi="Times New Roman" w:cs="Times New Roman"/>
          <w:i/>
          <w:iCs/>
          <w:sz w:val="24"/>
          <w:szCs w:val="24"/>
          <w:lang w:val="en-US"/>
        </w:rPr>
        <w:t xml:space="preserve"> </w:t>
      </w:r>
      <w:r w:rsidR="0067181D" w:rsidRPr="002F0BE9">
        <w:rPr>
          <w:rFonts w:ascii="Times New Roman" w:hAnsi="Times New Roman" w:cs="Times New Roman"/>
          <w:i/>
          <w:iCs/>
          <w:sz w:val="24"/>
          <w:szCs w:val="24"/>
          <w:lang w:val="en-US"/>
        </w:rPr>
        <w:t xml:space="preserve">practices </w:t>
      </w:r>
      <w:r w:rsidRPr="002F0BE9">
        <w:rPr>
          <w:rFonts w:ascii="Times New Roman" w:hAnsi="Times New Roman" w:cs="Times New Roman"/>
          <w:i/>
          <w:iCs/>
          <w:sz w:val="24"/>
          <w:szCs w:val="24"/>
          <w:lang w:val="en-US"/>
        </w:rPr>
        <w:t>worth!</w:t>
      </w:r>
      <w:r w:rsidR="00833C1D" w:rsidRPr="002F0BE9">
        <w:rPr>
          <w:rFonts w:ascii="Times New Roman" w:hAnsi="Times New Roman" w:cs="Times New Roman"/>
          <w:i/>
          <w:iCs/>
          <w:sz w:val="24"/>
          <w:szCs w:val="24"/>
          <w:lang w:val="en-US"/>
        </w:rPr>
        <w:t>?”–</w:t>
      </w:r>
      <w:r w:rsidRPr="002F0BE9">
        <w:rPr>
          <w:rFonts w:ascii="Times New Roman" w:hAnsi="Times New Roman" w:cs="Times New Roman"/>
          <w:sz w:val="24"/>
          <w:szCs w:val="24"/>
          <w:lang w:val="en-US"/>
        </w:rPr>
        <w:t xml:space="preserve"> in the manner in which the question is posed. </w:t>
      </w:r>
    </w:p>
    <w:p w14:paraId="0004334E" w14:textId="7D60157A" w:rsidR="0075116D" w:rsidRPr="002F0BE9" w:rsidRDefault="0075116D" w:rsidP="006410CE">
      <w:pPr>
        <w:pStyle w:val="Body"/>
        <w:spacing w:line="480" w:lineRule="auto"/>
        <w:ind w:firstLine="720"/>
        <w:jc w:val="both"/>
        <w:rPr>
          <w:rFonts w:ascii="Times New Roman" w:eastAsia="Times" w:hAnsi="Times New Roman" w:cs="Times New Roman"/>
          <w:sz w:val="24"/>
          <w:szCs w:val="24"/>
          <w:lang w:val="en-US"/>
        </w:rPr>
      </w:pPr>
      <w:r w:rsidRPr="002F0BE9">
        <w:rPr>
          <w:rFonts w:ascii="Times New Roman" w:hAnsi="Times New Roman" w:cs="Times New Roman"/>
          <w:sz w:val="24"/>
          <w:szCs w:val="24"/>
          <w:lang w:val="en-US"/>
        </w:rPr>
        <w:t xml:space="preserve">Like </w:t>
      </w:r>
      <w:r w:rsidR="004831EB" w:rsidRPr="002F0BE9">
        <w:rPr>
          <w:rFonts w:ascii="Times New Roman" w:hAnsi="Times New Roman" w:cs="Times New Roman"/>
          <w:sz w:val="24"/>
          <w:szCs w:val="24"/>
          <w:lang w:val="en-US"/>
        </w:rPr>
        <w:t xml:space="preserve">a </w:t>
      </w:r>
      <w:r w:rsidRPr="002F0BE9">
        <w:rPr>
          <w:rFonts w:ascii="Times New Roman" w:hAnsi="Times New Roman" w:cs="Times New Roman"/>
          <w:sz w:val="24"/>
          <w:szCs w:val="24"/>
          <w:lang w:val="en-US"/>
        </w:rPr>
        <w:t>parable, “the interstice doesn't give any response, but it generates new questions.”</w:t>
      </w:r>
      <w:r w:rsidRPr="002F0BE9">
        <w:rPr>
          <w:rFonts w:ascii="Times New Roman" w:eastAsia="Times" w:hAnsi="Times New Roman" w:cs="Times New Roman"/>
          <w:sz w:val="24"/>
          <w:szCs w:val="24"/>
          <w:vertAlign w:val="superscript"/>
          <w:lang w:val="en-US"/>
        </w:rPr>
        <w:endnoteReference w:id="29"/>
      </w:r>
      <w:r w:rsidRPr="002F0BE9">
        <w:rPr>
          <w:rFonts w:ascii="Times New Roman" w:hAnsi="Times New Roman" w:cs="Times New Roman"/>
          <w:sz w:val="24"/>
          <w:szCs w:val="24"/>
          <w:lang w:val="en-US"/>
        </w:rPr>
        <w:t xml:space="preserve"> Its task is precisely to generate questions that may, if not bring the </w:t>
      </w:r>
      <w:proofErr w:type="spellStart"/>
      <w:r w:rsidRPr="002F0BE9">
        <w:rPr>
          <w:rFonts w:ascii="Times New Roman" w:hAnsi="Times New Roman" w:cs="Times New Roman"/>
          <w:sz w:val="24"/>
          <w:szCs w:val="24"/>
          <w:lang w:val="en-US"/>
        </w:rPr>
        <w:t>neoliberalizing</w:t>
      </w:r>
      <w:proofErr w:type="spellEnd"/>
      <w:r w:rsidRPr="002F0BE9">
        <w:rPr>
          <w:rFonts w:ascii="Times New Roman" w:hAnsi="Times New Roman" w:cs="Times New Roman"/>
          <w:sz w:val="24"/>
          <w:szCs w:val="24"/>
          <w:lang w:val="en-US"/>
        </w:rPr>
        <w:t xml:space="preserve"> processes of devaluation to a complete halt, then at least trouble and complicate its rules by pluralizing the divergent value-ecologies of what we are still passionately involved in doing together. Ones that may inspire in us the beliefs, feelings and thoughts that </w:t>
      </w:r>
      <w:r w:rsidRPr="002F0BE9">
        <w:rPr>
          <w:rFonts w:ascii="Times New Roman" w:hAnsi="Times New Roman" w:cs="Times New Roman"/>
          <w:i/>
          <w:iCs/>
          <w:sz w:val="24"/>
          <w:szCs w:val="24"/>
          <w:lang w:val="en-US"/>
        </w:rPr>
        <w:t>we would like to deserve according to the style of life that we are seeking to cultivate together in the academic ruins.</w:t>
      </w:r>
      <w:r w:rsidRPr="002F0BE9">
        <w:rPr>
          <w:rFonts w:ascii="Times New Roman" w:hAnsi="Times New Roman" w:cs="Times New Roman"/>
          <w:sz w:val="24"/>
          <w:szCs w:val="24"/>
          <w:lang w:val="en-US"/>
        </w:rPr>
        <w:t xml:space="preserve"> </w:t>
      </w:r>
      <w:proofErr w:type="gramStart"/>
      <w:r w:rsidRPr="002F0BE9">
        <w:rPr>
          <w:rFonts w:ascii="Times New Roman" w:hAnsi="Times New Roman" w:cs="Times New Roman"/>
          <w:sz w:val="24"/>
          <w:szCs w:val="24"/>
          <w:lang w:val="en-US"/>
        </w:rPr>
        <w:t>Perhaps the</w:t>
      </w:r>
      <w:proofErr w:type="gramEnd"/>
      <w:r w:rsidRPr="002F0BE9">
        <w:rPr>
          <w:rFonts w:ascii="Times New Roman" w:hAnsi="Times New Roman" w:cs="Times New Roman"/>
          <w:sz w:val="24"/>
          <w:szCs w:val="24"/>
          <w:lang w:val="en-US"/>
        </w:rPr>
        <w:t xml:space="preserve"> always ongoing and unfinished activity of generating such questions </w:t>
      </w:r>
      <w:r w:rsidR="004831EB" w:rsidRPr="002F0BE9">
        <w:rPr>
          <w:rFonts w:ascii="Times New Roman" w:hAnsi="Times New Roman" w:cs="Times New Roman"/>
          <w:sz w:val="24"/>
          <w:szCs w:val="24"/>
          <w:lang w:val="en-US"/>
        </w:rPr>
        <w:t>and alterna</w:t>
      </w:r>
      <w:r w:rsidR="00625402" w:rsidRPr="002F0BE9">
        <w:rPr>
          <w:rFonts w:ascii="Times New Roman" w:hAnsi="Times New Roman" w:cs="Times New Roman"/>
          <w:sz w:val="24"/>
          <w:szCs w:val="24"/>
          <w:lang w:val="en-US"/>
        </w:rPr>
        <w:t>tive modes of problematiz</w:t>
      </w:r>
      <w:r w:rsidR="004831EB" w:rsidRPr="002F0BE9">
        <w:rPr>
          <w:rFonts w:ascii="Times New Roman" w:hAnsi="Times New Roman" w:cs="Times New Roman"/>
          <w:sz w:val="24"/>
          <w:szCs w:val="24"/>
          <w:lang w:val="en-US"/>
        </w:rPr>
        <w:t xml:space="preserve">ation </w:t>
      </w:r>
      <w:r w:rsidRPr="002F0BE9">
        <w:rPr>
          <w:rFonts w:ascii="Times New Roman" w:hAnsi="Times New Roman" w:cs="Times New Roman"/>
          <w:sz w:val="24"/>
          <w:szCs w:val="24"/>
          <w:lang w:val="en-US"/>
        </w:rPr>
        <w:t>may constitute an achievement in</w:t>
      </w:r>
      <w:r w:rsidR="00D10841" w:rsidRPr="002F0BE9">
        <w:rPr>
          <w:rFonts w:ascii="Times New Roman" w:hAnsi="Times New Roman" w:cs="Times New Roman"/>
          <w:sz w:val="24"/>
          <w:szCs w:val="24"/>
          <w:lang w:val="en-US"/>
        </w:rPr>
        <w:t xml:space="preserve"> and of</w:t>
      </w:r>
      <w:r w:rsidRPr="002F0BE9">
        <w:rPr>
          <w:rFonts w:ascii="Times New Roman" w:hAnsi="Times New Roman" w:cs="Times New Roman"/>
          <w:sz w:val="24"/>
          <w:szCs w:val="24"/>
          <w:lang w:val="en-US"/>
        </w:rPr>
        <w:t xml:space="preserve"> itself.</w:t>
      </w:r>
      <w:r w:rsidR="004831EB" w:rsidRPr="002F0BE9">
        <w:rPr>
          <w:rFonts w:ascii="Times New Roman" w:hAnsi="Times New Roman" w:cs="Times New Roman"/>
          <w:sz w:val="24"/>
          <w:szCs w:val="24"/>
          <w:lang w:val="en-US"/>
        </w:rPr>
        <w:t xml:space="preserve"> </w:t>
      </w:r>
      <w:r w:rsidR="003B20D9" w:rsidRPr="002F0BE9">
        <w:rPr>
          <w:rFonts w:ascii="Times New Roman" w:hAnsi="Times New Roman" w:cs="Times New Roman"/>
          <w:sz w:val="24"/>
          <w:szCs w:val="24"/>
          <w:lang w:val="en-US"/>
        </w:rPr>
        <w:t xml:space="preserve">Perhaps thinking </w:t>
      </w:r>
      <w:r w:rsidR="00C264BF" w:rsidRPr="002F0BE9">
        <w:rPr>
          <w:rFonts w:ascii="Times New Roman" w:hAnsi="Times New Roman" w:cs="Times New Roman"/>
          <w:sz w:val="24"/>
          <w:szCs w:val="24"/>
          <w:lang w:val="en-US"/>
        </w:rPr>
        <w:t xml:space="preserve">collectively </w:t>
      </w:r>
      <w:r w:rsidR="003B20D9" w:rsidRPr="002F0BE9">
        <w:rPr>
          <w:rFonts w:ascii="Times New Roman" w:hAnsi="Times New Roman" w:cs="Times New Roman"/>
          <w:sz w:val="24"/>
          <w:szCs w:val="24"/>
          <w:lang w:val="en-US"/>
        </w:rPr>
        <w:t>in parables</w:t>
      </w:r>
      <w:r w:rsidR="004831EB" w:rsidRPr="002F0BE9">
        <w:rPr>
          <w:rFonts w:ascii="Times New Roman" w:hAnsi="Times New Roman" w:cs="Times New Roman"/>
          <w:sz w:val="24"/>
          <w:szCs w:val="24"/>
          <w:lang w:val="en-US"/>
        </w:rPr>
        <w:t xml:space="preserve"> may</w:t>
      </w:r>
      <w:r w:rsidR="00BE0B8E" w:rsidRPr="002F0BE9">
        <w:rPr>
          <w:rFonts w:ascii="Times New Roman" w:hAnsi="Times New Roman" w:cs="Times New Roman"/>
          <w:sz w:val="24"/>
          <w:szCs w:val="24"/>
          <w:lang w:val="en-US"/>
        </w:rPr>
        <w:t xml:space="preserve">, one </w:t>
      </w:r>
      <w:proofErr w:type="spellStart"/>
      <w:r w:rsidR="00BE0B8E" w:rsidRPr="002F0BE9">
        <w:rPr>
          <w:rFonts w:ascii="Times New Roman" w:hAnsi="Times New Roman" w:cs="Times New Roman"/>
          <w:sz w:val="24"/>
          <w:szCs w:val="24"/>
          <w:lang w:val="en-US"/>
        </w:rPr>
        <w:t>thay</w:t>
      </w:r>
      <w:proofErr w:type="spellEnd"/>
      <w:r w:rsidR="00BE0B8E" w:rsidRPr="002F0BE9">
        <w:rPr>
          <w:rFonts w:ascii="Times New Roman" w:hAnsi="Times New Roman" w:cs="Times New Roman"/>
          <w:sz w:val="24"/>
          <w:szCs w:val="24"/>
          <w:lang w:val="en-US"/>
        </w:rPr>
        <w:t>,</w:t>
      </w:r>
      <w:r w:rsidR="004831EB" w:rsidRPr="002F0BE9">
        <w:rPr>
          <w:rFonts w:ascii="Times New Roman" w:hAnsi="Times New Roman" w:cs="Times New Roman"/>
          <w:sz w:val="24"/>
          <w:szCs w:val="24"/>
          <w:lang w:val="en-US"/>
        </w:rPr>
        <w:t xml:space="preserve"> </w:t>
      </w:r>
      <w:r w:rsidR="00BE0B8E" w:rsidRPr="002F0BE9">
        <w:rPr>
          <w:rFonts w:ascii="Times New Roman" w:hAnsi="Times New Roman" w:cs="Times New Roman"/>
          <w:sz w:val="24"/>
          <w:szCs w:val="24"/>
          <w:lang w:val="en-US"/>
        </w:rPr>
        <w:lastRenderedPageBreak/>
        <w:t xml:space="preserve">come to </w:t>
      </w:r>
      <w:r w:rsidR="004831EB" w:rsidRPr="002F0BE9">
        <w:rPr>
          <w:rFonts w:ascii="Times New Roman" w:hAnsi="Times New Roman" w:cs="Times New Roman"/>
          <w:sz w:val="24"/>
          <w:szCs w:val="24"/>
          <w:lang w:val="en-US"/>
        </w:rPr>
        <w:t>affect</w:t>
      </w:r>
      <w:r w:rsidR="00C7737D" w:rsidRPr="002F0BE9">
        <w:rPr>
          <w:rFonts w:ascii="Times New Roman" w:hAnsi="Times New Roman" w:cs="Times New Roman"/>
          <w:sz w:val="24"/>
          <w:szCs w:val="24"/>
          <w:lang w:val="en-US"/>
        </w:rPr>
        <w:t xml:space="preserve"> the only lives</w:t>
      </w:r>
      <w:r w:rsidR="004831EB" w:rsidRPr="002F0BE9">
        <w:rPr>
          <w:rFonts w:ascii="Times New Roman" w:hAnsi="Times New Roman" w:cs="Times New Roman"/>
          <w:sz w:val="24"/>
          <w:szCs w:val="24"/>
          <w:lang w:val="en-US"/>
        </w:rPr>
        <w:t xml:space="preserve"> we have.</w:t>
      </w:r>
      <w:r w:rsidRPr="002F0BE9">
        <w:rPr>
          <w:rFonts w:ascii="Times New Roman" w:hAnsi="Times New Roman" w:cs="Times New Roman"/>
          <w:sz w:val="24"/>
          <w:szCs w:val="24"/>
          <w:lang w:val="en-US"/>
        </w:rPr>
        <w:t xml:space="preserve"> Something</w:t>
      </w:r>
      <w:proofErr w:type="gramStart"/>
      <w:r w:rsidRPr="002F0BE9">
        <w:rPr>
          <w:rFonts w:ascii="Times New Roman" w:hAnsi="Times New Roman" w:cs="Times New Roman"/>
          <w:sz w:val="24"/>
          <w:szCs w:val="24"/>
          <w:lang w:val="en-US"/>
        </w:rPr>
        <w:t>, perhaps, will</w:t>
      </w:r>
      <w:proofErr w:type="gramEnd"/>
      <w:r w:rsidRPr="002F0BE9">
        <w:rPr>
          <w:rFonts w:ascii="Times New Roman" w:hAnsi="Times New Roman" w:cs="Times New Roman"/>
          <w:sz w:val="24"/>
          <w:szCs w:val="24"/>
          <w:lang w:val="en-US"/>
        </w:rPr>
        <w:t xml:space="preserve"> have been won– not in parable, but in reality.</w:t>
      </w:r>
    </w:p>
    <w:p w14:paraId="3C30F0A8" w14:textId="0E626050" w:rsidR="0075116D" w:rsidRPr="002F0BE9" w:rsidRDefault="0075116D" w:rsidP="0075116D">
      <w:pPr>
        <w:pStyle w:val="Body"/>
        <w:spacing w:line="480" w:lineRule="auto"/>
        <w:jc w:val="both"/>
        <w:rPr>
          <w:rFonts w:ascii="Times New Roman" w:eastAsia="Times" w:hAnsi="Times New Roman" w:cs="Times New Roman"/>
          <w:sz w:val="24"/>
          <w:szCs w:val="24"/>
          <w:lang w:val="en-US"/>
        </w:rPr>
      </w:pPr>
    </w:p>
    <w:p w14:paraId="103CCB86" w14:textId="78374D0C" w:rsidR="0075116D" w:rsidRPr="002F0BE9" w:rsidRDefault="0075116D" w:rsidP="0075116D">
      <w:pPr>
        <w:pStyle w:val="Body"/>
        <w:spacing w:line="480" w:lineRule="auto"/>
        <w:jc w:val="both"/>
        <w:rPr>
          <w:rFonts w:ascii="Times New Roman" w:eastAsia="Times" w:hAnsi="Times New Roman" w:cs="Times New Roman"/>
          <w:b/>
          <w:bCs/>
          <w:sz w:val="24"/>
          <w:szCs w:val="24"/>
          <w:lang w:val="en-US"/>
        </w:rPr>
      </w:pPr>
      <w:r w:rsidRPr="002F0BE9">
        <w:rPr>
          <w:rFonts w:ascii="Times New Roman" w:hAnsi="Times New Roman" w:cs="Times New Roman"/>
          <w:b/>
          <w:bCs/>
          <w:sz w:val="24"/>
          <w:szCs w:val="24"/>
          <w:lang w:val="en-US"/>
        </w:rPr>
        <w:t>References</w:t>
      </w:r>
    </w:p>
    <w:p w14:paraId="0758898F" w14:textId="77777777" w:rsidR="0075116D" w:rsidRPr="002F0BE9" w:rsidRDefault="0075116D" w:rsidP="0075116D">
      <w:pPr>
        <w:pStyle w:val="Footnote"/>
        <w:spacing w:line="480" w:lineRule="auto"/>
        <w:ind w:left="397" w:hanging="397"/>
        <w:jc w:val="both"/>
        <w:rPr>
          <w:rFonts w:ascii="Times New Roman" w:eastAsia="Times" w:hAnsi="Times New Roman" w:cs="Times New Roman"/>
          <w:lang w:val="en-US"/>
        </w:rPr>
      </w:pPr>
      <w:r w:rsidRPr="002F0BE9">
        <w:rPr>
          <w:rFonts w:ascii="Times New Roman" w:hAnsi="Times New Roman" w:cs="Times New Roman"/>
          <w:lang w:val="en-US"/>
        </w:rPr>
        <w:t xml:space="preserve">Burrows, Roger. 2012. “Living with the H-Index? Metric assemblages in the contemporary academy”. </w:t>
      </w:r>
      <w:r w:rsidRPr="002F0BE9">
        <w:rPr>
          <w:rFonts w:ascii="Times New Roman" w:hAnsi="Times New Roman" w:cs="Times New Roman"/>
          <w:i/>
          <w:iCs/>
          <w:lang w:val="en-US"/>
        </w:rPr>
        <w:t xml:space="preserve">Sociological Review </w:t>
      </w:r>
      <w:r w:rsidRPr="002F0BE9">
        <w:rPr>
          <w:rFonts w:ascii="Times New Roman" w:hAnsi="Times New Roman" w:cs="Times New Roman"/>
          <w:lang w:val="en-US"/>
        </w:rPr>
        <w:t>60, no. 2: 355-372.</w:t>
      </w:r>
    </w:p>
    <w:p w14:paraId="6AA1D710" w14:textId="77777777" w:rsidR="0075116D" w:rsidRPr="002F0BE9" w:rsidRDefault="0075116D" w:rsidP="0075116D">
      <w:pPr>
        <w:pStyle w:val="Footnote"/>
        <w:spacing w:line="480" w:lineRule="auto"/>
        <w:ind w:left="397" w:hanging="397"/>
        <w:jc w:val="both"/>
        <w:rPr>
          <w:rFonts w:ascii="Times New Roman" w:eastAsia="Times" w:hAnsi="Times New Roman" w:cs="Times New Roman"/>
          <w:lang w:val="en-US"/>
        </w:rPr>
      </w:pPr>
      <w:r w:rsidRPr="002F0BE9">
        <w:rPr>
          <w:rFonts w:ascii="Times New Roman" w:hAnsi="Times New Roman" w:cs="Times New Roman"/>
          <w:lang w:val="en-US"/>
        </w:rPr>
        <w:t xml:space="preserve">Busch, Lawrence. 2017. </w:t>
      </w:r>
      <w:r w:rsidRPr="002F0BE9">
        <w:rPr>
          <w:rFonts w:ascii="Times New Roman" w:hAnsi="Times New Roman" w:cs="Times New Roman"/>
          <w:i/>
          <w:iCs/>
          <w:lang w:val="en-US"/>
        </w:rPr>
        <w:t xml:space="preserve">Knowledge </w:t>
      </w:r>
      <w:proofErr w:type="gramStart"/>
      <w:r w:rsidRPr="002F0BE9">
        <w:rPr>
          <w:rFonts w:ascii="Times New Roman" w:hAnsi="Times New Roman" w:cs="Times New Roman"/>
          <w:i/>
          <w:iCs/>
          <w:lang w:val="en-US"/>
        </w:rPr>
        <w:t>For</w:t>
      </w:r>
      <w:proofErr w:type="gramEnd"/>
      <w:r w:rsidRPr="002F0BE9">
        <w:rPr>
          <w:rFonts w:ascii="Times New Roman" w:hAnsi="Times New Roman" w:cs="Times New Roman"/>
          <w:i/>
          <w:iCs/>
          <w:lang w:val="en-US"/>
        </w:rPr>
        <w:t xml:space="preserve"> Sale: The Neoliberal Takeover of Higher Education. </w:t>
      </w:r>
      <w:r w:rsidRPr="002F0BE9">
        <w:rPr>
          <w:rFonts w:ascii="Times New Roman" w:hAnsi="Times New Roman" w:cs="Times New Roman"/>
          <w:lang w:val="en-US"/>
        </w:rPr>
        <w:t>Cambridge, MA: MIT Press.</w:t>
      </w:r>
    </w:p>
    <w:p w14:paraId="5DC46FC8" w14:textId="77777777" w:rsidR="0075116D" w:rsidRPr="002F0BE9" w:rsidRDefault="0075116D" w:rsidP="0075116D">
      <w:pPr>
        <w:pStyle w:val="Footnote"/>
        <w:spacing w:line="480" w:lineRule="auto"/>
        <w:jc w:val="both"/>
        <w:rPr>
          <w:rFonts w:ascii="Times New Roman" w:eastAsia="Times" w:hAnsi="Times New Roman" w:cs="Times New Roman"/>
          <w:lang w:val="en-US"/>
        </w:rPr>
      </w:pPr>
      <w:r w:rsidRPr="002F0BE9">
        <w:rPr>
          <w:rFonts w:ascii="Times New Roman" w:hAnsi="Times New Roman" w:cs="Times New Roman"/>
          <w:lang w:val="en-US"/>
        </w:rPr>
        <w:t xml:space="preserve">Campbell, James W., and Will Pryce. 2013. </w:t>
      </w:r>
      <w:r w:rsidRPr="002F0BE9">
        <w:rPr>
          <w:rFonts w:ascii="Times New Roman" w:hAnsi="Times New Roman" w:cs="Times New Roman"/>
          <w:i/>
          <w:iCs/>
          <w:lang w:val="en-US"/>
        </w:rPr>
        <w:t xml:space="preserve">The Library: A World History. </w:t>
      </w:r>
      <w:r w:rsidRPr="002F0BE9">
        <w:rPr>
          <w:rFonts w:ascii="Times New Roman" w:hAnsi="Times New Roman" w:cs="Times New Roman"/>
          <w:lang w:val="en-US"/>
        </w:rPr>
        <w:t>London: Thames &amp; Hudson.</w:t>
      </w:r>
    </w:p>
    <w:p w14:paraId="540125DE" w14:textId="77777777" w:rsidR="0075116D" w:rsidRPr="002F0BE9" w:rsidRDefault="0075116D" w:rsidP="0075116D">
      <w:pPr>
        <w:pStyle w:val="Footnote"/>
        <w:spacing w:line="480" w:lineRule="auto"/>
        <w:ind w:left="397" w:hanging="397"/>
        <w:jc w:val="both"/>
        <w:rPr>
          <w:rFonts w:ascii="Times New Roman" w:eastAsia="Times" w:hAnsi="Times New Roman" w:cs="Times New Roman"/>
          <w:lang w:val="en-US"/>
        </w:rPr>
      </w:pPr>
      <w:proofErr w:type="spellStart"/>
      <w:r w:rsidRPr="002F0BE9">
        <w:rPr>
          <w:rFonts w:ascii="Times New Roman" w:hAnsi="Times New Roman" w:cs="Times New Roman"/>
          <w:lang w:val="en-US"/>
        </w:rPr>
        <w:t>Collini</w:t>
      </w:r>
      <w:proofErr w:type="spellEnd"/>
      <w:r w:rsidRPr="002F0BE9">
        <w:rPr>
          <w:rFonts w:ascii="Times New Roman" w:hAnsi="Times New Roman" w:cs="Times New Roman"/>
          <w:lang w:val="en-US"/>
        </w:rPr>
        <w:t xml:space="preserve">, Stefan. 2012. </w:t>
      </w:r>
      <w:r w:rsidRPr="002F0BE9">
        <w:rPr>
          <w:rFonts w:ascii="Times New Roman" w:hAnsi="Times New Roman" w:cs="Times New Roman"/>
          <w:i/>
          <w:iCs/>
          <w:lang w:val="en-US"/>
        </w:rPr>
        <w:t xml:space="preserve">What are Universities </w:t>
      </w:r>
      <w:proofErr w:type="gramStart"/>
      <w:r w:rsidRPr="002F0BE9">
        <w:rPr>
          <w:rFonts w:ascii="Times New Roman" w:hAnsi="Times New Roman" w:cs="Times New Roman"/>
          <w:i/>
          <w:iCs/>
          <w:lang w:val="en-US"/>
        </w:rPr>
        <w:t>For?.</w:t>
      </w:r>
      <w:proofErr w:type="gramEnd"/>
      <w:r w:rsidRPr="002F0BE9">
        <w:rPr>
          <w:rFonts w:ascii="Times New Roman" w:hAnsi="Times New Roman" w:cs="Times New Roman"/>
          <w:lang w:val="en-US"/>
        </w:rPr>
        <w:t xml:space="preserve"> London: Penguin.</w:t>
      </w:r>
    </w:p>
    <w:p w14:paraId="4B16AA29" w14:textId="77777777" w:rsidR="0075116D" w:rsidRPr="002F0BE9" w:rsidRDefault="0075116D" w:rsidP="0075116D">
      <w:pPr>
        <w:pStyle w:val="Footnote"/>
        <w:spacing w:line="480" w:lineRule="auto"/>
        <w:ind w:left="397" w:hanging="397"/>
        <w:jc w:val="both"/>
        <w:rPr>
          <w:rFonts w:ascii="Times New Roman" w:eastAsia="Times" w:hAnsi="Times New Roman" w:cs="Times New Roman"/>
          <w:lang w:val="en-US"/>
        </w:rPr>
      </w:pPr>
      <w:r w:rsidRPr="002F0BE9">
        <w:rPr>
          <w:rFonts w:ascii="Times New Roman" w:hAnsi="Times New Roman" w:cs="Times New Roman"/>
          <w:lang w:val="en-US"/>
        </w:rPr>
        <w:t xml:space="preserve">de Waal, Frans. 2016. </w:t>
      </w:r>
      <w:r w:rsidRPr="002F0BE9">
        <w:rPr>
          <w:rFonts w:ascii="Times New Roman" w:hAnsi="Times New Roman" w:cs="Times New Roman"/>
          <w:i/>
          <w:iCs/>
          <w:lang w:val="en-US"/>
        </w:rPr>
        <w:t xml:space="preserve">Are We Smart Enough to Know How Smart Animals </w:t>
      </w:r>
      <w:proofErr w:type="gramStart"/>
      <w:r w:rsidRPr="002F0BE9">
        <w:rPr>
          <w:rFonts w:ascii="Times New Roman" w:hAnsi="Times New Roman" w:cs="Times New Roman"/>
          <w:i/>
          <w:iCs/>
          <w:lang w:val="en-US"/>
        </w:rPr>
        <w:t>Are?.</w:t>
      </w:r>
      <w:proofErr w:type="gramEnd"/>
      <w:r w:rsidRPr="002F0BE9">
        <w:rPr>
          <w:rFonts w:ascii="Times New Roman" w:hAnsi="Times New Roman" w:cs="Times New Roman"/>
          <w:i/>
          <w:iCs/>
          <w:lang w:val="en-US"/>
        </w:rPr>
        <w:t xml:space="preserve"> </w:t>
      </w:r>
      <w:r w:rsidRPr="002F0BE9">
        <w:rPr>
          <w:rFonts w:ascii="Times New Roman" w:hAnsi="Times New Roman" w:cs="Times New Roman"/>
          <w:lang w:val="en-US"/>
        </w:rPr>
        <w:t>New York &amp; London: W.W. Norton &amp; Company</w:t>
      </w:r>
    </w:p>
    <w:p w14:paraId="3F8AD20B" w14:textId="0A4600B4" w:rsidR="0075116D" w:rsidRPr="002F0BE9" w:rsidRDefault="0075116D" w:rsidP="0075116D">
      <w:pPr>
        <w:pStyle w:val="Footnote"/>
        <w:spacing w:line="480" w:lineRule="auto"/>
        <w:ind w:left="397" w:hanging="397"/>
        <w:jc w:val="both"/>
        <w:rPr>
          <w:rFonts w:ascii="Times New Roman" w:eastAsia="Times" w:hAnsi="Times New Roman" w:cs="Times New Roman"/>
          <w:lang w:val="en-US"/>
        </w:rPr>
      </w:pPr>
      <w:r w:rsidRPr="002F0BE9">
        <w:rPr>
          <w:rFonts w:ascii="Times New Roman" w:hAnsi="Times New Roman" w:cs="Times New Roman"/>
          <w:lang w:val="en-US"/>
        </w:rPr>
        <w:t xml:space="preserve">Deleuze, Gilles. 2006. </w:t>
      </w:r>
      <w:r w:rsidRPr="002F0BE9">
        <w:rPr>
          <w:rFonts w:ascii="Times New Roman" w:hAnsi="Times New Roman" w:cs="Times New Roman"/>
          <w:i/>
          <w:iCs/>
          <w:lang w:val="en-US"/>
        </w:rPr>
        <w:t>Nietzsche and Philosophy</w:t>
      </w:r>
      <w:r w:rsidR="00647355">
        <w:rPr>
          <w:rFonts w:ascii="Times New Roman" w:hAnsi="Times New Roman" w:cs="Times New Roman"/>
          <w:i/>
          <w:iCs/>
          <w:lang w:val="en-US"/>
        </w:rPr>
        <w:t xml:space="preserve">, </w:t>
      </w:r>
      <w:r w:rsidR="00647355">
        <w:rPr>
          <w:rFonts w:ascii="Times New Roman" w:hAnsi="Times New Roman" w:cs="Times New Roman"/>
          <w:iCs/>
          <w:lang w:val="en-US"/>
        </w:rPr>
        <w:t>translated by Hugh Tomlinson</w:t>
      </w:r>
      <w:r w:rsidRPr="002F0BE9">
        <w:rPr>
          <w:rFonts w:ascii="Times New Roman" w:hAnsi="Times New Roman" w:cs="Times New Roman"/>
          <w:i/>
          <w:iCs/>
          <w:lang w:val="en-US"/>
        </w:rPr>
        <w:t xml:space="preserve">. </w:t>
      </w:r>
      <w:r w:rsidRPr="002F0BE9">
        <w:rPr>
          <w:rFonts w:ascii="Times New Roman" w:hAnsi="Times New Roman" w:cs="Times New Roman"/>
          <w:lang w:val="en-US"/>
        </w:rPr>
        <w:t>London: Continuum.</w:t>
      </w:r>
    </w:p>
    <w:p w14:paraId="4BA8C018" w14:textId="6620AB6E" w:rsidR="0075116D" w:rsidRPr="002F0BE9" w:rsidRDefault="0075116D" w:rsidP="0075116D">
      <w:pPr>
        <w:pStyle w:val="Footnote"/>
        <w:spacing w:line="480" w:lineRule="auto"/>
        <w:ind w:left="397" w:hanging="397"/>
        <w:jc w:val="both"/>
        <w:rPr>
          <w:rFonts w:ascii="Times New Roman" w:eastAsia="Times" w:hAnsi="Times New Roman" w:cs="Times New Roman"/>
          <w:lang w:val="en-US"/>
        </w:rPr>
      </w:pPr>
      <w:proofErr w:type="spellStart"/>
      <w:r w:rsidRPr="002F0BE9">
        <w:rPr>
          <w:rFonts w:ascii="Times New Roman" w:hAnsi="Times New Roman" w:cs="Times New Roman"/>
          <w:lang w:val="en-US"/>
        </w:rPr>
        <w:t>Despret</w:t>
      </w:r>
      <w:proofErr w:type="spellEnd"/>
      <w:r w:rsidRPr="002F0BE9">
        <w:rPr>
          <w:rFonts w:ascii="Times New Roman" w:hAnsi="Times New Roman" w:cs="Times New Roman"/>
          <w:lang w:val="en-US"/>
        </w:rPr>
        <w:t xml:space="preserve">, </w:t>
      </w:r>
      <w:proofErr w:type="spellStart"/>
      <w:r w:rsidRPr="002F0BE9">
        <w:rPr>
          <w:rFonts w:ascii="Times New Roman" w:hAnsi="Times New Roman" w:cs="Times New Roman"/>
          <w:lang w:val="en-US"/>
        </w:rPr>
        <w:t>V</w:t>
      </w:r>
      <w:r w:rsidR="00647355">
        <w:rPr>
          <w:rFonts w:ascii="Times New Roman" w:hAnsi="Times New Roman" w:cs="Times New Roman"/>
          <w:lang w:val="en-US"/>
        </w:rPr>
        <w:t>inciane</w:t>
      </w:r>
      <w:proofErr w:type="spellEnd"/>
      <w:r w:rsidRPr="002F0BE9">
        <w:rPr>
          <w:rFonts w:ascii="Times New Roman" w:hAnsi="Times New Roman" w:cs="Times New Roman"/>
          <w:lang w:val="en-US"/>
        </w:rPr>
        <w:t xml:space="preserve">. 2016. </w:t>
      </w:r>
      <w:r w:rsidRPr="002F0BE9">
        <w:rPr>
          <w:rFonts w:ascii="Times New Roman" w:hAnsi="Times New Roman" w:cs="Times New Roman"/>
          <w:i/>
          <w:iCs/>
          <w:lang w:val="en-US"/>
        </w:rPr>
        <w:t xml:space="preserve">What Would Animals Say if We Asked The Right </w:t>
      </w:r>
      <w:proofErr w:type="gramStart"/>
      <w:r w:rsidRPr="002F0BE9">
        <w:rPr>
          <w:rFonts w:ascii="Times New Roman" w:hAnsi="Times New Roman" w:cs="Times New Roman"/>
          <w:i/>
          <w:iCs/>
          <w:lang w:val="en-US"/>
        </w:rPr>
        <w:t>Questions?</w:t>
      </w:r>
      <w:r w:rsidR="00537396">
        <w:rPr>
          <w:rFonts w:ascii="Times New Roman" w:hAnsi="Times New Roman" w:cs="Times New Roman"/>
          <w:i/>
          <w:iCs/>
          <w:lang w:val="en-US"/>
        </w:rPr>
        <w:t>,</w:t>
      </w:r>
      <w:proofErr w:type="gramEnd"/>
      <w:r w:rsidR="00537396">
        <w:rPr>
          <w:rFonts w:ascii="Times New Roman" w:hAnsi="Times New Roman" w:cs="Times New Roman"/>
          <w:i/>
          <w:iCs/>
          <w:lang w:val="en-US"/>
        </w:rPr>
        <w:t xml:space="preserve"> </w:t>
      </w:r>
      <w:r w:rsidR="00537396">
        <w:rPr>
          <w:rFonts w:ascii="Times New Roman" w:hAnsi="Times New Roman" w:cs="Times New Roman"/>
          <w:iCs/>
          <w:lang w:val="en-US"/>
        </w:rPr>
        <w:t xml:space="preserve">translated by Brett Buchanan. </w:t>
      </w:r>
      <w:r w:rsidRPr="002F0BE9">
        <w:rPr>
          <w:rFonts w:ascii="Times New Roman" w:hAnsi="Times New Roman" w:cs="Times New Roman"/>
          <w:i/>
          <w:iCs/>
          <w:lang w:val="en-US"/>
        </w:rPr>
        <w:t xml:space="preserve"> </w:t>
      </w:r>
      <w:r w:rsidRPr="002F0BE9">
        <w:rPr>
          <w:rFonts w:ascii="Times New Roman" w:hAnsi="Times New Roman" w:cs="Times New Roman"/>
          <w:lang w:val="en-US"/>
        </w:rPr>
        <w:t>Minneapolis</w:t>
      </w:r>
      <w:r w:rsidR="00537396">
        <w:rPr>
          <w:rFonts w:ascii="Times New Roman" w:hAnsi="Times New Roman" w:cs="Times New Roman"/>
          <w:lang w:val="en-US"/>
        </w:rPr>
        <w:t>, MN</w:t>
      </w:r>
      <w:r w:rsidRPr="002F0BE9">
        <w:rPr>
          <w:rFonts w:ascii="Times New Roman" w:hAnsi="Times New Roman" w:cs="Times New Roman"/>
          <w:lang w:val="en-US"/>
        </w:rPr>
        <w:t>: Minnesota University Press.</w:t>
      </w:r>
    </w:p>
    <w:p w14:paraId="23DE393A" w14:textId="77777777" w:rsidR="0075116D" w:rsidRPr="002F0BE9" w:rsidRDefault="0075116D" w:rsidP="0075116D">
      <w:pPr>
        <w:pStyle w:val="Footnote"/>
        <w:spacing w:line="480" w:lineRule="auto"/>
        <w:ind w:left="397" w:hanging="397"/>
        <w:jc w:val="both"/>
        <w:rPr>
          <w:rFonts w:ascii="Times New Roman" w:eastAsia="Times" w:hAnsi="Times New Roman" w:cs="Times New Roman"/>
          <w:lang w:val="en-US"/>
        </w:rPr>
      </w:pPr>
      <w:r w:rsidRPr="002F0BE9">
        <w:rPr>
          <w:rFonts w:ascii="Times New Roman" w:hAnsi="Times New Roman" w:cs="Times New Roman"/>
          <w:lang w:val="en-US"/>
        </w:rPr>
        <w:t xml:space="preserve">Eco, Umberto, and Jean-Claude </w:t>
      </w:r>
      <w:proofErr w:type="spellStart"/>
      <w:r w:rsidRPr="002F0BE9">
        <w:rPr>
          <w:rFonts w:ascii="Times New Roman" w:hAnsi="Times New Roman" w:cs="Times New Roman"/>
          <w:lang w:val="en-US"/>
        </w:rPr>
        <w:t>Carrière</w:t>
      </w:r>
      <w:proofErr w:type="spellEnd"/>
      <w:r w:rsidRPr="002F0BE9">
        <w:rPr>
          <w:rFonts w:ascii="Times New Roman" w:hAnsi="Times New Roman" w:cs="Times New Roman"/>
          <w:lang w:val="en-US"/>
        </w:rPr>
        <w:t xml:space="preserve">. 2012. </w:t>
      </w:r>
      <w:r w:rsidRPr="002F0BE9">
        <w:rPr>
          <w:rFonts w:ascii="Times New Roman" w:hAnsi="Times New Roman" w:cs="Times New Roman"/>
          <w:i/>
          <w:iCs/>
          <w:lang w:val="en-US"/>
        </w:rPr>
        <w:t xml:space="preserve">This is Not the End of the Book: A Conversation Curated by Jean-Philippe de </w:t>
      </w:r>
      <w:proofErr w:type="spellStart"/>
      <w:r w:rsidRPr="002F0BE9">
        <w:rPr>
          <w:rFonts w:ascii="Times New Roman" w:hAnsi="Times New Roman" w:cs="Times New Roman"/>
          <w:i/>
          <w:iCs/>
          <w:lang w:val="en-US"/>
        </w:rPr>
        <w:t>Tonnac</w:t>
      </w:r>
      <w:proofErr w:type="spellEnd"/>
      <w:r w:rsidRPr="002F0BE9">
        <w:rPr>
          <w:rFonts w:ascii="Times New Roman" w:hAnsi="Times New Roman" w:cs="Times New Roman"/>
          <w:i/>
          <w:iCs/>
          <w:lang w:val="en-US"/>
        </w:rPr>
        <w:t xml:space="preserve">. </w:t>
      </w:r>
      <w:r w:rsidRPr="002F0BE9">
        <w:rPr>
          <w:rFonts w:ascii="Times New Roman" w:hAnsi="Times New Roman" w:cs="Times New Roman"/>
          <w:lang w:val="en-US"/>
        </w:rPr>
        <w:t>New York: Vintage.</w:t>
      </w:r>
    </w:p>
    <w:p w14:paraId="1F463E1D" w14:textId="77777777" w:rsidR="0075116D" w:rsidRPr="002F0BE9" w:rsidRDefault="0075116D" w:rsidP="0075116D">
      <w:pPr>
        <w:pStyle w:val="Footnote"/>
        <w:spacing w:line="480" w:lineRule="auto"/>
        <w:ind w:left="397" w:hanging="397"/>
        <w:jc w:val="both"/>
        <w:rPr>
          <w:rFonts w:ascii="Times New Roman" w:eastAsia="Times" w:hAnsi="Times New Roman" w:cs="Times New Roman"/>
          <w:lang w:val="en-US"/>
        </w:rPr>
      </w:pPr>
      <w:r w:rsidRPr="002F0BE9">
        <w:rPr>
          <w:rFonts w:ascii="Times New Roman" w:hAnsi="Times New Roman" w:cs="Times New Roman"/>
          <w:lang w:val="en-US"/>
        </w:rPr>
        <w:t xml:space="preserve">Evans, Mary. 2005. </w:t>
      </w:r>
      <w:r w:rsidRPr="002F0BE9">
        <w:rPr>
          <w:rFonts w:ascii="Times New Roman" w:hAnsi="Times New Roman" w:cs="Times New Roman"/>
          <w:i/>
          <w:iCs/>
          <w:lang w:val="en-US"/>
        </w:rPr>
        <w:t xml:space="preserve">Killing Thinking: The Death of Universities. </w:t>
      </w:r>
      <w:r w:rsidRPr="002F0BE9">
        <w:rPr>
          <w:rFonts w:ascii="Times New Roman" w:hAnsi="Times New Roman" w:cs="Times New Roman"/>
          <w:lang w:val="en-US"/>
        </w:rPr>
        <w:t xml:space="preserve">London: Continuum. </w:t>
      </w:r>
    </w:p>
    <w:p w14:paraId="64C9A26B" w14:textId="77777777" w:rsidR="0075116D" w:rsidRPr="002F0BE9" w:rsidRDefault="0075116D" w:rsidP="0075116D">
      <w:pPr>
        <w:pStyle w:val="Footnote"/>
        <w:spacing w:line="480" w:lineRule="auto"/>
        <w:jc w:val="both"/>
        <w:rPr>
          <w:rFonts w:ascii="Times New Roman" w:eastAsia="Times" w:hAnsi="Times New Roman" w:cs="Times New Roman"/>
          <w:lang w:val="en-US"/>
        </w:rPr>
      </w:pPr>
      <w:proofErr w:type="spellStart"/>
      <w:r w:rsidRPr="002F0BE9">
        <w:rPr>
          <w:rFonts w:ascii="Times New Roman" w:hAnsi="Times New Roman" w:cs="Times New Roman"/>
          <w:lang w:val="en-US"/>
        </w:rPr>
        <w:t>Fiolhais</w:t>
      </w:r>
      <w:proofErr w:type="spellEnd"/>
      <w:r w:rsidRPr="002F0BE9">
        <w:rPr>
          <w:rFonts w:ascii="Times New Roman" w:hAnsi="Times New Roman" w:cs="Times New Roman"/>
          <w:lang w:val="en-US"/>
        </w:rPr>
        <w:t xml:space="preserve">, Carlos. 2014. </w:t>
      </w:r>
      <w:proofErr w:type="spellStart"/>
      <w:r w:rsidRPr="002F0BE9">
        <w:rPr>
          <w:rFonts w:ascii="Times New Roman" w:hAnsi="Times New Roman" w:cs="Times New Roman"/>
          <w:i/>
          <w:iCs/>
          <w:lang w:val="en-US"/>
        </w:rPr>
        <w:t>Biblioteca</w:t>
      </w:r>
      <w:proofErr w:type="spellEnd"/>
      <w:r w:rsidRPr="002F0BE9">
        <w:rPr>
          <w:rFonts w:ascii="Times New Roman" w:hAnsi="Times New Roman" w:cs="Times New Roman"/>
          <w:i/>
          <w:iCs/>
          <w:lang w:val="en-US"/>
        </w:rPr>
        <w:t xml:space="preserve"> </w:t>
      </w:r>
      <w:proofErr w:type="spellStart"/>
      <w:r w:rsidRPr="002F0BE9">
        <w:rPr>
          <w:rFonts w:ascii="Times New Roman" w:hAnsi="Times New Roman" w:cs="Times New Roman"/>
          <w:i/>
          <w:iCs/>
          <w:lang w:val="en-US"/>
        </w:rPr>
        <w:t>Joanina</w:t>
      </w:r>
      <w:proofErr w:type="spellEnd"/>
      <w:r w:rsidRPr="002F0BE9">
        <w:rPr>
          <w:rFonts w:ascii="Times New Roman" w:hAnsi="Times New Roman" w:cs="Times New Roman"/>
          <w:lang w:val="en-US"/>
        </w:rPr>
        <w:t>. Coimbra: Coimbra University Press.</w:t>
      </w:r>
    </w:p>
    <w:p w14:paraId="2668D271" w14:textId="77777777" w:rsidR="0075116D" w:rsidRPr="002F0BE9" w:rsidRDefault="0075116D" w:rsidP="0075116D">
      <w:pPr>
        <w:pStyle w:val="Footnote"/>
        <w:spacing w:line="480" w:lineRule="auto"/>
        <w:ind w:left="397" w:hanging="397"/>
        <w:jc w:val="both"/>
        <w:rPr>
          <w:rFonts w:ascii="Times New Roman" w:eastAsia="Times" w:hAnsi="Times New Roman" w:cs="Times New Roman"/>
          <w:lang w:val="en-US"/>
        </w:rPr>
      </w:pPr>
      <w:proofErr w:type="spellStart"/>
      <w:r w:rsidRPr="002F0BE9">
        <w:rPr>
          <w:rFonts w:ascii="Times New Roman" w:hAnsi="Times New Roman" w:cs="Times New Roman"/>
          <w:lang w:val="en-US"/>
        </w:rPr>
        <w:t>Fochler</w:t>
      </w:r>
      <w:proofErr w:type="spellEnd"/>
      <w:r w:rsidRPr="002F0BE9">
        <w:rPr>
          <w:rFonts w:ascii="Times New Roman" w:hAnsi="Times New Roman" w:cs="Times New Roman"/>
          <w:lang w:val="en-US"/>
        </w:rPr>
        <w:t xml:space="preserve">, Maximilian, and Sarah de </w:t>
      </w:r>
      <w:proofErr w:type="spellStart"/>
      <w:r w:rsidRPr="002F0BE9">
        <w:rPr>
          <w:rFonts w:ascii="Times New Roman" w:hAnsi="Times New Roman" w:cs="Times New Roman"/>
          <w:lang w:val="en-US"/>
        </w:rPr>
        <w:t>Rijcke</w:t>
      </w:r>
      <w:proofErr w:type="spellEnd"/>
      <w:r w:rsidRPr="002F0BE9">
        <w:rPr>
          <w:rFonts w:ascii="Times New Roman" w:hAnsi="Times New Roman" w:cs="Times New Roman"/>
          <w:lang w:val="en-US"/>
        </w:rPr>
        <w:t xml:space="preserve">. 2017. </w:t>
      </w:r>
      <w:r w:rsidRPr="002F0BE9">
        <w:rPr>
          <w:rFonts w:ascii="Times New Roman" w:hAnsi="Times New Roman" w:cs="Times New Roman"/>
          <w:i/>
          <w:iCs/>
          <w:lang w:val="en-US"/>
        </w:rPr>
        <w:t>“</w:t>
      </w:r>
      <w:r w:rsidRPr="002F0BE9">
        <w:rPr>
          <w:rFonts w:ascii="Times New Roman" w:hAnsi="Times New Roman" w:cs="Times New Roman"/>
          <w:lang w:val="en-US"/>
        </w:rPr>
        <w:t xml:space="preserve">Implicated in the Indicator Game? An Experimental Debate”. </w:t>
      </w:r>
      <w:r w:rsidRPr="002F0BE9">
        <w:rPr>
          <w:rFonts w:ascii="Times New Roman" w:hAnsi="Times New Roman" w:cs="Times New Roman"/>
          <w:i/>
          <w:iCs/>
          <w:lang w:val="en-US"/>
        </w:rPr>
        <w:t xml:space="preserve">Engaging Science, Technology &amp; Society </w:t>
      </w:r>
      <w:r w:rsidRPr="002F0BE9">
        <w:rPr>
          <w:rFonts w:ascii="Times New Roman" w:hAnsi="Times New Roman" w:cs="Times New Roman"/>
          <w:lang w:val="en-US"/>
        </w:rPr>
        <w:t>3: 21-40.</w:t>
      </w:r>
    </w:p>
    <w:p w14:paraId="1E5DFE49" w14:textId="7B57DE3E" w:rsidR="0075116D" w:rsidRPr="002F0BE9" w:rsidRDefault="0075116D" w:rsidP="0075116D">
      <w:pPr>
        <w:pStyle w:val="Footnote"/>
        <w:spacing w:line="480" w:lineRule="auto"/>
        <w:ind w:left="397" w:hanging="397"/>
        <w:jc w:val="both"/>
        <w:rPr>
          <w:rFonts w:ascii="Times New Roman" w:eastAsia="Times" w:hAnsi="Times New Roman" w:cs="Times New Roman"/>
          <w:lang w:val="en-US"/>
        </w:rPr>
      </w:pPr>
      <w:r w:rsidRPr="002F0BE9">
        <w:rPr>
          <w:rFonts w:ascii="Times New Roman" w:hAnsi="Times New Roman" w:cs="Times New Roman"/>
          <w:lang w:val="en-US"/>
        </w:rPr>
        <w:t xml:space="preserve">Giroux, Henry. 2014. </w:t>
      </w:r>
      <w:r w:rsidRPr="002F0BE9">
        <w:rPr>
          <w:rFonts w:ascii="Times New Roman" w:hAnsi="Times New Roman" w:cs="Times New Roman"/>
          <w:i/>
          <w:iCs/>
          <w:lang w:val="en-US"/>
        </w:rPr>
        <w:t xml:space="preserve">Neoliberalism’s War on Higher Education. </w:t>
      </w:r>
      <w:r w:rsidRPr="002F0BE9">
        <w:rPr>
          <w:rFonts w:ascii="Times New Roman" w:hAnsi="Times New Roman" w:cs="Times New Roman"/>
          <w:lang w:val="en-US"/>
        </w:rPr>
        <w:t>Chicago</w:t>
      </w:r>
      <w:r w:rsidR="00537396">
        <w:rPr>
          <w:rFonts w:ascii="Times New Roman" w:hAnsi="Times New Roman" w:cs="Times New Roman"/>
          <w:lang w:val="en-US"/>
        </w:rPr>
        <w:t>, IL</w:t>
      </w:r>
      <w:r w:rsidRPr="002F0BE9">
        <w:rPr>
          <w:rFonts w:ascii="Times New Roman" w:hAnsi="Times New Roman" w:cs="Times New Roman"/>
          <w:lang w:val="en-US"/>
        </w:rPr>
        <w:t xml:space="preserve">: Haymarket Books. </w:t>
      </w:r>
    </w:p>
    <w:p w14:paraId="16F10A11" w14:textId="700F494D" w:rsidR="0075116D" w:rsidRPr="002F0BE9" w:rsidRDefault="0075116D" w:rsidP="0075116D">
      <w:pPr>
        <w:pStyle w:val="Footnote"/>
        <w:spacing w:line="480" w:lineRule="auto"/>
        <w:jc w:val="both"/>
        <w:rPr>
          <w:rFonts w:ascii="Times New Roman" w:eastAsia="Times" w:hAnsi="Times New Roman" w:cs="Times New Roman"/>
          <w:lang w:val="en-US"/>
        </w:rPr>
      </w:pPr>
      <w:r w:rsidRPr="002F0BE9">
        <w:rPr>
          <w:rFonts w:ascii="Times New Roman" w:hAnsi="Times New Roman" w:cs="Times New Roman"/>
          <w:lang w:val="en-US"/>
        </w:rPr>
        <w:t>Ka</w:t>
      </w:r>
      <w:r w:rsidR="00537396">
        <w:rPr>
          <w:rFonts w:ascii="Times New Roman" w:hAnsi="Times New Roman" w:cs="Times New Roman"/>
          <w:lang w:val="en-US"/>
        </w:rPr>
        <w:t>fka, Franz. 2005. “On Parables.”</w:t>
      </w:r>
      <w:r w:rsidRPr="002F0BE9">
        <w:rPr>
          <w:rFonts w:ascii="Times New Roman" w:hAnsi="Times New Roman" w:cs="Times New Roman"/>
          <w:lang w:val="en-US"/>
        </w:rPr>
        <w:t xml:space="preserve"> In </w:t>
      </w:r>
      <w:proofErr w:type="gramStart"/>
      <w:r w:rsidRPr="002F0BE9">
        <w:rPr>
          <w:rFonts w:ascii="Times New Roman" w:hAnsi="Times New Roman" w:cs="Times New Roman"/>
          <w:i/>
          <w:iCs/>
          <w:lang w:val="en-US"/>
        </w:rPr>
        <w:t>The</w:t>
      </w:r>
      <w:proofErr w:type="gramEnd"/>
      <w:r w:rsidRPr="002F0BE9">
        <w:rPr>
          <w:rFonts w:ascii="Times New Roman" w:hAnsi="Times New Roman" w:cs="Times New Roman"/>
          <w:i/>
          <w:iCs/>
          <w:lang w:val="en-US"/>
        </w:rPr>
        <w:t xml:space="preserve"> Complete Short Stories</w:t>
      </w:r>
      <w:r w:rsidR="00537396">
        <w:rPr>
          <w:rFonts w:ascii="Times New Roman" w:hAnsi="Times New Roman" w:cs="Times New Roman"/>
          <w:i/>
          <w:iCs/>
          <w:lang w:val="en-US"/>
        </w:rPr>
        <w:t xml:space="preserve">, </w:t>
      </w:r>
      <w:r w:rsidR="00537396">
        <w:rPr>
          <w:rFonts w:ascii="Times New Roman" w:hAnsi="Times New Roman" w:cs="Times New Roman"/>
          <w:iCs/>
          <w:lang w:val="en-US"/>
        </w:rPr>
        <w:t>edited by Nahum N. Glatzer, 457</w:t>
      </w:r>
      <w:r w:rsidRPr="002F0BE9">
        <w:rPr>
          <w:rFonts w:ascii="Times New Roman" w:hAnsi="Times New Roman" w:cs="Times New Roman"/>
          <w:i/>
          <w:iCs/>
          <w:lang w:val="en-US"/>
        </w:rPr>
        <w:t xml:space="preserve">. </w:t>
      </w:r>
      <w:r w:rsidRPr="002F0BE9">
        <w:rPr>
          <w:rFonts w:ascii="Times New Roman" w:hAnsi="Times New Roman" w:cs="Times New Roman"/>
          <w:lang w:val="en-US"/>
        </w:rPr>
        <w:t>London: Vintage.</w:t>
      </w:r>
    </w:p>
    <w:p w14:paraId="23B7924B" w14:textId="77777777" w:rsidR="0075116D" w:rsidRPr="002F0BE9" w:rsidRDefault="0075116D" w:rsidP="0075116D">
      <w:pPr>
        <w:pStyle w:val="Footnote"/>
        <w:spacing w:line="480" w:lineRule="auto"/>
        <w:ind w:left="397" w:hanging="397"/>
        <w:jc w:val="both"/>
        <w:rPr>
          <w:rFonts w:ascii="Times New Roman" w:eastAsia="Times" w:hAnsi="Times New Roman" w:cs="Times New Roman"/>
          <w:i/>
          <w:iCs/>
          <w:lang w:val="en-US"/>
        </w:rPr>
      </w:pPr>
      <w:r w:rsidRPr="002F0BE9">
        <w:rPr>
          <w:rFonts w:ascii="Times New Roman" w:hAnsi="Times New Roman" w:cs="Times New Roman"/>
          <w:lang w:val="en-US"/>
        </w:rPr>
        <w:t xml:space="preserve">Loveday, Vik. 2018. “The neurotic academic: anxiety, </w:t>
      </w:r>
      <w:proofErr w:type="spellStart"/>
      <w:r w:rsidRPr="002F0BE9">
        <w:rPr>
          <w:rFonts w:ascii="Times New Roman" w:hAnsi="Times New Roman" w:cs="Times New Roman"/>
          <w:lang w:val="en-US"/>
        </w:rPr>
        <w:t>casualisation</w:t>
      </w:r>
      <w:proofErr w:type="spellEnd"/>
      <w:r w:rsidRPr="002F0BE9">
        <w:rPr>
          <w:rFonts w:ascii="Times New Roman" w:hAnsi="Times New Roman" w:cs="Times New Roman"/>
          <w:lang w:val="en-US"/>
        </w:rPr>
        <w:t xml:space="preserve">, and governance in the </w:t>
      </w:r>
      <w:proofErr w:type="spellStart"/>
      <w:r w:rsidRPr="002F0BE9">
        <w:rPr>
          <w:rFonts w:ascii="Times New Roman" w:hAnsi="Times New Roman" w:cs="Times New Roman"/>
          <w:lang w:val="en-US"/>
        </w:rPr>
        <w:t>neoliberalising</w:t>
      </w:r>
      <w:proofErr w:type="spellEnd"/>
      <w:r w:rsidRPr="002F0BE9">
        <w:rPr>
          <w:rFonts w:ascii="Times New Roman" w:hAnsi="Times New Roman" w:cs="Times New Roman"/>
          <w:lang w:val="en-US"/>
        </w:rPr>
        <w:t xml:space="preserve"> university”. </w:t>
      </w:r>
      <w:r w:rsidRPr="002F0BE9">
        <w:rPr>
          <w:rFonts w:ascii="Times New Roman" w:hAnsi="Times New Roman" w:cs="Times New Roman"/>
          <w:i/>
          <w:iCs/>
          <w:lang w:val="en-US"/>
        </w:rPr>
        <w:t xml:space="preserve">Journal of Cultural Economy </w:t>
      </w:r>
      <w:r w:rsidRPr="002F0BE9">
        <w:rPr>
          <w:rFonts w:ascii="Times New Roman" w:hAnsi="Times New Roman" w:cs="Times New Roman"/>
          <w:lang w:val="en-US"/>
        </w:rPr>
        <w:t>11, no. 2: 154-166.</w:t>
      </w:r>
    </w:p>
    <w:p w14:paraId="54741C5D" w14:textId="77777777" w:rsidR="0075116D" w:rsidRPr="002F0BE9" w:rsidRDefault="0075116D" w:rsidP="0075116D">
      <w:pPr>
        <w:pStyle w:val="Footnote"/>
        <w:spacing w:line="480" w:lineRule="auto"/>
        <w:ind w:left="397" w:hanging="397"/>
        <w:jc w:val="both"/>
        <w:rPr>
          <w:rFonts w:ascii="Times New Roman" w:eastAsia="Times" w:hAnsi="Times New Roman" w:cs="Times New Roman"/>
          <w:lang w:val="en-US"/>
        </w:rPr>
      </w:pPr>
      <w:r w:rsidRPr="002F0BE9">
        <w:rPr>
          <w:rFonts w:ascii="Times New Roman" w:hAnsi="Times New Roman" w:cs="Times New Roman"/>
          <w:lang w:val="en-US"/>
        </w:rPr>
        <w:t xml:space="preserve">Martin, Randy. 2012. </w:t>
      </w:r>
      <w:r w:rsidRPr="002F0BE9">
        <w:rPr>
          <w:rFonts w:ascii="Times New Roman" w:hAnsi="Times New Roman" w:cs="Times New Roman"/>
          <w:i/>
          <w:iCs/>
          <w:lang w:val="en-US"/>
        </w:rPr>
        <w:t xml:space="preserve">Chalk Lines: The Politics of Work in the Managed University. </w:t>
      </w:r>
      <w:r w:rsidRPr="002F0BE9">
        <w:rPr>
          <w:rFonts w:ascii="Times New Roman" w:hAnsi="Times New Roman" w:cs="Times New Roman"/>
          <w:lang w:val="en-US"/>
        </w:rPr>
        <w:t xml:space="preserve">Durham &amp; London: Duke University Press </w:t>
      </w:r>
    </w:p>
    <w:p w14:paraId="057102D1" w14:textId="77777777" w:rsidR="0075116D" w:rsidRPr="002F0BE9" w:rsidRDefault="0075116D" w:rsidP="0075116D">
      <w:pPr>
        <w:pStyle w:val="Footnote"/>
        <w:spacing w:line="480" w:lineRule="auto"/>
        <w:ind w:left="397" w:hanging="397"/>
        <w:jc w:val="both"/>
        <w:rPr>
          <w:rFonts w:ascii="Times New Roman" w:eastAsia="Times" w:hAnsi="Times New Roman" w:cs="Times New Roman"/>
          <w:lang w:val="en-US"/>
        </w:rPr>
      </w:pPr>
      <w:proofErr w:type="spellStart"/>
      <w:r w:rsidRPr="002F0BE9">
        <w:rPr>
          <w:rFonts w:ascii="Times New Roman" w:hAnsi="Times New Roman" w:cs="Times New Roman"/>
          <w:lang w:val="en-US"/>
        </w:rPr>
        <w:lastRenderedPageBreak/>
        <w:t>McGauhgey</w:t>
      </w:r>
      <w:proofErr w:type="spellEnd"/>
      <w:r w:rsidRPr="002F0BE9">
        <w:rPr>
          <w:rFonts w:ascii="Times New Roman" w:hAnsi="Times New Roman" w:cs="Times New Roman"/>
          <w:lang w:val="en-US"/>
        </w:rPr>
        <w:t xml:space="preserve">, Ewan. 2018. “Pension strike: university staff are getting a ‘Die Quickly’ pension plan. It won’t work.” </w:t>
      </w:r>
      <w:r w:rsidRPr="002F0BE9">
        <w:rPr>
          <w:rFonts w:ascii="Times New Roman" w:hAnsi="Times New Roman" w:cs="Times New Roman"/>
          <w:i/>
          <w:iCs/>
          <w:lang w:val="en-US"/>
        </w:rPr>
        <w:t xml:space="preserve">LSE British Politics &amp; Policy Blog, </w:t>
      </w:r>
      <w:r w:rsidRPr="002F0BE9">
        <w:rPr>
          <w:rFonts w:ascii="Times New Roman" w:hAnsi="Times New Roman" w:cs="Times New Roman"/>
          <w:lang w:val="en-US"/>
        </w:rPr>
        <w:t>8 March</w:t>
      </w:r>
      <w:r w:rsidRPr="002F0BE9">
        <w:rPr>
          <w:rFonts w:ascii="Times New Roman" w:hAnsi="Times New Roman" w:cs="Times New Roman"/>
          <w:i/>
          <w:iCs/>
          <w:lang w:val="en-US"/>
        </w:rPr>
        <w:t xml:space="preserve">. </w:t>
      </w:r>
      <w:hyperlink r:id="rId6" w:history="1">
        <w:r w:rsidRPr="002F0BE9">
          <w:rPr>
            <w:rStyle w:val="Hyperlink0"/>
            <w:rFonts w:ascii="Times New Roman" w:hAnsi="Times New Roman" w:cs="Times New Roman"/>
            <w:lang w:val="en-US"/>
          </w:rPr>
          <w:t>http://blogs.lse.ac.uk/politicsandpolicy/pension-strike-explainer/</w:t>
        </w:r>
      </w:hyperlink>
      <w:r w:rsidRPr="002F0BE9">
        <w:rPr>
          <w:rFonts w:ascii="Times New Roman" w:hAnsi="Times New Roman" w:cs="Times New Roman"/>
          <w:lang w:val="en-US"/>
        </w:rPr>
        <w:t>.</w:t>
      </w:r>
    </w:p>
    <w:p w14:paraId="5B85B609" w14:textId="77777777" w:rsidR="0075116D" w:rsidRPr="002F0BE9" w:rsidRDefault="0075116D" w:rsidP="0075116D">
      <w:pPr>
        <w:pStyle w:val="Footnote"/>
        <w:spacing w:line="480" w:lineRule="auto"/>
        <w:ind w:left="397" w:hanging="397"/>
        <w:jc w:val="both"/>
        <w:rPr>
          <w:rFonts w:ascii="Times New Roman" w:eastAsia="Times" w:hAnsi="Times New Roman" w:cs="Times New Roman"/>
          <w:lang w:val="en-US"/>
        </w:rPr>
      </w:pPr>
      <w:r w:rsidRPr="002F0BE9">
        <w:rPr>
          <w:rFonts w:ascii="Times New Roman" w:hAnsi="Times New Roman" w:cs="Times New Roman"/>
          <w:lang w:val="en-US"/>
        </w:rPr>
        <w:t xml:space="preserve">McGee, Micki. 2002. </w:t>
      </w:r>
      <w:r w:rsidRPr="002F0BE9">
        <w:rPr>
          <w:rFonts w:ascii="Times New Roman" w:hAnsi="Times New Roman" w:cs="Times New Roman"/>
          <w:i/>
          <w:iCs/>
          <w:lang w:val="en-US"/>
        </w:rPr>
        <w:t>“</w:t>
      </w:r>
      <w:r w:rsidRPr="002F0BE9">
        <w:rPr>
          <w:rFonts w:ascii="Times New Roman" w:hAnsi="Times New Roman" w:cs="Times New Roman"/>
          <w:lang w:val="en-US"/>
        </w:rPr>
        <w:t xml:space="preserve">Hooked on Higher Education and Other Tales from Adjunct Faculty Organizing”. </w:t>
      </w:r>
      <w:r w:rsidRPr="002F0BE9">
        <w:rPr>
          <w:rFonts w:ascii="Times New Roman" w:hAnsi="Times New Roman" w:cs="Times New Roman"/>
          <w:i/>
          <w:iCs/>
          <w:lang w:val="en-US"/>
        </w:rPr>
        <w:t>Social Text</w:t>
      </w:r>
      <w:r w:rsidRPr="002F0BE9">
        <w:rPr>
          <w:rFonts w:ascii="Times New Roman" w:hAnsi="Times New Roman" w:cs="Times New Roman"/>
          <w:lang w:val="en-US"/>
        </w:rPr>
        <w:t xml:space="preserve"> 20, no. 1: 62-80.</w:t>
      </w:r>
    </w:p>
    <w:p w14:paraId="33A55442" w14:textId="77777777" w:rsidR="0075116D" w:rsidRPr="002F0BE9" w:rsidRDefault="0075116D" w:rsidP="0075116D">
      <w:pPr>
        <w:pStyle w:val="Footnote"/>
        <w:spacing w:line="480" w:lineRule="auto"/>
        <w:ind w:left="397" w:hanging="397"/>
        <w:jc w:val="both"/>
        <w:rPr>
          <w:rFonts w:ascii="Times New Roman" w:eastAsia="Times" w:hAnsi="Times New Roman" w:cs="Times New Roman"/>
          <w:lang w:val="en-US"/>
        </w:rPr>
      </w:pPr>
      <w:r w:rsidRPr="002F0BE9">
        <w:rPr>
          <w:rFonts w:ascii="Times New Roman" w:hAnsi="Times New Roman" w:cs="Times New Roman"/>
          <w:lang w:val="en-US"/>
        </w:rPr>
        <w:t xml:space="preserve">Moten, Fred, and Stefano Harney. 2004. “The University and the </w:t>
      </w:r>
      <w:proofErr w:type="spellStart"/>
      <w:r w:rsidRPr="002F0BE9">
        <w:rPr>
          <w:rFonts w:ascii="Times New Roman" w:hAnsi="Times New Roman" w:cs="Times New Roman"/>
          <w:lang w:val="en-US"/>
        </w:rPr>
        <w:t>Undercommons</w:t>
      </w:r>
      <w:proofErr w:type="spellEnd"/>
      <w:r w:rsidRPr="002F0BE9">
        <w:rPr>
          <w:rFonts w:ascii="Times New Roman" w:hAnsi="Times New Roman" w:cs="Times New Roman"/>
          <w:lang w:val="en-US"/>
        </w:rPr>
        <w:t xml:space="preserve">: Seven Theses”. </w:t>
      </w:r>
      <w:r w:rsidRPr="002F0BE9">
        <w:rPr>
          <w:rFonts w:ascii="Times New Roman" w:hAnsi="Times New Roman" w:cs="Times New Roman"/>
          <w:i/>
          <w:iCs/>
          <w:lang w:val="en-US"/>
        </w:rPr>
        <w:t xml:space="preserve">Social Text </w:t>
      </w:r>
      <w:r w:rsidRPr="002F0BE9">
        <w:rPr>
          <w:rFonts w:ascii="Times New Roman" w:hAnsi="Times New Roman" w:cs="Times New Roman"/>
          <w:lang w:val="en-US"/>
        </w:rPr>
        <w:t>22, no. 2: 101-115.</w:t>
      </w:r>
    </w:p>
    <w:p w14:paraId="16F44745" w14:textId="77777777" w:rsidR="0075116D" w:rsidRPr="002F0BE9" w:rsidRDefault="0075116D" w:rsidP="0075116D">
      <w:pPr>
        <w:pStyle w:val="Footnote"/>
        <w:spacing w:line="480" w:lineRule="auto"/>
        <w:ind w:left="397" w:hanging="397"/>
        <w:jc w:val="both"/>
        <w:rPr>
          <w:rFonts w:ascii="Times New Roman" w:eastAsia="Times" w:hAnsi="Times New Roman" w:cs="Times New Roman"/>
          <w:lang w:val="en-US"/>
        </w:rPr>
      </w:pPr>
      <w:r w:rsidRPr="002F0BE9">
        <w:rPr>
          <w:rFonts w:ascii="Times New Roman" w:hAnsi="Times New Roman" w:cs="Times New Roman"/>
          <w:lang w:val="en-US"/>
        </w:rPr>
        <w:t xml:space="preserve">Newman, John H. 1996. </w:t>
      </w:r>
      <w:r w:rsidRPr="002F0BE9">
        <w:rPr>
          <w:rFonts w:ascii="Times New Roman" w:hAnsi="Times New Roman" w:cs="Times New Roman"/>
          <w:i/>
          <w:iCs/>
          <w:lang w:val="en-US"/>
        </w:rPr>
        <w:t xml:space="preserve">The Idea of a University. </w:t>
      </w:r>
      <w:r w:rsidRPr="002F0BE9">
        <w:rPr>
          <w:rFonts w:ascii="Times New Roman" w:hAnsi="Times New Roman" w:cs="Times New Roman"/>
          <w:lang w:val="en-US"/>
        </w:rPr>
        <w:t>New Haven, CT: Yale University Press.</w:t>
      </w:r>
    </w:p>
    <w:p w14:paraId="345ED9AA" w14:textId="2A4D2C69" w:rsidR="0075116D" w:rsidRPr="002F0BE9" w:rsidRDefault="0075116D" w:rsidP="0075116D">
      <w:pPr>
        <w:pStyle w:val="Footnote"/>
        <w:spacing w:line="480" w:lineRule="auto"/>
        <w:ind w:left="397" w:hanging="397"/>
        <w:jc w:val="both"/>
        <w:rPr>
          <w:rFonts w:ascii="Times New Roman" w:eastAsia="Times" w:hAnsi="Times New Roman" w:cs="Times New Roman"/>
          <w:lang w:val="en-US"/>
        </w:rPr>
      </w:pPr>
      <w:r w:rsidRPr="002F0BE9">
        <w:rPr>
          <w:rFonts w:ascii="Times New Roman" w:hAnsi="Times New Roman" w:cs="Times New Roman"/>
          <w:lang w:val="en-US"/>
        </w:rPr>
        <w:t xml:space="preserve">Nietzsche, Friedrich. 1996. </w:t>
      </w:r>
      <w:r w:rsidRPr="002F0BE9">
        <w:rPr>
          <w:rFonts w:ascii="Times New Roman" w:hAnsi="Times New Roman" w:cs="Times New Roman"/>
          <w:i/>
          <w:iCs/>
          <w:lang w:val="en-US"/>
        </w:rPr>
        <w:t>On the Genealogy of Morals</w:t>
      </w:r>
      <w:r w:rsidR="00537396">
        <w:rPr>
          <w:rFonts w:ascii="Times New Roman" w:hAnsi="Times New Roman" w:cs="Times New Roman"/>
          <w:i/>
          <w:iCs/>
          <w:lang w:val="en-US"/>
        </w:rPr>
        <w:t xml:space="preserve">, </w:t>
      </w:r>
      <w:r w:rsidR="00537396">
        <w:rPr>
          <w:rFonts w:ascii="Times New Roman" w:hAnsi="Times New Roman" w:cs="Times New Roman"/>
          <w:iCs/>
          <w:lang w:val="en-US"/>
        </w:rPr>
        <w:t>translated by Douglas Smith</w:t>
      </w:r>
      <w:r w:rsidRPr="002F0BE9">
        <w:rPr>
          <w:rFonts w:ascii="Times New Roman" w:hAnsi="Times New Roman" w:cs="Times New Roman"/>
          <w:i/>
          <w:iCs/>
          <w:lang w:val="en-US"/>
        </w:rPr>
        <w:t xml:space="preserve">. </w:t>
      </w:r>
      <w:r w:rsidRPr="002F0BE9">
        <w:rPr>
          <w:rFonts w:ascii="Times New Roman" w:hAnsi="Times New Roman" w:cs="Times New Roman"/>
          <w:lang w:val="en-US"/>
        </w:rPr>
        <w:t>Oxford: Oxford University Press.</w:t>
      </w:r>
    </w:p>
    <w:p w14:paraId="35D1200E" w14:textId="3A95AF57" w:rsidR="0075116D" w:rsidRPr="002F0BE9" w:rsidRDefault="0075116D" w:rsidP="0075116D">
      <w:pPr>
        <w:pStyle w:val="Footnote"/>
        <w:spacing w:line="480" w:lineRule="auto"/>
        <w:ind w:left="397" w:hanging="397"/>
        <w:jc w:val="both"/>
        <w:rPr>
          <w:rFonts w:ascii="Times New Roman" w:eastAsia="Times" w:hAnsi="Times New Roman" w:cs="Times New Roman"/>
          <w:lang w:val="en-US"/>
        </w:rPr>
      </w:pPr>
      <w:proofErr w:type="spellStart"/>
      <w:r w:rsidRPr="002F0BE9">
        <w:rPr>
          <w:rFonts w:ascii="Times New Roman" w:hAnsi="Times New Roman" w:cs="Times New Roman"/>
          <w:lang w:val="en-US"/>
        </w:rPr>
        <w:t>Pignarre</w:t>
      </w:r>
      <w:proofErr w:type="spellEnd"/>
      <w:r w:rsidRPr="002F0BE9">
        <w:rPr>
          <w:rFonts w:ascii="Times New Roman" w:hAnsi="Times New Roman" w:cs="Times New Roman"/>
          <w:lang w:val="en-US"/>
        </w:rPr>
        <w:t>, P</w:t>
      </w:r>
      <w:r w:rsidR="00647355">
        <w:rPr>
          <w:rFonts w:ascii="Times New Roman" w:hAnsi="Times New Roman" w:cs="Times New Roman"/>
          <w:lang w:val="en-US"/>
        </w:rPr>
        <w:t>h</w:t>
      </w:r>
      <w:r w:rsidRPr="002F0BE9">
        <w:rPr>
          <w:rFonts w:ascii="Times New Roman" w:hAnsi="Times New Roman" w:cs="Times New Roman"/>
          <w:lang w:val="en-US"/>
        </w:rPr>
        <w:t xml:space="preserve">ilippe, and Isabelle </w:t>
      </w:r>
      <w:proofErr w:type="spellStart"/>
      <w:r w:rsidRPr="002F0BE9">
        <w:rPr>
          <w:rFonts w:ascii="Times New Roman" w:hAnsi="Times New Roman" w:cs="Times New Roman"/>
          <w:lang w:val="en-US"/>
        </w:rPr>
        <w:t>Stengers</w:t>
      </w:r>
      <w:proofErr w:type="spellEnd"/>
      <w:r w:rsidRPr="002F0BE9">
        <w:rPr>
          <w:rFonts w:ascii="Times New Roman" w:hAnsi="Times New Roman" w:cs="Times New Roman"/>
          <w:lang w:val="en-US"/>
        </w:rPr>
        <w:t xml:space="preserve">. 2013. </w:t>
      </w:r>
      <w:r w:rsidRPr="002F0BE9">
        <w:rPr>
          <w:rFonts w:ascii="Times New Roman" w:hAnsi="Times New Roman" w:cs="Times New Roman"/>
          <w:i/>
          <w:iCs/>
          <w:lang w:val="en-US"/>
        </w:rPr>
        <w:t>Capitalist Sorcery: Breaking the Spell</w:t>
      </w:r>
      <w:r w:rsidR="00E06862">
        <w:rPr>
          <w:rFonts w:ascii="Times New Roman" w:hAnsi="Times New Roman" w:cs="Times New Roman"/>
          <w:i/>
          <w:iCs/>
          <w:lang w:val="en-US"/>
        </w:rPr>
        <w:t xml:space="preserve">, </w:t>
      </w:r>
      <w:r w:rsidR="00E06862">
        <w:rPr>
          <w:rFonts w:ascii="Times New Roman" w:hAnsi="Times New Roman" w:cs="Times New Roman"/>
          <w:iCs/>
          <w:lang w:val="en-US"/>
        </w:rPr>
        <w:t xml:space="preserve">translated by Andrew </w:t>
      </w:r>
      <w:proofErr w:type="spellStart"/>
      <w:r w:rsidR="00E06862">
        <w:rPr>
          <w:rFonts w:ascii="Times New Roman" w:hAnsi="Times New Roman" w:cs="Times New Roman"/>
          <w:iCs/>
          <w:lang w:val="en-US"/>
        </w:rPr>
        <w:t>Goffey</w:t>
      </w:r>
      <w:proofErr w:type="spellEnd"/>
      <w:r w:rsidR="00E06862">
        <w:rPr>
          <w:rFonts w:ascii="Times New Roman" w:hAnsi="Times New Roman" w:cs="Times New Roman"/>
          <w:iCs/>
          <w:lang w:val="en-US"/>
        </w:rPr>
        <w:t>.</w:t>
      </w:r>
      <w:r w:rsidR="00E06862">
        <w:rPr>
          <w:rFonts w:ascii="Times New Roman" w:hAnsi="Times New Roman" w:cs="Times New Roman"/>
          <w:i/>
          <w:iCs/>
          <w:lang w:val="en-US"/>
        </w:rPr>
        <w:t xml:space="preserve"> </w:t>
      </w:r>
      <w:r w:rsidRPr="002F0BE9">
        <w:rPr>
          <w:rFonts w:ascii="Times New Roman" w:hAnsi="Times New Roman" w:cs="Times New Roman"/>
          <w:i/>
          <w:iCs/>
          <w:lang w:val="en-US"/>
        </w:rPr>
        <w:t xml:space="preserve"> </w:t>
      </w:r>
      <w:r w:rsidRPr="002F0BE9">
        <w:rPr>
          <w:rFonts w:ascii="Times New Roman" w:hAnsi="Times New Roman" w:cs="Times New Roman"/>
          <w:lang w:val="en-US"/>
        </w:rPr>
        <w:t>Basingstoke &amp; New York: Palgrave Macmillan.</w:t>
      </w:r>
    </w:p>
    <w:p w14:paraId="32C79600" w14:textId="77777777" w:rsidR="0075116D" w:rsidRPr="002F0BE9" w:rsidRDefault="0075116D" w:rsidP="0075116D">
      <w:pPr>
        <w:pStyle w:val="Footnote"/>
        <w:spacing w:line="480" w:lineRule="auto"/>
        <w:ind w:left="397" w:hanging="397"/>
        <w:jc w:val="both"/>
        <w:rPr>
          <w:rFonts w:ascii="Times New Roman" w:eastAsia="Times" w:hAnsi="Times New Roman" w:cs="Times New Roman"/>
          <w:lang w:val="en-US"/>
        </w:rPr>
      </w:pPr>
      <w:r w:rsidRPr="002F0BE9">
        <w:rPr>
          <w:rFonts w:ascii="Times New Roman" w:hAnsi="Times New Roman" w:cs="Times New Roman"/>
          <w:lang w:val="en-US"/>
        </w:rPr>
        <w:t xml:space="preserve">Savransky, Martin. 2016. </w:t>
      </w:r>
      <w:r w:rsidRPr="002F0BE9">
        <w:rPr>
          <w:rFonts w:ascii="Times New Roman" w:hAnsi="Times New Roman" w:cs="Times New Roman"/>
          <w:i/>
          <w:iCs/>
          <w:lang w:val="en-US"/>
        </w:rPr>
        <w:t xml:space="preserve">The Adventure of Relevance. </w:t>
      </w:r>
      <w:r w:rsidRPr="002F0BE9">
        <w:rPr>
          <w:rFonts w:ascii="Times New Roman" w:hAnsi="Times New Roman" w:cs="Times New Roman"/>
          <w:lang w:val="en-US"/>
        </w:rPr>
        <w:t>Basingstoke &amp; New York: Palgrave Macmillan.</w:t>
      </w:r>
    </w:p>
    <w:p w14:paraId="2DD23A78" w14:textId="77777777" w:rsidR="0075116D" w:rsidRPr="002F0BE9" w:rsidRDefault="0075116D" w:rsidP="0075116D">
      <w:pPr>
        <w:pStyle w:val="Footnote"/>
        <w:spacing w:line="480" w:lineRule="auto"/>
        <w:ind w:left="397" w:hanging="397"/>
        <w:jc w:val="both"/>
        <w:rPr>
          <w:rFonts w:ascii="Times New Roman" w:eastAsia="Times" w:hAnsi="Times New Roman" w:cs="Times New Roman"/>
          <w:lang w:val="en-US"/>
        </w:rPr>
      </w:pPr>
      <w:r w:rsidRPr="002F0BE9">
        <w:rPr>
          <w:rFonts w:ascii="Times New Roman" w:hAnsi="Times New Roman" w:cs="Times New Roman"/>
          <w:lang w:val="en-US"/>
        </w:rPr>
        <w:t xml:space="preserve">Small, Helen. 2013. </w:t>
      </w:r>
      <w:r w:rsidRPr="002F0BE9">
        <w:rPr>
          <w:rFonts w:ascii="Times New Roman" w:hAnsi="Times New Roman" w:cs="Times New Roman"/>
          <w:i/>
          <w:iCs/>
          <w:lang w:val="en-US"/>
        </w:rPr>
        <w:t xml:space="preserve">The Value of the Humanities. </w:t>
      </w:r>
      <w:r w:rsidRPr="002F0BE9">
        <w:rPr>
          <w:rFonts w:ascii="Times New Roman" w:hAnsi="Times New Roman" w:cs="Times New Roman"/>
          <w:lang w:val="en-US"/>
        </w:rPr>
        <w:t>Oxford: Oxford University Press.</w:t>
      </w:r>
    </w:p>
    <w:p w14:paraId="7550B33E" w14:textId="663379DF" w:rsidR="0075116D" w:rsidRPr="002F0BE9" w:rsidRDefault="0075116D" w:rsidP="0075116D">
      <w:pPr>
        <w:pStyle w:val="Footnote"/>
        <w:spacing w:line="480" w:lineRule="auto"/>
        <w:ind w:left="397" w:hanging="397"/>
        <w:jc w:val="both"/>
        <w:rPr>
          <w:rFonts w:ascii="Times New Roman" w:eastAsia="Times" w:hAnsi="Times New Roman" w:cs="Times New Roman"/>
          <w:lang w:val="en-US"/>
        </w:rPr>
      </w:pPr>
      <w:r w:rsidRPr="002F0BE9">
        <w:rPr>
          <w:rFonts w:ascii="Times New Roman" w:hAnsi="Times New Roman" w:cs="Times New Roman"/>
          <w:lang w:val="en-US"/>
        </w:rPr>
        <w:t xml:space="preserve">Tsing, Anna. </w:t>
      </w:r>
      <w:r w:rsidRPr="002F0BE9">
        <w:rPr>
          <w:rFonts w:ascii="Times New Roman" w:hAnsi="Times New Roman" w:cs="Times New Roman"/>
          <w:i/>
          <w:lang w:val="en-US"/>
        </w:rPr>
        <w:t xml:space="preserve">The Mushroom at The End of The World: On the Possibility of Life in Capitalist Ruins. </w:t>
      </w:r>
      <w:r w:rsidRPr="002F0BE9">
        <w:rPr>
          <w:rFonts w:ascii="Times New Roman" w:hAnsi="Times New Roman" w:cs="Times New Roman"/>
          <w:lang w:val="en-US"/>
        </w:rPr>
        <w:t>Princeton, NJ: Princeton University Press.</w:t>
      </w:r>
    </w:p>
    <w:p w14:paraId="7D431B63" w14:textId="77777777" w:rsidR="0075116D" w:rsidRPr="002F0BE9" w:rsidRDefault="0075116D" w:rsidP="0075116D">
      <w:pPr>
        <w:pStyle w:val="Footnote"/>
        <w:spacing w:line="480" w:lineRule="auto"/>
        <w:jc w:val="both"/>
        <w:rPr>
          <w:rFonts w:ascii="Times New Roman" w:eastAsia="Times" w:hAnsi="Times New Roman" w:cs="Times New Roman"/>
          <w:lang w:val="en-US"/>
        </w:rPr>
      </w:pPr>
      <w:r w:rsidRPr="002F0BE9">
        <w:rPr>
          <w:rFonts w:ascii="Times New Roman" w:hAnsi="Times New Roman" w:cs="Times New Roman"/>
          <w:lang w:val="en-US"/>
        </w:rPr>
        <w:t xml:space="preserve">Whitehead, Alfred North. 1968. </w:t>
      </w:r>
      <w:r w:rsidRPr="002F0BE9">
        <w:rPr>
          <w:rFonts w:ascii="Times New Roman" w:hAnsi="Times New Roman" w:cs="Times New Roman"/>
          <w:i/>
          <w:iCs/>
          <w:lang w:val="en-US"/>
        </w:rPr>
        <w:t xml:space="preserve">Modes of Thought. </w:t>
      </w:r>
      <w:r w:rsidRPr="002F0BE9">
        <w:rPr>
          <w:rFonts w:ascii="Times New Roman" w:hAnsi="Times New Roman" w:cs="Times New Roman"/>
          <w:lang w:val="en-US"/>
        </w:rPr>
        <w:t>New York: The Free Press</w:t>
      </w:r>
    </w:p>
    <w:p w14:paraId="127E9D87" w14:textId="77777777" w:rsidR="0075116D" w:rsidRPr="002F0BE9" w:rsidRDefault="0075116D" w:rsidP="0075116D">
      <w:pPr>
        <w:pStyle w:val="Body"/>
        <w:spacing w:line="480" w:lineRule="auto"/>
        <w:jc w:val="both"/>
        <w:rPr>
          <w:rFonts w:ascii="Times New Roman" w:eastAsia="Times" w:hAnsi="Times New Roman" w:cs="Times New Roman"/>
          <w:b/>
          <w:bCs/>
          <w:sz w:val="28"/>
          <w:szCs w:val="28"/>
          <w:lang w:val="en-US"/>
        </w:rPr>
      </w:pPr>
    </w:p>
    <w:p w14:paraId="1E6E0190" w14:textId="198C3B19" w:rsidR="0075116D" w:rsidRDefault="0075116D" w:rsidP="0075116D">
      <w:pPr>
        <w:pStyle w:val="Body"/>
        <w:spacing w:line="480" w:lineRule="auto"/>
        <w:jc w:val="both"/>
        <w:rPr>
          <w:rFonts w:ascii="Times New Roman" w:hAnsi="Times New Roman" w:cs="Times New Roman"/>
          <w:b/>
          <w:bCs/>
          <w:sz w:val="28"/>
          <w:szCs w:val="28"/>
          <w:lang w:val="en-US"/>
        </w:rPr>
      </w:pPr>
      <w:r w:rsidRPr="002F0BE9">
        <w:rPr>
          <w:rFonts w:ascii="Times New Roman" w:hAnsi="Times New Roman" w:cs="Times New Roman"/>
          <w:b/>
          <w:bCs/>
          <w:sz w:val="28"/>
          <w:szCs w:val="28"/>
          <w:lang w:val="en-US"/>
        </w:rPr>
        <w:t>Notes</w:t>
      </w:r>
    </w:p>
    <w:p w14:paraId="6F16FDB6" w14:textId="77777777" w:rsidR="002F0BE9" w:rsidRPr="002F0BE9" w:rsidRDefault="002F0BE9" w:rsidP="002F0BE9">
      <w:pPr>
        <w:pStyle w:val="Body"/>
        <w:spacing w:line="480" w:lineRule="auto"/>
        <w:jc w:val="both"/>
        <w:rPr>
          <w:rFonts w:ascii="Times New Roman" w:eastAsia="Times" w:hAnsi="Times New Roman" w:cs="Times New Roman"/>
          <w:bCs/>
          <w:sz w:val="24"/>
          <w:szCs w:val="24"/>
          <w:lang w:val="en-US"/>
        </w:rPr>
      </w:pPr>
      <w:r w:rsidRPr="002F0BE9">
        <w:rPr>
          <w:rFonts w:ascii="Times New Roman" w:eastAsia="Times" w:hAnsi="Times New Roman" w:cs="Times New Roman"/>
          <w:bCs/>
          <w:sz w:val="24"/>
          <w:szCs w:val="24"/>
          <w:lang w:val="en-US"/>
        </w:rPr>
        <w:t xml:space="preserve">I am grateful to many colleagues, students, and friends that, in generous conversations, provided me with vital elements to craft this parabolic essay. Among them, special thanks go to Sanjay Seth, </w:t>
      </w:r>
      <w:proofErr w:type="spellStart"/>
      <w:r w:rsidRPr="002F0BE9">
        <w:rPr>
          <w:rFonts w:ascii="Times New Roman" w:eastAsia="Times" w:hAnsi="Times New Roman" w:cs="Times New Roman"/>
          <w:bCs/>
          <w:sz w:val="24"/>
          <w:szCs w:val="24"/>
          <w:lang w:val="en-US"/>
        </w:rPr>
        <w:t>Vinciane</w:t>
      </w:r>
      <w:proofErr w:type="spellEnd"/>
      <w:r w:rsidRPr="002F0BE9">
        <w:rPr>
          <w:rFonts w:ascii="Times New Roman" w:eastAsia="Times" w:hAnsi="Times New Roman" w:cs="Times New Roman"/>
          <w:bCs/>
          <w:sz w:val="24"/>
          <w:szCs w:val="24"/>
          <w:lang w:val="en-US"/>
        </w:rPr>
        <w:t xml:space="preserve"> </w:t>
      </w:r>
      <w:proofErr w:type="spellStart"/>
      <w:r w:rsidRPr="002F0BE9">
        <w:rPr>
          <w:rFonts w:ascii="Times New Roman" w:eastAsia="Times" w:hAnsi="Times New Roman" w:cs="Times New Roman"/>
          <w:bCs/>
          <w:sz w:val="24"/>
          <w:szCs w:val="24"/>
          <w:lang w:val="en-US"/>
        </w:rPr>
        <w:t>Despret</w:t>
      </w:r>
      <w:proofErr w:type="spellEnd"/>
      <w:r w:rsidRPr="002F0BE9">
        <w:rPr>
          <w:rFonts w:ascii="Times New Roman" w:eastAsia="Times" w:hAnsi="Times New Roman" w:cs="Times New Roman"/>
          <w:bCs/>
          <w:sz w:val="24"/>
          <w:szCs w:val="24"/>
          <w:lang w:val="en-US"/>
        </w:rPr>
        <w:t xml:space="preserve">, Thibault de Meyer, Isaac </w:t>
      </w:r>
      <w:proofErr w:type="spellStart"/>
      <w:r w:rsidRPr="002F0BE9">
        <w:rPr>
          <w:rFonts w:ascii="Times New Roman" w:eastAsia="Times" w:hAnsi="Times New Roman" w:cs="Times New Roman"/>
          <w:bCs/>
          <w:sz w:val="24"/>
          <w:szCs w:val="24"/>
          <w:lang w:val="en-US"/>
        </w:rPr>
        <w:t>Marrerro-Guillamón</w:t>
      </w:r>
      <w:proofErr w:type="spellEnd"/>
      <w:r w:rsidRPr="002F0BE9">
        <w:rPr>
          <w:rFonts w:ascii="Times New Roman" w:eastAsia="Times" w:hAnsi="Times New Roman" w:cs="Times New Roman"/>
          <w:bCs/>
          <w:sz w:val="24"/>
          <w:szCs w:val="24"/>
          <w:lang w:val="en-US"/>
        </w:rPr>
        <w:t xml:space="preserve">, Sarah de </w:t>
      </w:r>
      <w:proofErr w:type="spellStart"/>
      <w:r w:rsidRPr="002F0BE9">
        <w:rPr>
          <w:rFonts w:ascii="Times New Roman" w:eastAsia="Times" w:hAnsi="Times New Roman" w:cs="Times New Roman"/>
          <w:bCs/>
          <w:sz w:val="24"/>
          <w:szCs w:val="24"/>
          <w:lang w:val="en-US"/>
        </w:rPr>
        <w:t>Rijcke</w:t>
      </w:r>
      <w:proofErr w:type="spellEnd"/>
      <w:r w:rsidRPr="002F0BE9">
        <w:rPr>
          <w:rFonts w:ascii="Times New Roman" w:eastAsia="Times" w:hAnsi="Times New Roman" w:cs="Times New Roman"/>
          <w:bCs/>
          <w:sz w:val="24"/>
          <w:szCs w:val="24"/>
          <w:lang w:val="en-US"/>
        </w:rPr>
        <w:t xml:space="preserve">, </w:t>
      </w:r>
      <w:proofErr w:type="spellStart"/>
      <w:r w:rsidRPr="002F0BE9">
        <w:rPr>
          <w:rFonts w:ascii="Times New Roman" w:eastAsia="Times" w:hAnsi="Times New Roman" w:cs="Times New Roman"/>
          <w:bCs/>
          <w:sz w:val="24"/>
          <w:szCs w:val="24"/>
          <w:lang w:val="en-US"/>
        </w:rPr>
        <w:t>Tjitske</w:t>
      </w:r>
      <w:proofErr w:type="spellEnd"/>
      <w:r w:rsidRPr="002F0BE9">
        <w:rPr>
          <w:rFonts w:ascii="Times New Roman" w:eastAsia="Times" w:hAnsi="Times New Roman" w:cs="Times New Roman"/>
          <w:bCs/>
          <w:sz w:val="24"/>
          <w:szCs w:val="24"/>
          <w:lang w:val="en-US"/>
        </w:rPr>
        <w:t xml:space="preserve"> </w:t>
      </w:r>
      <w:proofErr w:type="spellStart"/>
      <w:r w:rsidRPr="002F0BE9">
        <w:rPr>
          <w:rFonts w:ascii="Times New Roman" w:eastAsia="Times" w:hAnsi="Times New Roman" w:cs="Times New Roman"/>
          <w:bCs/>
          <w:sz w:val="24"/>
          <w:szCs w:val="24"/>
          <w:lang w:val="en-US"/>
        </w:rPr>
        <w:t>Holtrop</w:t>
      </w:r>
      <w:proofErr w:type="spellEnd"/>
      <w:r w:rsidRPr="002F0BE9">
        <w:rPr>
          <w:rFonts w:ascii="Times New Roman" w:eastAsia="Times" w:hAnsi="Times New Roman" w:cs="Times New Roman"/>
          <w:bCs/>
          <w:sz w:val="24"/>
          <w:szCs w:val="24"/>
          <w:lang w:val="en-US"/>
        </w:rPr>
        <w:t>, and the students and colleagues who attended the “</w:t>
      </w:r>
      <w:r w:rsidRPr="002F0BE9">
        <w:rPr>
          <w:rFonts w:ascii="Times New Roman" w:eastAsia="Times" w:hAnsi="Times New Roman" w:cs="Times New Roman"/>
          <w:bCs/>
          <w:i/>
          <w:sz w:val="24"/>
          <w:szCs w:val="24"/>
          <w:lang w:val="en-US"/>
        </w:rPr>
        <w:t xml:space="preserve">Is Another University Possible?” </w:t>
      </w:r>
      <w:r w:rsidRPr="002F0BE9">
        <w:rPr>
          <w:rFonts w:ascii="Times New Roman" w:eastAsia="Times" w:hAnsi="Times New Roman" w:cs="Times New Roman"/>
          <w:bCs/>
          <w:sz w:val="24"/>
          <w:szCs w:val="24"/>
          <w:lang w:val="en-US"/>
        </w:rPr>
        <w:t xml:space="preserve">meeting on the eve of the strike. My sincere thanks also go to the </w:t>
      </w:r>
      <w:r w:rsidRPr="002F0BE9">
        <w:rPr>
          <w:rFonts w:ascii="Times New Roman" w:eastAsia="Times" w:hAnsi="Times New Roman" w:cs="Times New Roman"/>
          <w:bCs/>
          <w:i/>
          <w:sz w:val="24"/>
          <w:szCs w:val="24"/>
          <w:lang w:val="en-US"/>
        </w:rPr>
        <w:t>Social Text</w:t>
      </w:r>
      <w:r w:rsidRPr="002F0BE9">
        <w:rPr>
          <w:rFonts w:ascii="Times New Roman" w:eastAsia="Times" w:hAnsi="Times New Roman" w:cs="Times New Roman"/>
          <w:bCs/>
          <w:sz w:val="24"/>
          <w:szCs w:val="24"/>
          <w:lang w:val="en-US"/>
        </w:rPr>
        <w:t xml:space="preserve"> collective, including reviewers, for their immensely thoughtful editorial work. Any shortcomings are my own.</w:t>
      </w:r>
    </w:p>
    <w:sectPr w:rsidR="002F0BE9" w:rsidRPr="002F0BE9">
      <w:footerReference w:type="default" r:id="rId7"/>
      <w:endnotePr>
        <w:numFmt w:val="decimal"/>
      </w:endnotePr>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FCD4B" w14:textId="77777777" w:rsidR="00FE3BA3" w:rsidRDefault="00FE3BA3" w:rsidP="0075116D">
      <w:r>
        <w:separator/>
      </w:r>
    </w:p>
  </w:endnote>
  <w:endnote w:type="continuationSeparator" w:id="0">
    <w:p w14:paraId="733B7E37" w14:textId="77777777" w:rsidR="00FE3BA3" w:rsidRDefault="00FE3BA3" w:rsidP="0075116D">
      <w:r>
        <w:continuationSeparator/>
      </w:r>
    </w:p>
  </w:endnote>
  <w:endnote w:id="1">
    <w:p w14:paraId="7D3EA9A8" w14:textId="0D039EC5" w:rsidR="00701888" w:rsidRPr="00833C1D" w:rsidRDefault="00701888" w:rsidP="0075116D">
      <w:pPr>
        <w:pStyle w:val="Footnote"/>
        <w:jc w:val="both"/>
        <w:rPr>
          <w:rFonts w:ascii="Times" w:hAnsi="Times" w:cs="Sinhala MN"/>
        </w:rPr>
      </w:pPr>
      <w:r w:rsidRPr="00833C1D">
        <w:rPr>
          <w:rFonts w:ascii="Times" w:eastAsia="Times" w:hAnsi="Times" w:cs="Sinhala MN"/>
          <w:vertAlign w:val="superscript"/>
        </w:rPr>
        <w:endnoteRef/>
      </w:r>
      <w:r w:rsidR="00E06862">
        <w:rPr>
          <w:rFonts w:ascii="Times" w:hAnsi="Times" w:cs="Sinhala MN"/>
        </w:rPr>
        <w:t xml:space="preserve"> Kafka, “On Parables,”</w:t>
      </w:r>
      <w:r w:rsidRPr="00833C1D">
        <w:rPr>
          <w:rFonts w:ascii="Times" w:hAnsi="Times" w:cs="Sinhala MN"/>
        </w:rPr>
        <w:t xml:space="preserve"> 457.</w:t>
      </w:r>
    </w:p>
  </w:endnote>
  <w:endnote w:id="2">
    <w:p w14:paraId="075C081F" w14:textId="10EC5064" w:rsidR="00701888" w:rsidRPr="00833C1D" w:rsidRDefault="00701888">
      <w:pPr>
        <w:pStyle w:val="EndnoteText"/>
        <w:rPr>
          <w:rFonts w:ascii="Times" w:hAnsi="Times" w:cs="Sinhala MN"/>
          <w:i/>
          <w:sz w:val="22"/>
          <w:szCs w:val="22"/>
          <w:lang w:val="en-GB"/>
        </w:rPr>
      </w:pPr>
      <w:r w:rsidRPr="00833C1D">
        <w:rPr>
          <w:rStyle w:val="EndnoteReference"/>
          <w:rFonts w:ascii="Times" w:hAnsi="Times" w:cs="Sinhala MN"/>
          <w:sz w:val="22"/>
          <w:szCs w:val="22"/>
        </w:rPr>
        <w:endnoteRef/>
      </w:r>
      <w:r w:rsidRPr="00833C1D">
        <w:rPr>
          <w:rFonts w:ascii="Times" w:hAnsi="Times" w:cs="Sinhala MN"/>
          <w:sz w:val="22"/>
          <w:szCs w:val="22"/>
        </w:rPr>
        <w:t xml:space="preserve"> </w:t>
      </w:r>
      <w:r w:rsidRPr="00833C1D">
        <w:rPr>
          <w:rFonts w:ascii="Times" w:hAnsi="Times" w:cs="Sinhala MN"/>
          <w:sz w:val="22"/>
          <w:szCs w:val="22"/>
          <w:lang w:val="en-GB"/>
        </w:rPr>
        <w:t xml:space="preserve">I borrow the expression “living in the ruins” from Anna Tsing, </w:t>
      </w:r>
      <w:r w:rsidRPr="00833C1D">
        <w:rPr>
          <w:rFonts w:ascii="Times" w:hAnsi="Times" w:cs="Sinhala MN"/>
          <w:i/>
          <w:sz w:val="22"/>
          <w:szCs w:val="22"/>
          <w:lang w:val="en-GB"/>
        </w:rPr>
        <w:t>The Mushroom at the End of The World.</w:t>
      </w:r>
    </w:p>
  </w:endnote>
  <w:endnote w:id="3">
    <w:p w14:paraId="67FF82A5" w14:textId="77777777" w:rsidR="00701888" w:rsidRPr="00833C1D" w:rsidRDefault="00701888" w:rsidP="0075116D">
      <w:pPr>
        <w:pStyle w:val="Footnote"/>
        <w:jc w:val="both"/>
        <w:rPr>
          <w:rFonts w:ascii="Times" w:hAnsi="Times" w:cs="Sinhala MN"/>
        </w:rPr>
      </w:pPr>
      <w:r w:rsidRPr="00833C1D">
        <w:rPr>
          <w:rFonts w:ascii="Times" w:eastAsia="Times" w:hAnsi="Times" w:cs="Sinhala MN"/>
          <w:vertAlign w:val="superscript"/>
        </w:rPr>
        <w:endnoteRef/>
      </w:r>
      <w:r w:rsidRPr="00833C1D">
        <w:rPr>
          <w:rFonts w:ascii="Times" w:hAnsi="Times" w:cs="Sinhala MN"/>
        </w:rPr>
        <w:t xml:space="preserve"> see </w:t>
      </w:r>
      <w:proofErr w:type="spellStart"/>
      <w:r w:rsidRPr="00833C1D">
        <w:rPr>
          <w:rFonts w:ascii="Times" w:hAnsi="Times" w:cs="Sinhala MN"/>
        </w:rPr>
        <w:t>Fiolhais</w:t>
      </w:r>
      <w:proofErr w:type="spellEnd"/>
      <w:r w:rsidRPr="00833C1D">
        <w:rPr>
          <w:rFonts w:ascii="Times" w:hAnsi="Times" w:cs="Sinhala MN"/>
        </w:rPr>
        <w:t xml:space="preserve">, </w:t>
      </w:r>
      <w:proofErr w:type="spellStart"/>
      <w:r w:rsidRPr="00833C1D">
        <w:rPr>
          <w:rFonts w:ascii="Times" w:hAnsi="Times" w:cs="Sinhala MN"/>
          <w:i/>
          <w:iCs/>
        </w:rPr>
        <w:t>Biblioteca</w:t>
      </w:r>
      <w:proofErr w:type="spellEnd"/>
      <w:r w:rsidRPr="00833C1D">
        <w:rPr>
          <w:rFonts w:ascii="Times" w:hAnsi="Times" w:cs="Sinhala MN"/>
          <w:i/>
          <w:iCs/>
        </w:rPr>
        <w:t xml:space="preserve"> </w:t>
      </w:r>
      <w:proofErr w:type="spellStart"/>
      <w:r w:rsidRPr="00833C1D">
        <w:rPr>
          <w:rFonts w:ascii="Times" w:hAnsi="Times" w:cs="Sinhala MN"/>
          <w:i/>
          <w:iCs/>
        </w:rPr>
        <w:t>Joanina</w:t>
      </w:r>
      <w:proofErr w:type="spellEnd"/>
      <w:r w:rsidRPr="00833C1D">
        <w:rPr>
          <w:rFonts w:ascii="Times" w:hAnsi="Times" w:cs="Sinhala MN"/>
          <w:i/>
          <w:iCs/>
        </w:rPr>
        <w:t>.</w:t>
      </w:r>
    </w:p>
  </w:endnote>
  <w:endnote w:id="4">
    <w:p w14:paraId="5043F471" w14:textId="77777777" w:rsidR="00701888" w:rsidRPr="00833C1D" w:rsidRDefault="00701888" w:rsidP="0075116D">
      <w:pPr>
        <w:pStyle w:val="Footnote"/>
        <w:jc w:val="both"/>
        <w:rPr>
          <w:rFonts w:ascii="Times" w:hAnsi="Times" w:cs="Sinhala MN"/>
        </w:rPr>
      </w:pPr>
      <w:r w:rsidRPr="00833C1D">
        <w:rPr>
          <w:rFonts w:ascii="Times" w:eastAsia="Times" w:hAnsi="Times" w:cs="Sinhala MN"/>
          <w:vertAlign w:val="superscript"/>
        </w:rPr>
        <w:endnoteRef/>
      </w:r>
      <w:r w:rsidRPr="00833C1D">
        <w:rPr>
          <w:rFonts w:ascii="Times" w:hAnsi="Times" w:cs="Sinhala MN"/>
        </w:rPr>
        <w:t xml:space="preserve"> see Campbell and Pryce, </w:t>
      </w:r>
      <w:r w:rsidRPr="00833C1D">
        <w:rPr>
          <w:rFonts w:ascii="Times" w:hAnsi="Times" w:cs="Sinhala MN"/>
          <w:i/>
          <w:iCs/>
        </w:rPr>
        <w:t>The Library: A World History.</w:t>
      </w:r>
    </w:p>
  </w:endnote>
  <w:endnote w:id="5">
    <w:p w14:paraId="5A058098" w14:textId="77777777" w:rsidR="00701888" w:rsidRPr="00833C1D" w:rsidRDefault="00701888" w:rsidP="0075116D">
      <w:pPr>
        <w:pStyle w:val="Footnote"/>
        <w:jc w:val="both"/>
        <w:rPr>
          <w:rFonts w:ascii="Times" w:hAnsi="Times" w:cs="Sinhala MN"/>
        </w:rPr>
      </w:pPr>
      <w:r w:rsidRPr="00833C1D">
        <w:rPr>
          <w:rFonts w:ascii="Times" w:eastAsia="Times" w:hAnsi="Times" w:cs="Sinhala MN"/>
          <w:vertAlign w:val="superscript"/>
        </w:rPr>
        <w:endnoteRef/>
      </w:r>
      <w:r w:rsidRPr="00833C1D">
        <w:rPr>
          <w:rFonts w:ascii="Times" w:hAnsi="Times" w:cs="Sinhala MN"/>
        </w:rPr>
        <w:t xml:space="preserve"> </w:t>
      </w:r>
      <w:proofErr w:type="spellStart"/>
      <w:r w:rsidRPr="00833C1D">
        <w:rPr>
          <w:rFonts w:ascii="Times" w:hAnsi="Times" w:cs="Sinhala MN"/>
        </w:rPr>
        <w:t>Fiolhais</w:t>
      </w:r>
      <w:proofErr w:type="spellEnd"/>
      <w:r w:rsidRPr="00833C1D">
        <w:rPr>
          <w:rFonts w:ascii="Times" w:hAnsi="Times" w:cs="Sinhala MN"/>
        </w:rPr>
        <w:t xml:space="preserve">, </w:t>
      </w:r>
      <w:proofErr w:type="spellStart"/>
      <w:r w:rsidRPr="00833C1D">
        <w:rPr>
          <w:rFonts w:ascii="Times" w:hAnsi="Times" w:cs="Sinhala MN"/>
          <w:i/>
          <w:iCs/>
        </w:rPr>
        <w:t>Biblioteca</w:t>
      </w:r>
      <w:proofErr w:type="spellEnd"/>
      <w:r w:rsidRPr="00833C1D">
        <w:rPr>
          <w:rFonts w:ascii="Times" w:hAnsi="Times" w:cs="Sinhala MN"/>
          <w:i/>
          <w:iCs/>
        </w:rPr>
        <w:t xml:space="preserve"> </w:t>
      </w:r>
      <w:proofErr w:type="spellStart"/>
      <w:r w:rsidRPr="00833C1D">
        <w:rPr>
          <w:rFonts w:ascii="Times" w:hAnsi="Times" w:cs="Sinhala MN"/>
          <w:i/>
          <w:iCs/>
        </w:rPr>
        <w:t>Joanina</w:t>
      </w:r>
      <w:proofErr w:type="spellEnd"/>
      <w:r w:rsidRPr="00833C1D">
        <w:rPr>
          <w:rFonts w:ascii="Times" w:hAnsi="Times" w:cs="Sinhala MN"/>
          <w:i/>
          <w:iCs/>
        </w:rPr>
        <w:t xml:space="preserve">, </w:t>
      </w:r>
      <w:r w:rsidRPr="00833C1D">
        <w:rPr>
          <w:rFonts w:ascii="Times" w:hAnsi="Times" w:cs="Sinhala MN"/>
        </w:rPr>
        <w:t>15.</w:t>
      </w:r>
    </w:p>
  </w:endnote>
  <w:endnote w:id="6">
    <w:p w14:paraId="2023367D" w14:textId="77777777" w:rsidR="00701888" w:rsidRPr="00833C1D" w:rsidRDefault="00701888" w:rsidP="0075116D">
      <w:pPr>
        <w:pStyle w:val="Footnote"/>
        <w:jc w:val="both"/>
        <w:rPr>
          <w:rFonts w:ascii="Times" w:hAnsi="Times" w:cs="Sinhala MN"/>
        </w:rPr>
      </w:pPr>
      <w:r w:rsidRPr="00833C1D">
        <w:rPr>
          <w:rFonts w:ascii="Times" w:eastAsia="Times" w:hAnsi="Times" w:cs="Sinhala MN"/>
          <w:vertAlign w:val="superscript"/>
        </w:rPr>
        <w:endnoteRef/>
      </w:r>
      <w:r w:rsidRPr="00833C1D">
        <w:rPr>
          <w:rFonts w:ascii="Times" w:hAnsi="Times" w:cs="Sinhala MN"/>
        </w:rPr>
        <w:t xml:space="preserve"> Ibid., 26.</w:t>
      </w:r>
    </w:p>
  </w:endnote>
  <w:endnote w:id="7">
    <w:p w14:paraId="01EE2923" w14:textId="77777777" w:rsidR="00701888" w:rsidRPr="00833C1D" w:rsidRDefault="00701888" w:rsidP="0075116D">
      <w:pPr>
        <w:pStyle w:val="Footnote"/>
        <w:jc w:val="both"/>
        <w:rPr>
          <w:rFonts w:ascii="Times" w:hAnsi="Times" w:cs="Sinhala MN"/>
        </w:rPr>
      </w:pPr>
      <w:r w:rsidRPr="00833C1D">
        <w:rPr>
          <w:rFonts w:ascii="Times" w:eastAsia="Times" w:hAnsi="Times" w:cs="Sinhala MN"/>
          <w:vertAlign w:val="superscript"/>
        </w:rPr>
        <w:endnoteRef/>
      </w:r>
      <w:r w:rsidRPr="00833C1D">
        <w:rPr>
          <w:rFonts w:ascii="Times" w:hAnsi="Times" w:cs="Sinhala MN"/>
        </w:rPr>
        <w:t xml:space="preserve"> Ibid., 11.</w:t>
      </w:r>
    </w:p>
  </w:endnote>
  <w:endnote w:id="8">
    <w:p w14:paraId="28ACE162" w14:textId="77777777" w:rsidR="00701888" w:rsidRPr="00833C1D" w:rsidRDefault="00701888" w:rsidP="0075116D">
      <w:pPr>
        <w:pStyle w:val="Footnote"/>
        <w:jc w:val="both"/>
        <w:rPr>
          <w:rFonts w:ascii="Times" w:hAnsi="Times" w:cs="Sinhala MN"/>
        </w:rPr>
      </w:pPr>
      <w:r w:rsidRPr="00833C1D">
        <w:rPr>
          <w:rFonts w:ascii="Times" w:eastAsia="Times" w:hAnsi="Times" w:cs="Sinhala MN"/>
          <w:vertAlign w:val="superscript"/>
        </w:rPr>
        <w:endnoteRef/>
      </w:r>
      <w:r w:rsidRPr="00833C1D">
        <w:rPr>
          <w:rFonts w:ascii="Times" w:hAnsi="Times" w:cs="Sinhala MN"/>
        </w:rPr>
        <w:t xml:space="preserve"> Ibid., 29.</w:t>
      </w:r>
    </w:p>
  </w:endnote>
  <w:endnote w:id="9">
    <w:p w14:paraId="0B4F32E4" w14:textId="77777777" w:rsidR="00701888" w:rsidRPr="00833C1D" w:rsidRDefault="00701888" w:rsidP="0075116D">
      <w:pPr>
        <w:pStyle w:val="Footnote"/>
        <w:jc w:val="both"/>
        <w:rPr>
          <w:rFonts w:ascii="Times" w:hAnsi="Times" w:cs="Sinhala MN"/>
        </w:rPr>
      </w:pPr>
      <w:r w:rsidRPr="00833C1D">
        <w:rPr>
          <w:rFonts w:ascii="Times" w:eastAsia="Times" w:hAnsi="Times" w:cs="Sinhala MN"/>
          <w:vertAlign w:val="superscript"/>
        </w:rPr>
        <w:endnoteRef/>
      </w:r>
      <w:r w:rsidRPr="00833C1D">
        <w:rPr>
          <w:rFonts w:ascii="Times" w:hAnsi="Times" w:cs="Sinhala MN"/>
        </w:rPr>
        <w:t xml:space="preserve"> Ibid., 37.</w:t>
      </w:r>
    </w:p>
  </w:endnote>
  <w:endnote w:id="10">
    <w:p w14:paraId="7860077A" w14:textId="77777777" w:rsidR="00701888" w:rsidRPr="00833C1D" w:rsidRDefault="00701888" w:rsidP="0075116D">
      <w:pPr>
        <w:pStyle w:val="Footnote"/>
        <w:jc w:val="both"/>
        <w:rPr>
          <w:rFonts w:ascii="Times" w:hAnsi="Times" w:cs="Sinhala MN"/>
        </w:rPr>
      </w:pPr>
      <w:r w:rsidRPr="00833C1D">
        <w:rPr>
          <w:rFonts w:ascii="Times" w:eastAsia="Times" w:hAnsi="Times" w:cs="Sinhala MN"/>
          <w:vertAlign w:val="superscript"/>
        </w:rPr>
        <w:endnoteRef/>
      </w:r>
      <w:r w:rsidRPr="00833C1D">
        <w:rPr>
          <w:rFonts w:ascii="Times" w:hAnsi="Times" w:cs="Sinhala MN"/>
        </w:rPr>
        <w:t xml:space="preserve"> Ibid., 17.</w:t>
      </w:r>
    </w:p>
  </w:endnote>
  <w:endnote w:id="11">
    <w:p w14:paraId="170BCB6F" w14:textId="77777777" w:rsidR="00701888" w:rsidRPr="00833C1D" w:rsidRDefault="00701888" w:rsidP="0075116D">
      <w:pPr>
        <w:pStyle w:val="Footnote"/>
        <w:jc w:val="both"/>
        <w:rPr>
          <w:rFonts w:ascii="Times" w:hAnsi="Times" w:cs="Sinhala MN"/>
        </w:rPr>
      </w:pPr>
      <w:r w:rsidRPr="00833C1D">
        <w:rPr>
          <w:rFonts w:ascii="Times" w:eastAsia="Times" w:hAnsi="Times" w:cs="Sinhala MN"/>
          <w:vertAlign w:val="superscript"/>
        </w:rPr>
        <w:endnoteRef/>
      </w:r>
      <w:r w:rsidRPr="00833C1D">
        <w:rPr>
          <w:rFonts w:ascii="Times" w:hAnsi="Times" w:cs="Sinhala MN"/>
        </w:rPr>
        <w:t xml:space="preserve"> see Campbell and Pryce, </w:t>
      </w:r>
      <w:r w:rsidRPr="00833C1D">
        <w:rPr>
          <w:rFonts w:ascii="Times" w:hAnsi="Times" w:cs="Sinhala MN"/>
          <w:i/>
          <w:iCs/>
        </w:rPr>
        <w:t>The Library: A World History.</w:t>
      </w:r>
    </w:p>
  </w:endnote>
  <w:endnote w:id="12">
    <w:p w14:paraId="3A881B65" w14:textId="77777777" w:rsidR="00701888" w:rsidRPr="00833C1D" w:rsidRDefault="00701888" w:rsidP="0075116D">
      <w:pPr>
        <w:pStyle w:val="Footnote"/>
        <w:jc w:val="both"/>
        <w:rPr>
          <w:rFonts w:ascii="Times" w:hAnsi="Times" w:cs="Sinhala MN"/>
        </w:rPr>
      </w:pPr>
      <w:r w:rsidRPr="00833C1D">
        <w:rPr>
          <w:rFonts w:ascii="Times" w:eastAsia="Times" w:hAnsi="Times" w:cs="Sinhala MN"/>
          <w:vertAlign w:val="superscript"/>
        </w:rPr>
        <w:endnoteRef/>
      </w:r>
      <w:r w:rsidRPr="00833C1D">
        <w:rPr>
          <w:rFonts w:ascii="Times" w:hAnsi="Times" w:cs="Sinhala MN"/>
        </w:rPr>
        <w:t xml:space="preserve"> Whitehead, </w:t>
      </w:r>
      <w:r w:rsidRPr="00833C1D">
        <w:rPr>
          <w:rFonts w:ascii="Times" w:hAnsi="Times" w:cs="Sinhala MN"/>
          <w:i/>
          <w:iCs/>
        </w:rPr>
        <w:t>Modes of Thought</w:t>
      </w:r>
      <w:r w:rsidRPr="00833C1D">
        <w:rPr>
          <w:rFonts w:ascii="Times" w:hAnsi="Times" w:cs="Sinhala MN"/>
        </w:rPr>
        <w:t>, 109.</w:t>
      </w:r>
    </w:p>
  </w:endnote>
  <w:endnote w:id="13">
    <w:p w14:paraId="128FC2C4" w14:textId="77777777" w:rsidR="00701888" w:rsidRPr="00833C1D" w:rsidRDefault="00701888" w:rsidP="0075116D">
      <w:pPr>
        <w:pStyle w:val="Footnote"/>
        <w:jc w:val="both"/>
        <w:rPr>
          <w:rFonts w:ascii="Times" w:hAnsi="Times" w:cs="Sinhala MN"/>
        </w:rPr>
      </w:pPr>
      <w:r w:rsidRPr="00833C1D">
        <w:rPr>
          <w:rFonts w:ascii="Times" w:eastAsia="Times" w:hAnsi="Times" w:cs="Sinhala MN"/>
          <w:vertAlign w:val="superscript"/>
        </w:rPr>
        <w:endnoteRef/>
      </w:r>
      <w:r w:rsidRPr="00833C1D">
        <w:rPr>
          <w:rFonts w:ascii="Times" w:hAnsi="Times" w:cs="Sinhala MN"/>
        </w:rPr>
        <w:t>Ibid., 111.</w:t>
      </w:r>
    </w:p>
  </w:endnote>
  <w:endnote w:id="14">
    <w:p w14:paraId="21A73126" w14:textId="77777777" w:rsidR="00701888" w:rsidRPr="00833C1D" w:rsidRDefault="00701888" w:rsidP="0017577E">
      <w:pPr>
        <w:pStyle w:val="Footnote"/>
        <w:jc w:val="both"/>
        <w:rPr>
          <w:rFonts w:ascii="Times" w:hAnsi="Times" w:cs="Sinhala MN"/>
        </w:rPr>
      </w:pPr>
      <w:r w:rsidRPr="00833C1D">
        <w:rPr>
          <w:rFonts w:ascii="Times" w:eastAsia="Times" w:hAnsi="Times" w:cs="Sinhala MN"/>
          <w:vertAlign w:val="superscript"/>
        </w:rPr>
        <w:endnoteRef/>
      </w:r>
      <w:r w:rsidRPr="00833C1D">
        <w:rPr>
          <w:rFonts w:ascii="Times" w:hAnsi="Times" w:cs="Sinhala MN"/>
        </w:rPr>
        <w:t xml:space="preserve"> Ibid., 109.</w:t>
      </w:r>
    </w:p>
  </w:endnote>
  <w:endnote w:id="15">
    <w:p w14:paraId="2B801910" w14:textId="3BABF18C" w:rsidR="00701888" w:rsidRPr="00833C1D" w:rsidRDefault="00701888" w:rsidP="001637AA">
      <w:pPr>
        <w:pStyle w:val="Footnote"/>
        <w:jc w:val="both"/>
        <w:rPr>
          <w:rFonts w:ascii="Times" w:hAnsi="Times" w:cs="Sinhala MN"/>
        </w:rPr>
      </w:pPr>
      <w:r w:rsidRPr="00833C1D">
        <w:rPr>
          <w:rFonts w:ascii="Times" w:eastAsia="Times" w:hAnsi="Times" w:cs="Sinhala MN"/>
          <w:vertAlign w:val="superscript"/>
        </w:rPr>
        <w:endnoteRef/>
      </w:r>
      <w:r w:rsidRPr="00833C1D">
        <w:rPr>
          <w:rFonts w:ascii="Times" w:hAnsi="Times" w:cs="Sinhala MN"/>
        </w:rPr>
        <w:t xml:space="preserve"> Newman, </w:t>
      </w:r>
      <w:r w:rsidRPr="00833C1D">
        <w:rPr>
          <w:rFonts w:ascii="Times" w:hAnsi="Times" w:cs="Sinhala MN"/>
          <w:i/>
          <w:iCs/>
        </w:rPr>
        <w:t xml:space="preserve">The Idea of a University. </w:t>
      </w:r>
      <w:r w:rsidRPr="00833C1D">
        <w:rPr>
          <w:rFonts w:ascii="Times" w:hAnsi="Times" w:cs="Sinhala MN"/>
          <w:iCs/>
        </w:rPr>
        <w:t>For some of those general critiques, see</w:t>
      </w:r>
      <w:r w:rsidRPr="00833C1D">
        <w:rPr>
          <w:rFonts w:ascii="Times" w:hAnsi="Times" w:cs="Sinhala MN"/>
        </w:rPr>
        <w:t xml:space="preserve"> Busch, </w:t>
      </w:r>
      <w:r w:rsidRPr="00833C1D">
        <w:rPr>
          <w:rFonts w:ascii="Times" w:hAnsi="Times" w:cs="Sinhala MN"/>
          <w:i/>
          <w:iCs/>
        </w:rPr>
        <w:t>Knowledge For Sale,</w:t>
      </w:r>
      <w:r w:rsidRPr="00833C1D">
        <w:rPr>
          <w:rFonts w:ascii="Times" w:hAnsi="Times" w:cs="Sinhala MN"/>
        </w:rPr>
        <w:t xml:space="preserve"> </w:t>
      </w:r>
      <w:proofErr w:type="spellStart"/>
      <w:r w:rsidRPr="00833C1D">
        <w:rPr>
          <w:rFonts w:ascii="Times" w:hAnsi="Times" w:cs="Sinhala MN"/>
        </w:rPr>
        <w:t>Collini</w:t>
      </w:r>
      <w:proofErr w:type="spellEnd"/>
      <w:r w:rsidRPr="00833C1D">
        <w:rPr>
          <w:rFonts w:ascii="Times" w:hAnsi="Times" w:cs="Sinhala MN"/>
        </w:rPr>
        <w:t xml:space="preserve">, </w:t>
      </w:r>
      <w:r w:rsidRPr="00833C1D">
        <w:rPr>
          <w:rFonts w:ascii="Times" w:hAnsi="Times" w:cs="Sinhala MN"/>
          <w:i/>
          <w:iCs/>
        </w:rPr>
        <w:t xml:space="preserve">What are Universities </w:t>
      </w:r>
      <w:proofErr w:type="gramStart"/>
      <w:r w:rsidRPr="00833C1D">
        <w:rPr>
          <w:rFonts w:ascii="Times" w:hAnsi="Times" w:cs="Sinhala MN"/>
          <w:i/>
          <w:iCs/>
        </w:rPr>
        <w:t>For?,</w:t>
      </w:r>
      <w:proofErr w:type="gramEnd"/>
      <w:r w:rsidRPr="00833C1D">
        <w:rPr>
          <w:rFonts w:ascii="Times" w:hAnsi="Times" w:cs="Sinhala MN"/>
          <w:i/>
          <w:iCs/>
        </w:rPr>
        <w:t xml:space="preserve"> </w:t>
      </w:r>
      <w:r w:rsidRPr="00833C1D">
        <w:rPr>
          <w:rFonts w:ascii="Times" w:hAnsi="Times" w:cs="Sinhala MN"/>
        </w:rPr>
        <w:t xml:space="preserve">Evans, </w:t>
      </w:r>
      <w:r w:rsidRPr="00833C1D">
        <w:rPr>
          <w:rFonts w:ascii="Times" w:hAnsi="Times" w:cs="Sinhala MN"/>
          <w:i/>
          <w:iCs/>
        </w:rPr>
        <w:t>Killing Thinking,</w:t>
      </w:r>
      <w:r w:rsidRPr="00833C1D">
        <w:rPr>
          <w:rFonts w:ascii="Times" w:hAnsi="Times" w:cs="Sinhala MN"/>
        </w:rPr>
        <w:t xml:space="preserve"> Giroux, </w:t>
      </w:r>
      <w:r w:rsidRPr="00833C1D">
        <w:rPr>
          <w:rFonts w:ascii="Times" w:hAnsi="Times" w:cs="Sinhala MN"/>
          <w:i/>
          <w:iCs/>
        </w:rPr>
        <w:t xml:space="preserve">Neoliberalism’s War on Higher </w:t>
      </w:r>
      <w:proofErr w:type="spellStart"/>
      <w:r w:rsidRPr="00833C1D">
        <w:rPr>
          <w:rFonts w:ascii="Times" w:hAnsi="Times" w:cs="Sinhala MN"/>
          <w:i/>
          <w:iCs/>
        </w:rPr>
        <w:t>Educatio</w:t>
      </w:r>
      <w:proofErr w:type="spellEnd"/>
      <w:r w:rsidRPr="00833C1D">
        <w:rPr>
          <w:rFonts w:ascii="Times" w:hAnsi="Times" w:cs="Sinhala MN"/>
          <w:i/>
          <w:iCs/>
        </w:rPr>
        <w:t xml:space="preserve">, </w:t>
      </w:r>
      <w:r w:rsidRPr="00833C1D">
        <w:rPr>
          <w:rFonts w:ascii="Times" w:hAnsi="Times" w:cs="Sinhala MN"/>
        </w:rPr>
        <w:t xml:space="preserve">Small, </w:t>
      </w:r>
      <w:r w:rsidRPr="00833C1D">
        <w:rPr>
          <w:rFonts w:ascii="Times" w:hAnsi="Times" w:cs="Sinhala MN"/>
          <w:i/>
          <w:iCs/>
        </w:rPr>
        <w:t>The Value of the Humanities.</w:t>
      </w:r>
    </w:p>
  </w:endnote>
  <w:endnote w:id="16">
    <w:p w14:paraId="110DFC34" w14:textId="7A6FD111" w:rsidR="00701888" w:rsidRPr="00833C1D" w:rsidRDefault="00701888" w:rsidP="007A33E0">
      <w:pPr>
        <w:pStyle w:val="Footnote"/>
        <w:jc w:val="both"/>
        <w:rPr>
          <w:rFonts w:ascii="Times" w:hAnsi="Times" w:cs="Sinhala MN"/>
        </w:rPr>
      </w:pPr>
      <w:r w:rsidRPr="00833C1D">
        <w:rPr>
          <w:rFonts w:ascii="Times" w:eastAsia="Times" w:hAnsi="Times" w:cs="Sinhala MN"/>
          <w:vertAlign w:val="superscript"/>
        </w:rPr>
        <w:endnoteRef/>
      </w:r>
      <w:r w:rsidRPr="00833C1D">
        <w:rPr>
          <w:rFonts w:ascii="Times" w:hAnsi="Times" w:cs="Sinhala MN"/>
        </w:rPr>
        <w:t xml:space="preserve"> Moten and </w:t>
      </w:r>
      <w:proofErr w:type="spellStart"/>
      <w:r w:rsidRPr="00833C1D">
        <w:rPr>
          <w:rFonts w:ascii="Times" w:hAnsi="Times" w:cs="Sinhala MN"/>
        </w:rPr>
        <w:t>Harney</w:t>
      </w:r>
      <w:proofErr w:type="spellEnd"/>
      <w:r w:rsidRPr="00833C1D">
        <w:rPr>
          <w:rFonts w:ascii="Times" w:hAnsi="Times" w:cs="Sinhala MN"/>
        </w:rPr>
        <w:t xml:space="preserve">, “The University and the </w:t>
      </w:r>
      <w:proofErr w:type="spellStart"/>
      <w:r w:rsidRPr="00833C1D">
        <w:rPr>
          <w:rFonts w:ascii="Times" w:hAnsi="Times" w:cs="Sinhala MN"/>
        </w:rPr>
        <w:t>Undercommons</w:t>
      </w:r>
      <w:proofErr w:type="spellEnd"/>
      <w:r w:rsidR="00E06862">
        <w:rPr>
          <w:rFonts w:ascii="Times" w:hAnsi="Times" w:cs="Sinhala MN"/>
        </w:rPr>
        <w:t>,</w:t>
      </w:r>
      <w:r w:rsidRPr="00833C1D">
        <w:rPr>
          <w:rFonts w:ascii="Times" w:hAnsi="Times" w:cs="Sinhala MN"/>
        </w:rPr>
        <w:t>” 101.</w:t>
      </w:r>
      <w:r w:rsidRPr="00833C1D">
        <w:rPr>
          <w:rFonts w:ascii="Times" w:hAnsi="Times" w:cs="Sinhala MN"/>
          <w:i/>
          <w:iCs/>
        </w:rPr>
        <w:t xml:space="preserve"> </w:t>
      </w:r>
    </w:p>
  </w:endnote>
  <w:endnote w:id="17">
    <w:p w14:paraId="3BE07EEE" w14:textId="77777777" w:rsidR="00701888" w:rsidRPr="00833C1D" w:rsidRDefault="00701888" w:rsidP="006C6254">
      <w:pPr>
        <w:pStyle w:val="Footnote"/>
        <w:jc w:val="both"/>
        <w:rPr>
          <w:rFonts w:ascii="Times" w:hAnsi="Times" w:cs="Sinhala MN"/>
        </w:rPr>
      </w:pPr>
      <w:r w:rsidRPr="00833C1D">
        <w:rPr>
          <w:rFonts w:ascii="Times" w:eastAsia="Times" w:hAnsi="Times" w:cs="Sinhala MN"/>
          <w:vertAlign w:val="superscript"/>
        </w:rPr>
        <w:endnoteRef/>
      </w:r>
      <w:r w:rsidRPr="00833C1D">
        <w:rPr>
          <w:rFonts w:ascii="Times" w:hAnsi="Times" w:cs="Sinhala MN"/>
        </w:rPr>
        <w:t xml:space="preserve"> Ibid., 116.</w:t>
      </w:r>
    </w:p>
  </w:endnote>
  <w:endnote w:id="18">
    <w:p w14:paraId="6FB90E3D" w14:textId="5BE0B893" w:rsidR="00701888" w:rsidRPr="00833C1D" w:rsidRDefault="00701888" w:rsidP="008E28DC">
      <w:pPr>
        <w:pStyle w:val="Footnote"/>
        <w:jc w:val="both"/>
        <w:rPr>
          <w:rFonts w:ascii="Times" w:hAnsi="Times" w:cs="Sinhala MN"/>
        </w:rPr>
      </w:pPr>
      <w:r w:rsidRPr="00833C1D">
        <w:rPr>
          <w:rFonts w:ascii="Times" w:eastAsia="Times" w:hAnsi="Times" w:cs="Sinhala MN"/>
          <w:vertAlign w:val="superscript"/>
        </w:rPr>
        <w:endnoteRef/>
      </w:r>
      <w:r w:rsidRPr="00833C1D">
        <w:rPr>
          <w:rFonts w:ascii="Times" w:hAnsi="Times" w:cs="Sinhala MN"/>
        </w:rPr>
        <w:t xml:space="preserve"> </w:t>
      </w:r>
      <w:proofErr w:type="spellStart"/>
      <w:r w:rsidRPr="00833C1D">
        <w:rPr>
          <w:rFonts w:ascii="Times" w:hAnsi="Times" w:cs="Sinhala MN"/>
        </w:rPr>
        <w:t>McGauhgey</w:t>
      </w:r>
      <w:proofErr w:type="spellEnd"/>
      <w:r w:rsidRPr="00833C1D">
        <w:rPr>
          <w:rFonts w:ascii="Times" w:hAnsi="Times" w:cs="Sinhala MN"/>
        </w:rPr>
        <w:t>, “</w:t>
      </w:r>
      <w:r w:rsidRPr="00833C1D">
        <w:rPr>
          <w:rFonts w:ascii="Times" w:hAnsi="Times" w:cs="Sinhala MN"/>
          <w:lang w:val="en-US"/>
        </w:rPr>
        <w:t>Pension strike</w:t>
      </w:r>
      <w:r w:rsidR="00E06862">
        <w:rPr>
          <w:rFonts w:ascii="Times" w:hAnsi="Times" w:cs="Sinhala MN"/>
          <w:lang w:val="en-US"/>
        </w:rPr>
        <w:t>.</w:t>
      </w:r>
      <w:r w:rsidRPr="00833C1D">
        <w:rPr>
          <w:rFonts w:ascii="Times" w:hAnsi="Times" w:cs="Sinhala MN"/>
        </w:rPr>
        <w:t>”</w:t>
      </w:r>
    </w:p>
  </w:endnote>
  <w:endnote w:id="19">
    <w:p w14:paraId="101AC28F" w14:textId="77777777" w:rsidR="00701888" w:rsidRPr="00833C1D" w:rsidRDefault="00701888" w:rsidP="0075116D">
      <w:pPr>
        <w:pStyle w:val="Footnote"/>
        <w:jc w:val="both"/>
        <w:rPr>
          <w:rFonts w:ascii="Times" w:hAnsi="Times" w:cs="Sinhala MN"/>
        </w:rPr>
      </w:pPr>
      <w:r w:rsidRPr="00833C1D">
        <w:rPr>
          <w:rFonts w:ascii="Times" w:eastAsia="Times" w:hAnsi="Times" w:cs="Sinhala MN"/>
          <w:vertAlign w:val="superscript"/>
        </w:rPr>
        <w:endnoteRef/>
      </w:r>
      <w:r w:rsidRPr="00833C1D">
        <w:rPr>
          <w:rFonts w:ascii="Times" w:hAnsi="Times" w:cs="Sinhala MN"/>
        </w:rPr>
        <w:t xml:space="preserve"> </w:t>
      </w:r>
      <w:proofErr w:type="spellStart"/>
      <w:r w:rsidRPr="00833C1D">
        <w:rPr>
          <w:rFonts w:ascii="Times" w:hAnsi="Times" w:cs="Sinhala MN"/>
        </w:rPr>
        <w:t>Pignarre</w:t>
      </w:r>
      <w:proofErr w:type="spellEnd"/>
      <w:r w:rsidRPr="00833C1D">
        <w:rPr>
          <w:rFonts w:ascii="Times" w:hAnsi="Times" w:cs="Sinhala MN"/>
        </w:rPr>
        <w:t xml:space="preserve"> and </w:t>
      </w:r>
      <w:proofErr w:type="spellStart"/>
      <w:r w:rsidRPr="00833C1D">
        <w:rPr>
          <w:rFonts w:ascii="Times" w:hAnsi="Times" w:cs="Sinhala MN"/>
        </w:rPr>
        <w:t>Stengers</w:t>
      </w:r>
      <w:proofErr w:type="spellEnd"/>
      <w:r w:rsidRPr="00833C1D">
        <w:rPr>
          <w:rFonts w:ascii="Times" w:hAnsi="Times" w:cs="Sinhala MN"/>
        </w:rPr>
        <w:t xml:space="preserve">, </w:t>
      </w:r>
      <w:r w:rsidRPr="00833C1D">
        <w:rPr>
          <w:rFonts w:ascii="Times" w:hAnsi="Times" w:cs="Sinhala MN"/>
          <w:i/>
          <w:iCs/>
        </w:rPr>
        <w:t>Capitalist Sorcery,</w:t>
      </w:r>
      <w:r w:rsidRPr="00833C1D">
        <w:rPr>
          <w:rFonts w:ascii="Times" w:hAnsi="Times" w:cs="Sinhala MN"/>
        </w:rPr>
        <w:t xml:space="preserve"> 110-111.</w:t>
      </w:r>
    </w:p>
  </w:endnote>
  <w:endnote w:id="20">
    <w:p w14:paraId="6DA6ADDB" w14:textId="77777777" w:rsidR="00701888" w:rsidRPr="00833C1D" w:rsidRDefault="00701888" w:rsidP="0075116D">
      <w:pPr>
        <w:pStyle w:val="Footnote"/>
        <w:jc w:val="both"/>
        <w:rPr>
          <w:rFonts w:ascii="Times" w:hAnsi="Times" w:cs="Sinhala MN"/>
        </w:rPr>
      </w:pPr>
      <w:r w:rsidRPr="00833C1D">
        <w:rPr>
          <w:rFonts w:ascii="Times" w:eastAsia="Times" w:hAnsi="Times" w:cs="Sinhala MN"/>
          <w:vertAlign w:val="superscript"/>
        </w:rPr>
        <w:endnoteRef/>
      </w:r>
      <w:r w:rsidRPr="00833C1D">
        <w:rPr>
          <w:rFonts w:ascii="Times" w:hAnsi="Times" w:cs="Sinhala MN"/>
        </w:rPr>
        <w:t xml:space="preserve"> Whitehead, </w:t>
      </w:r>
      <w:r w:rsidRPr="00833C1D">
        <w:rPr>
          <w:rFonts w:ascii="Times" w:hAnsi="Times" w:cs="Sinhala MN"/>
          <w:i/>
          <w:iCs/>
        </w:rPr>
        <w:t>Modes of Thought</w:t>
      </w:r>
      <w:r w:rsidRPr="00833C1D">
        <w:rPr>
          <w:rFonts w:ascii="Times" w:hAnsi="Times" w:cs="Sinhala MN"/>
        </w:rPr>
        <w:t>, 111.</w:t>
      </w:r>
    </w:p>
  </w:endnote>
  <w:endnote w:id="21">
    <w:p w14:paraId="6F356A23" w14:textId="5ABFF832" w:rsidR="00701888" w:rsidRPr="00833C1D" w:rsidRDefault="00701888" w:rsidP="00897F2E">
      <w:pPr>
        <w:pStyle w:val="EndnoteText"/>
        <w:rPr>
          <w:rFonts w:ascii="Times" w:hAnsi="Times" w:cs="Sinhala MN"/>
          <w:sz w:val="22"/>
          <w:szCs w:val="22"/>
          <w:lang w:val="en-GB"/>
        </w:rPr>
      </w:pPr>
      <w:r w:rsidRPr="00833C1D">
        <w:rPr>
          <w:rStyle w:val="EndnoteReference"/>
          <w:rFonts w:ascii="Times" w:hAnsi="Times" w:cs="Sinhala MN"/>
          <w:sz w:val="22"/>
          <w:szCs w:val="22"/>
        </w:rPr>
        <w:endnoteRef/>
      </w:r>
      <w:r w:rsidRPr="00833C1D">
        <w:rPr>
          <w:rFonts w:ascii="Times" w:hAnsi="Times" w:cs="Sinhala MN"/>
          <w:sz w:val="22"/>
          <w:szCs w:val="22"/>
        </w:rPr>
        <w:t xml:space="preserve"> See Loveday, “The neurotic academic”, McGee, </w:t>
      </w:r>
      <w:r w:rsidRPr="00833C1D">
        <w:rPr>
          <w:rFonts w:ascii="Times" w:hAnsi="Times" w:cs="Sinhala MN"/>
          <w:i/>
          <w:iCs/>
          <w:sz w:val="22"/>
          <w:szCs w:val="22"/>
        </w:rPr>
        <w:t>“</w:t>
      </w:r>
      <w:r w:rsidRPr="00833C1D">
        <w:rPr>
          <w:rFonts w:ascii="Times" w:hAnsi="Times" w:cs="Sinhala MN"/>
          <w:sz w:val="22"/>
          <w:szCs w:val="22"/>
        </w:rPr>
        <w:t xml:space="preserve">Hooked on Higher Education”, and </w:t>
      </w:r>
      <w:proofErr w:type="spellStart"/>
      <w:r w:rsidRPr="00833C1D">
        <w:rPr>
          <w:rFonts w:ascii="Times" w:hAnsi="Times" w:cs="Sinhala MN"/>
          <w:sz w:val="22"/>
          <w:szCs w:val="22"/>
        </w:rPr>
        <w:t>Fochler</w:t>
      </w:r>
      <w:proofErr w:type="spellEnd"/>
      <w:r w:rsidRPr="00833C1D">
        <w:rPr>
          <w:rFonts w:ascii="Times" w:hAnsi="Times" w:cs="Sinhala MN"/>
          <w:sz w:val="22"/>
          <w:szCs w:val="22"/>
        </w:rPr>
        <w:t xml:space="preserve"> and de </w:t>
      </w:r>
      <w:proofErr w:type="spellStart"/>
      <w:r w:rsidRPr="00833C1D">
        <w:rPr>
          <w:rFonts w:ascii="Times" w:hAnsi="Times" w:cs="Sinhala MN"/>
          <w:sz w:val="22"/>
          <w:szCs w:val="22"/>
        </w:rPr>
        <w:t>Rijcke</w:t>
      </w:r>
      <w:proofErr w:type="spellEnd"/>
      <w:r w:rsidRPr="00833C1D">
        <w:rPr>
          <w:rFonts w:ascii="Times" w:hAnsi="Times" w:cs="Sinhala MN"/>
          <w:sz w:val="22"/>
          <w:szCs w:val="22"/>
        </w:rPr>
        <w:t xml:space="preserve">, </w:t>
      </w:r>
      <w:r w:rsidRPr="00833C1D">
        <w:rPr>
          <w:rFonts w:ascii="Times" w:hAnsi="Times" w:cs="Sinhala MN"/>
          <w:i/>
          <w:iCs/>
          <w:sz w:val="22"/>
          <w:szCs w:val="22"/>
        </w:rPr>
        <w:t>“</w:t>
      </w:r>
      <w:r w:rsidRPr="00833C1D">
        <w:rPr>
          <w:rFonts w:ascii="Times" w:hAnsi="Times" w:cs="Sinhala MN"/>
          <w:sz w:val="22"/>
          <w:szCs w:val="22"/>
        </w:rPr>
        <w:t>Implicated in the Indicator Game?”,</w:t>
      </w:r>
      <w:r>
        <w:rPr>
          <w:rFonts w:ascii="Times" w:hAnsi="Times" w:cs="Sinhala MN"/>
          <w:sz w:val="22"/>
          <w:szCs w:val="22"/>
        </w:rPr>
        <w:t xml:space="preserve"> </w:t>
      </w:r>
      <w:r w:rsidRPr="00833C1D">
        <w:rPr>
          <w:rFonts w:ascii="Times" w:hAnsi="Times" w:cs="Sinhala MN"/>
        </w:rPr>
        <w:t>Burrows, “Living with the H-Index?”</w:t>
      </w:r>
      <w:r w:rsidRPr="00833C1D">
        <w:rPr>
          <w:rFonts w:ascii="Times" w:hAnsi="Times" w:cs="Sinhala MN"/>
          <w:i/>
          <w:iCs/>
          <w:sz w:val="22"/>
          <w:szCs w:val="22"/>
        </w:rPr>
        <w:t xml:space="preserve"> </w:t>
      </w:r>
      <w:r w:rsidRPr="00833C1D">
        <w:rPr>
          <w:rFonts w:ascii="Times" w:hAnsi="Times" w:cs="Sinhala MN"/>
          <w:sz w:val="22"/>
          <w:szCs w:val="22"/>
        </w:rPr>
        <w:t>among others.</w:t>
      </w:r>
    </w:p>
  </w:endnote>
  <w:endnote w:id="22">
    <w:p w14:paraId="6891029B" w14:textId="77777777" w:rsidR="00701888" w:rsidRPr="00833C1D" w:rsidRDefault="00701888" w:rsidP="0075116D">
      <w:pPr>
        <w:pStyle w:val="Footnote"/>
        <w:jc w:val="both"/>
        <w:rPr>
          <w:rFonts w:ascii="Times" w:hAnsi="Times" w:cs="Sinhala MN"/>
        </w:rPr>
      </w:pPr>
      <w:r w:rsidRPr="00833C1D">
        <w:rPr>
          <w:rFonts w:ascii="Times" w:eastAsia="Times" w:hAnsi="Times" w:cs="Sinhala MN"/>
          <w:vertAlign w:val="superscript"/>
        </w:rPr>
        <w:endnoteRef/>
      </w:r>
      <w:r w:rsidRPr="00833C1D">
        <w:rPr>
          <w:rFonts w:ascii="Times" w:hAnsi="Times" w:cs="Sinhala MN"/>
        </w:rPr>
        <w:t xml:space="preserve"> Deleuze, </w:t>
      </w:r>
      <w:r w:rsidRPr="00833C1D">
        <w:rPr>
          <w:rFonts w:ascii="Times" w:hAnsi="Times" w:cs="Sinhala MN"/>
          <w:i/>
          <w:iCs/>
        </w:rPr>
        <w:t>Nietzsche and Philosophy,</w:t>
      </w:r>
      <w:r w:rsidRPr="00833C1D">
        <w:rPr>
          <w:rFonts w:ascii="Times" w:hAnsi="Times" w:cs="Sinhala MN"/>
        </w:rPr>
        <w:t xml:space="preserve"> 2.</w:t>
      </w:r>
    </w:p>
  </w:endnote>
  <w:endnote w:id="23">
    <w:p w14:paraId="7D7F3FAA" w14:textId="77777777" w:rsidR="00701888" w:rsidRPr="00833C1D" w:rsidRDefault="00701888" w:rsidP="0075116D">
      <w:pPr>
        <w:pStyle w:val="Footnote"/>
        <w:jc w:val="both"/>
        <w:rPr>
          <w:rFonts w:ascii="Times" w:hAnsi="Times" w:cs="Sinhala MN"/>
        </w:rPr>
      </w:pPr>
      <w:r w:rsidRPr="00833C1D">
        <w:rPr>
          <w:rFonts w:ascii="Times" w:eastAsia="Times" w:hAnsi="Times" w:cs="Sinhala MN"/>
          <w:vertAlign w:val="superscript"/>
        </w:rPr>
        <w:endnoteRef/>
      </w:r>
      <w:r w:rsidRPr="00833C1D">
        <w:rPr>
          <w:rFonts w:ascii="Times" w:hAnsi="Times" w:cs="Sinhala MN"/>
        </w:rPr>
        <w:t xml:space="preserve"> see </w:t>
      </w:r>
      <w:proofErr w:type="spellStart"/>
      <w:r w:rsidRPr="00833C1D">
        <w:rPr>
          <w:rFonts w:ascii="Times" w:hAnsi="Times" w:cs="Sinhala MN"/>
        </w:rPr>
        <w:t>Fiolhais</w:t>
      </w:r>
      <w:proofErr w:type="spellEnd"/>
      <w:r w:rsidRPr="00833C1D">
        <w:rPr>
          <w:rFonts w:ascii="Times" w:hAnsi="Times" w:cs="Sinhala MN"/>
        </w:rPr>
        <w:t xml:space="preserve">, </w:t>
      </w:r>
      <w:proofErr w:type="spellStart"/>
      <w:r w:rsidRPr="00833C1D">
        <w:rPr>
          <w:rFonts w:ascii="Times" w:hAnsi="Times" w:cs="Sinhala MN"/>
          <w:i/>
          <w:iCs/>
        </w:rPr>
        <w:t>Biblioteca</w:t>
      </w:r>
      <w:proofErr w:type="spellEnd"/>
      <w:r w:rsidRPr="00833C1D">
        <w:rPr>
          <w:rFonts w:ascii="Times" w:hAnsi="Times" w:cs="Sinhala MN"/>
          <w:i/>
          <w:iCs/>
        </w:rPr>
        <w:t xml:space="preserve"> </w:t>
      </w:r>
      <w:proofErr w:type="spellStart"/>
      <w:r w:rsidRPr="00833C1D">
        <w:rPr>
          <w:rFonts w:ascii="Times" w:hAnsi="Times" w:cs="Sinhala MN"/>
          <w:i/>
          <w:iCs/>
        </w:rPr>
        <w:t>Joanina</w:t>
      </w:r>
      <w:proofErr w:type="spellEnd"/>
      <w:r w:rsidRPr="00833C1D">
        <w:rPr>
          <w:rFonts w:ascii="Times" w:hAnsi="Times" w:cs="Sinhala MN"/>
        </w:rPr>
        <w:t>.</w:t>
      </w:r>
    </w:p>
  </w:endnote>
  <w:endnote w:id="24">
    <w:p w14:paraId="15BA5BD7" w14:textId="77777777" w:rsidR="00701888" w:rsidRPr="00833C1D" w:rsidRDefault="00701888" w:rsidP="0075116D">
      <w:pPr>
        <w:pStyle w:val="Footnote"/>
        <w:jc w:val="both"/>
        <w:rPr>
          <w:rFonts w:ascii="Times" w:hAnsi="Times" w:cs="Sinhala MN"/>
        </w:rPr>
      </w:pPr>
      <w:r w:rsidRPr="00833C1D">
        <w:rPr>
          <w:rFonts w:ascii="Times" w:eastAsia="Times" w:hAnsi="Times" w:cs="Sinhala MN"/>
          <w:vertAlign w:val="superscript"/>
        </w:rPr>
        <w:endnoteRef/>
      </w:r>
      <w:r w:rsidRPr="00833C1D">
        <w:rPr>
          <w:rFonts w:ascii="Times" w:hAnsi="Times" w:cs="Sinhala MN"/>
        </w:rPr>
        <w:t xml:space="preserve"> de Waal, </w:t>
      </w:r>
      <w:r w:rsidRPr="00833C1D">
        <w:rPr>
          <w:rFonts w:ascii="Times" w:hAnsi="Times" w:cs="Sinhala MN"/>
          <w:i/>
          <w:iCs/>
        </w:rPr>
        <w:t xml:space="preserve">Are We Smart Enough to Know How Smart Animals </w:t>
      </w:r>
      <w:proofErr w:type="gramStart"/>
      <w:r w:rsidRPr="00833C1D">
        <w:rPr>
          <w:rFonts w:ascii="Times" w:hAnsi="Times" w:cs="Sinhala MN"/>
          <w:i/>
          <w:iCs/>
        </w:rPr>
        <w:t>Are?</w:t>
      </w:r>
      <w:r w:rsidRPr="00833C1D">
        <w:rPr>
          <w:rFonts w:ascii="Times" w:hAnsi="Times" w:cs="Sinhala MN"/>
        </w:rPr>
        <w:t>,</w:t>
      </w:r>
      <w:proofErr w:type="gramEnd"/>
      <w:r w:rsidRPr="00833C1D">
        <w:rPr>
          <w:rFonts w:ascii="Times" w:hAnsi="Times" w:cs="Sinhala MN"/>
        </w:rPr>
        <w:t xml:space="preserve"> 238. See also </w:t>
      </w:r>
      <w:proofErr w:type="spellStart"/>
      <w:r w:rsidRPr="00833C1D">
        <w:rPr>
          <w:rFonts w:ascii="Times" w:hAnsi="Times" w:cs="Sinhala MN"/>
        </w:rPr>
        <w:t>Despret</w:t>
      </w:r>
      <w:proofErr w:type="spellEnd"/>
      <w:r w:rsidRPr="00833C1D">
        <w:rPr>
          <w:rFonts w:ascii="Times" w:hAnsi="Times" w:cs="Sinhala MN"/>
        </w:rPr>
        <w:t xml:space="preserve">, </w:t>
      </w:r>
      <w:r w:rsidRPr="00833C1D">
        <w:rPr>
          <w:rFonts w:ascii="Times" w:hAnsi="Times" w:cs="Sinhala MN"/>
          <w:i/>
          <w:iCs/>
        </w:rPr>
        <w:t xml:space="preserve">What Would Animals Say if We Asked the Right </w:t>
      </w:r>
      <w:proofErr w:type="gramStart"/>
      <w:r w:rsidRPr="00833C1D">
        <w:rPr>
          <w:rFonts w:ascii="Times" w:hAnsi="Times" w:cs="Sinhala MN"/>
          <w:i/>
          <w:iCs/>
        </w:rPr>
        <w:t>Questions?.</w:t>
      </w:r>
      <w:proofErr w:type="gramEnd"/>
    </w:p>
  </w:endnote>
  <w:endnote w:id="25">
    <w:p w14:paraId="2F32F3AA" w14:textId="77777777" w:rsidR="00701888" w:rsidRPr="00833C1D" w:rsidRDefault="00701888" w:rsidP="0075116D">
      <w:pPr>
        <w:pStyle w:val="Footnote"/>
        <w:jc w:val="both"/>
        <w:rPr>
          <w:rFonts w:ascii="Times" w:hAnsi="Times" w:cs="Sinhala MN"/>
        </w:rPr>
      </w:pPr>
      <w:r w:rsidRPr="00833C1D">
        <w:rPr>
          <w:rFonts w:ascii="Times" w:eastAsia="Times" w:hAnsi="Times" w:cs="Sinhala MN"/>
          <w:vertAlign w:val="superscript"/>
        </w:rPr>
        <w:endnoteRef/>
      </w:r>
      <w:r w:rsidRPr="00833C1D">
        <w:rPr>
          <w:rFonts w:ascii="Times" w:hAnsi="Times" w:cs="Sinhala MN"/>
        </w:rPr>
        <w:t xml:space="preserve"> Eco and </w:t>
      </w:r>
      <w:proofErr w:type="spellStart"/>
      <w:r w:rsidRPr="00833C1D">
        <w:rPr>
          <w:rFonts w:ascii="Times" w:hAnsi="Times" w:cs="Sinhala MN"/>
        </w:rPr>
        <w:t>Carri</w:t>
      </w:r>
      <w:r w:rsidRPr="00833C1D">
        <w:rPr>
          <w:rFonts w:ascii="Times" w:hAnsi="Times" w:cs="Cambria"/>
        </w:rPr>
        <w:t>è</w:t>
      </w:r>
      <w:r w:rsidRPr="00833C1D">
        <w:rPr>
          <w:rFonts w:ascii="Times" w:hAnsi="Times" w:cs="Sinhala MN"/>
        </w:rPr>
        <w:t>re</w:t>
      </w:r>
      <w:proofErr w:type="spellEnd"/>
      <w:r w:rsidRPr="00833C1D">
        <w:rPr>
          <w:rFonts w:ascii="Times" w:hAnsi="Times" w:cs="Sinhala MN"/>
        </w:rPr>
        <w:t xml:space="preserve">, </w:t>
      </w:r>
      <w:proofErr w:type="gramStart"/>
      <w:r w:rsidRPr="00833C1D">
        <w:rPr>
          <w:rFonts w:ascii="Times" w:hAnsi="Times" w:cs="Sinhala MN"/>
          <w:i/>
          <w:iCs/>
        </w:rPr>
        <w:t>This</w:t>
      </w:r>
      <w:proofErr w:type="gramEnd"/>
      <w:r w:rsidRPr="00833C1D">
        <w:rPr>
          <w:rFonts w:ascii="Times" w:hAnsi="Times" w:cs="Sinhala MN"/>
          <w:i/>
          <w:iCs/>
        </w:rPr>
        <w:t xml:space="preserve"> is Not the End of the Book,</w:t>
      </w:r>
      <w:r w:rsidRPr="00833C1D">
        <w:rPr>
          <w:rFonts w:ascii="Times" w:hAnsi="Times" w:cs="Sinhala MN"/>
        </w:rPr>
        <w:t xml:space="preserve"> 310.</w:t>
      </w:r>
    </w:p>
  </w:endnote>
  <w:endnote w:id="26">
    <w:p w14:paraId="50BA895D" w14:textId="77777777" w:rsidR="00701888" w:rsidRPr="00833C1D" w:rsidRDefault="00701888" w:rsidP="0075116D">
      <w:pPr>
        <w:pStyle w:val="Footnote"/>
        <w:jc w:val="both"/>
        <w:rPr>
          <w:rFonts w:ascii="Times" w:hAnsi="Times" w:cs="Sinhala MN"/>
        </w:rPr>
      </w:pPr>
      <w:r w:rsidRPr="00833C1D">
        <w:rPr>
          <w:rFonts w:ascii="Times" w:eastAsia="Times" w:hAnsi="Times" w:cs="Sinhala MN"/>
          <w:vertAlign w:val="superscript"/>
        </w:rPr>
        <w:endnoteRef/>
      </w:r>
      <w:r w:rsidRPr="00833C1D">
        <w:rPr>
          <w:rFonts w:ascii="Times" w:hAnsi="Times" w:cs="Sinhala MN"/>
        </w:rPr>
        <w:t xml:space="preserve"> </w:t>
      </w:r>
      <w:proofErr w:type="spellStart"/>
      <w:r w:rsidRPr="00833C1D">
        <w:rPr>
          <w:rFonts w:ascii="Times" w:hAnsi="Times" w:cs="Sinhala MN"/>
        </w:rPr>
        <w:t>Pigarre</w:t>
      </w:r>
      <w:proofErr w:type="spellEnd"/>
      <w:r w:rsidRPr="00833C1D">
        <w:rPr>
          <w:rFonts w:ascii="Times" w:hAnsi="Times" w:cs="Sinhala MN"/>
        </w:rPr>
        <w:t xml:space="preserve"> and </w:t>
      </w:r>
      <w:proofErr w:type="spellStart"/>
      <w:r w:rsidRPr="00833C1D">
        <w:rPr>
          <w:rFonts w:ascii="Times" w:hAnsi="Times" w:cs="Sinhala MN"/>
        </w:rPr>
        <w:t>Stengers</w:t>
      </w:r>
      <w:proofErr w:type="spellEnd"/>
      <w:r w:rsidRPr="00833C1D">
        <w:rPr>
          <w:rFonts w:ascii="Times" w:hAnsi="Times" w:cs="Sinhala MN"/>
        </w:rPr>
        <w:t xml:space="preserve">, </w:t>
      </w:r>
      <w:r w:rsidRPr="00833C1D">
        <w:rPr>
          <w:rFonts w:ascii="Times" w:hAnsi="Times" w:cs="Sinhala MN"/>
          <w:i/>
          <w:iCs/>
        </w:rPr>
        <w:t>Capitalist Sorcery,</w:t>
      </w:r>
      <w:r w:rsidRPr="00833C1D">
        <w:rPr>
          <w:rFonts w:ascii="Times" w:hAnsi="Times" w:cs="Sinhala MN"/>
        </w:rPr>
        <w:t xml:space="preserve"> 113.</w:t>
      </w:r>
    </w:p>
  </w:endnote>
  <w:endnote w:id="27">
    <w:p w14:paraId="1F348F00" w14:textId="1709102B" w:rsidR="00701888" w:rsidRPr="00833C1D" w:rsidRDefault="00701888" w:rsidP="0075116D">
      <w:pPr>
        <w:pStyle w:val="Footnote"/>
        <w:jc w:val="both"/>
        <w:rPr>
          <w:rFonts w:ascii="Times" w:hAnsi="Times" w:cs="Sinhala MN"/>
        </w:rPr>
      </w:pPr>
      <w:r w:rsidRPr="00833C1D">
        <w:rPr>
          <w:rFonts w:ascii="Times" w:eastAsia="Times" w:hAnsi="Times" w:cs="Sinhala MN"/>
          <w:vertAlign w:val="superscript"/>
        </w:rPr>
        <w:endnoteRef/>
      </w:r>
      <w:r w:rsidRPr="00833C1D">
        <w:rPr>
          <w:rFonts w:ascii="Times" w:hAnsi="Times" w:cs="Sinhala MN"/>
        </w:rPr>
        <w:t xml:space="preserve"> Moten and </w:t>
      </w:r>
      <w:proofErr w:type="spellStart"/>
      <w:r w:rsidRPr="00833C1D">
        <w:rPr>
          <w:rFonts w:ascii="Times" w:hAnsi="Times" w:cs="Sinhala MN"/>
        </w:rPr>
        <w:t>Harney</w:t>
      </w:r>
      <w:proofErr w:type="spellEnd"/>
      <w:r w:rsidRPr="00833C1D">
        <w:rPr>
          <w:rFonts w:ascii="Times" w:hAnsi="Times" w:cs="Sinhala MN"/>
        </w:rPr>
        <w:t xml:space="preserve">, “The University and the </w:t>
      </w:r>
      <w:proofErr w:type="spellStart"/>
      <w:r w:rsidRPr="00833C1D">
        <w:rPr>
          <w:rFonts w:ascii="Times" w:hAnsi="Times" w:cs="Sinhala MN"/>
        </w:rPr>
        <w:t>Undercommons</w:t>
      </w:r>
      <w:proofErr w:type="spellEnd"/>
      <w:r w:rsidR="00E06862">
        <w:rPr>
          <w:rFonts w:ascii="Times" w:hAnsi="Times" w:cs="Sinhala MN"/>
        </w:rPr>
        <w:t>,</w:t>
      </w:r>
      <w:r w:rsidRPr="00833C1D">
        <w:rPr>
          <w:rFonts w:ascii="Times" w:hAnsi="Times" w:cs="Sinhala MN"/>
        </w:rPr>
        <w:t>”</w:t>
      </w:r>
      <w:r w:rsidRPr="00833C1D">
        <w:rPr>
          <w:rFonts w:ascii="Times" w:hAnsi="Times" w:cs="Sinhala MN"/>
          <w:i/>
          <w:iCs/>
        </w:rPr>
        <w:t xml:space="preserve"> </w:t>
      </w:r>
      <w:r w:rsidRPr="00833C1D">
        <w:rPr>
          <w:rFonts w:ascii="Times" w:hAnsi="Times" w:cs="Sinhala MN"/>
        </w:rPr>
        <w:t>102.</w:t>
      </w:r>
    </w:p>
  </w:endnote>
  <w:endnote w:id="28">
    <w:p w14:paraId="3E5EC127" w14:textId="77777777" w:rsidR="00701888" w:rsidRPr="00833C1D" w:rsidRDefault="00701888" w:rsidP="0075116D">
      <w:pPr>
        <w:pStyle w:val="Footnote"/>
        <w:jc w:val="both"/>
        <w:rPr>
          <w:rFonts w:ascii="Times" w:hAnsi="Times" w:cs="Sinhala MN"/>
        </w:rPr>
      </w:pPr>
      <w:r w:rsidRPr="00833C1D">
        <w:rPr>
          <w:rFonts w:ascii="Times" w:eastAsia="Times" w:hAnsi="Times" w:cs="Sinhala MN"/>
          <w:vertAlign w:val="superscript"/>
        </w:rPr>
        <w:endnoteRef/>
      </w:r>
      <w:r w:rsidRPr="00833C1D">
        <w:rPr>
          <w:rFonts w:ascii="Times" w:hAnsi="Times" w:cs="Sinhala MN"/>
        </w:rPr>
        <w:t xml:space="preserve"> see Savransky, </w:t>
      </w:r>
      <w:r w:rsidRPr="00833C1D">
        <w:rPr>
          <w:rFonts w:ascii="Times" w:hAnsi="Times" w:cs="Sinhala MN"/>
          <w:i/>
          <w:iCs/>
        </w:rPr>
        <w:t xml:space="preserve">The Adventure of Relevance. </w:t>
      </w:r>
    </w:p>
  </w:endnote>
  <w:endnote w:id="29">
    <w:p w14:paraId="5424B9F4" w14:textId="77777777" w:rsidR="00701888" w:rsidRPr="00833C1D" w:rsidRDefault="00701888" w:rsidP="0075116D">
      <w:pPr>
        <w:pStyle w:val="Footnote"/>
        <w:jc w:val="both"/>
        <w:rPr>
          <w:rFonts w:ascii="Times" w:hAnsi="Times" w:cs="Sinhala MN"/>
        </w:rPr>
      </w:pPr>
      <w:r w:rsidRPr="00833C1D">
        <w:rPr>
          <w:rFonts w:ascii="Times" w:eastAsia="Times" w:hAnsi="Times" w:cs="Sinhala MN"/>
          <w:vertAlign w:val="superscript"/>
        </w:rPr>
        <w:endnoteRef/>
      </w:r>
      <w:r w:rsidRPr="00833C1D">
        <w:rPr>
          <w:rFonts w:ascii="Times" w:hAnsi="Times" w:cs="Sinhala MN"/>
        </w:rPr>
        <w:t xml:space="preserve"> </w:t>
      </w:r>
      <w:proofErr w:type="spellStart"/>
      <w:r w:rsidRPr="00833C1D">
        <w:rPr>
          <w:rFonts w:ascii="Times" w:hAnsi="Times" w:cs="Sinhala MN"/>
        </w:rPr>
        <w:t>Pignarre</w:t>
      </w:r>
      <w:proofErr w:type="spellEnd"/>
      <w:r w:rsidRPr="00833C1D">
        <w:rPr>
          <w:rFonts w:ascii="Times" w:hAnsi="Times" w:cs="Sinhala MN"/>
        </w:rPr>
        <w:t xml:space="preserve"> and </w:t>
      </w:r>
      <w:proofErr w:type="spellStart"/>
      <w:r w:rsidRPr="00833C1D">
        <w:rPr>
          <w:rFonts w:ascii="Times" w:hAnsi="Times" w:cs="Sinhala MN"/>
        </w:rPr>
        <w:t>Stengers</w:t>
      </w:r>
      <w:proofErr w:type="spellEnd"/>
      <w:r w:rsidRPr="00833C1D">
        <w:rPr>
          <w:rFonts w:ascii="Times" w:hAnsi="Times" w:cs="Sinhala MN"/>
        </w:rPr>
        <w:t xml:space="preserve">, </w:t>
      </w:r>
      <w:r w:rsidRPr="00833C1D">
        <w:rPr>
          <w:rFonts w:ascii="Times" w:hAnsi="Times" w:cs="Sinhala MN"/>
          <w:i/>
          <w:iCs/>
        </w:rPr>
        <w:t>Capitalist Sorcery,</w:t>
      </w:r>
      <w:r w:rsidRPr="00833C1D">
        <w:rPr>
          <w:rFonts w:ascii="Times" w:hAnsi="Times" w:cs="Sinhala MN"/>
        </w:rPr>
        <w:t xml:space="preserve"> 111.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Sinhala MN">
    <w:panose1 w:val="02000503080000020003"/>
    <w:charset w:val="00"/>
    <w:family w:val="auto"/>
    <w:pitch w:val="variable"/>
    <w:sig w:usb0="80000283" w:usb1="00002048" w:usb2="000002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0CDA9" w14:textId="77777777" w:rsidR="00701888" w:rsidRDefault="00701888">
    <w:pPr>
      <w:pStyle w:val="HeaderFooter"/>
      <w:tabs>
        <w:tab w:val="clear" w:pos="9020"/>
        <w:tab w:val="center" w:pos="4819"/>
        <w:tab w:val="right" w:pos="9638"/>
      </w:tabs>
    </w:pPr>
    <w:r>
      <w:rPr>
        <w:rFonts w:ascii="Times" w:hAnsi="Times"/>
        <w:sz w:val="20"/>
        <w:szCs w:val="20"/>
      </w:rPr>
      <w:tab/>
    </w:r>
    <w:r>
      <w:rPr>
        <w:rFonts w:ascii="Times" w:hAnsi="Times"/>
        <w:sz w:val="20"/>
        <w:szCs w:val="20"/>
      </w:rPr>
      <w:tab/>
    </w:r>
    <w:r>
      <w:rPr>
        <w:rFonts w:ascii="Times" w:hAnsi="Times"/>
        <w:sz w:val="20"/>
        <w:szCs w:val="20"/>
      </w:rPr>
      <w:fldChar w:fldCharType="begin"/>
    </w:r>
    <w:r>
      <w:rPr>
        <w:rFonts w:ascii="Times" w:hAnsi="Times"/>
        <w:sz w:val="20"/>
        <w:szCs w:val="20"/>
      </w:rPr>
      <w:instrText xml:space="preserve"> PAGE </w:instrText>
    </w:r>
    <w:r>
      <w:rPr>
        <w:rFonts w:ascii="Times" w:hAnsi="Times"/>
        <w:sz w:val="20"/>
        <w:szCs w:val="20"/>
      </w:rPr>
      <w:fldChar w:fldCharType="separate"/>
    </w:r>
    <w:r>
      <w:rPr>
        <w:rFonts w:ascii="Times" w:hAnsi="Times"/>
        <w:sz w:val="20"/>
        <w:szCs w:val="20"/>
      </w:rPr>
      <w:t>21</w:t>
    </w:r>
    <w:r>
      <w:rPr>
        <w:rFonts w:ascii="Times" w:hAnsi="Times"/>
        <w:sz w:val="20"/>
        <w:szCs w:val="20"/>
      </w:rPr>
      <w:fldChar w:fldCharType="end"/>
    </w:r>
    <w:r>
      <w:rPr>
        <w:rFonts w:ascii="Times" w:hAnsi="Times"/>
        <w:sz w:val="20"/>
        <w:szCs w:val="20"/>
        <w:lang w:val="en-US"/>
      </w:rPr>
      <w:t xml:space="preserve"> of </w:t>
    </w:r>
    <w:r>
      <w:rPr>
        <w:rFonts w:ascii="Times" w:eastAsia="Times" w:hAnsi="Times" w:cs="Times"/>
        <w:sz w:val="20"/>
        <w:szCs w:val="20"/>
      </w:rPr>
      <w:fldChar w:fldCharType="begin"/>
    </w:r>
    <w:r>
      <w:rPr>
        <w:rFonts w:ascii="Times" w:eastAsia="Times" w:hAnsi="Times" w:cs="Times"/>
        <w:sz w:val="20"/>
        <w:szCs w:val="20"/>
      </w:rPr>
      <w:instrText xml:space="preserve"> NUMPAGES </w:instrText>
    </w:r>
    <w:r>
      <w:rPr>
        <w:rFonts w:ascii="Times" w:eastAsia="Times" w:hAnsi="Times" w:cs="Times"/>
        <w:sz w:val="20"/>
        <w:szCs w:val="20"/>
      </w:rPr>
      <w:fldChar w:fldCharType="separate"/>
    </w:r>
    <w:r>
      <w:rPr>
        <w:rFonts w:ascii="Times" w:eastAsia="Times" w:hAnsi="Times" w:cs="Times"/>
        <w:sz w:val="20"/>
        <w:szCs w:val="20"/>
      </w:rPr>
      <w:t>21</w:t>
    </w:r>
    <w:r>
      <w:rPr>
        <w:rFonts w:ascii="Times" w:eastAsia="Times" w:hAnsi="Times" w:cs="Time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2A42C" w14:textId="77777777" w:rsidR="00FE3BA3" w:rsidRDefault="00FE3BA3" w:rsidP="0075116D">
      <w:r>
        <w:separator/>
      </w:r>
    </w:p>
  </w:footnote>
  <w:footnote w:type="continuationSeparator" w:id="0">
    <w:p w14:paraId="3572020B" w14:textId="77777777" w:rsidR="00FE3BA3" w:rsidRDefault="00FE3BA3" w:rsidP="007511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6D"/>
    <w:rsid w:val="0002198E"/>
    <w:rsid w:val="00047199"/>
    <w:rsid w:val="00057CEA"/>
    <w:rsid w:val="00082F55"/>
    <w:rsid w:val="000D764D"/>
    <w:rsid w:val="000E0036"/>
    <w:rsid w:val="000E57D0"/>
    <w:rsid w:val="000F2387"/>
    <w:rsid w:val="000F7182"/>
    <w:rsid w:val="001637AA"/>
    <w:rsid w:val="0017577E"/>
    <w:rsid w:val="00182B1E"/>
    <w:rsid w:val="00187A39"/>
    <w:rsid w:val="001B3CC1"/>
    <w:rsid w:val="001C2896"/>
    <w:rsid w:val="001C5C0F"/>
    <w:rsid w:val="001C5DBF"/>
    <w:rsid w:val="001D36D0"/>
    <w:rsid w:val="0020725E"/>
    <w:rsid w:val="00244B2D"/>
    <w:rsid w:val="00272083"/>
    <w:rsid w:val="00286525"/>
    <w:rsid w:val="00293CFE"/>
    <w:rsid w:val="002A0C10"/>
    <w:rsid w:val="002A2C40"/>
    <w:rsid w:val="002C38DB"/>
    <w:rsid w:val="002E006F"/>
    <w:rsid w:val="002F0BE9"/>
    <w:rsid w:val="003471F3"/>
    <w:rsid w:val="00396185"/>
    <w:rsid w:val="003B20D9"/>
    <w:rsid w:val="003C649C"/>
    <w:rsid w:val="003D26F0"/>
    <w:rsid w:val="004314D7"/>
    <w:rsid w:val="00454F96"/>
    <w:rsid w:val="00471D27"/>
    <w:rsid w:val="004831EB"/>
    <w:rsid w:val="004A0887"/>
    <w:rsid w:val="004E291F"/>
    <w:rsid w:val="0050534E"/>
    <w:rsid w:val="0053651B"/>
    <w:rsid w:val="00537396"/>
    <w:rsid w:val="00614BB9"/>
    <w:rsid w:val="0061660A"/>
    <w:rsid w:val="00625402"/>
    <w:rsid w:val="006410CE"/>
    <w:rsid w:val="00647355"/>
    <w:rsid w:val="0067181D"/>
    <w:rsid w:val="006902CC"/>
    <w:rsid w:val="006A508C"/>
    <w:rsid w:val="006C6254"/>
    <w:rsid w:val="00701888"/>
    <w:rsid w:val="007109BD"/>
    <w:rsid w:val="007352C6"/>
    <w:rsid w:val="0074535D"/>
    <w:rsid w:val="0075116D"/>
    <w:rsid w:val="00765928"/>
    <w:rsid w:val="00775540"/>
    <w:rsid w:val="00780A24"/>
    <w:rsid w:val="007A33E0"/>
    <w:rsid w:val="007B664E"/>
    <w:rsid w:val="007F275D"/>
    <w:rsid w:val="007F338C"/>
    <w:rsid w:val="00805EBA"/>
    <w:rsid w:val="00833C1D"/>
    <w:rsid w:val="008342FE"/>
    <w:rsid w:val="00861F69"/>
    <w:rsid w:val="008626CF"/>
    <w:rsid w:val="00897F2E"/>
    <w:rsid w:val="008B2ED7"/>
    <w:rsid w:val="008D2C54"/>
    <w:rsid w:val="008E28DC"/>
    <w:rsid w:val="008E4A99"/>
    <w:rsid w:val="00903D90"/>
    <w:rsid w:val="0094021B"/>
    <w:rsid w:val="009A1668"/>
    <w:rsid w:val="009B1A3A"/>
    <w:rsid w:val="009C4DEC"/>
    <w:rsid w:val="009D3904"/>
    <w:rsid w:val="009D3F53"/>
    <w:rsid w:val="00A16E07"/>
    <w:rsid w:val="00A41390"/>
    <w:rsid w:val="00A50818"/>
    <w:rsid w:val="00AB0549"/>
    <w:rsid w:val="00AE381C"/>
    <w:rsid w:val="00B316A5"/>
    <w:rsid w:val="00B43879"/>
    <w:rsid w:val="00B45C96"/>
    <w:rsid w:val="00B763C1"/>
    <w:rsid w:val="00BA1283"/>
    <w:rsid w:val="00BA1EAC"/>
    <w:rsid w:val="00BA6C8F"/>
    <w:rsid w:val="00BB0C9F"/>
    <w:rsid w:val="00BE0B8E"/>
    <w:rsid w:val="00C264BF"/>
    <w:rsid w:val="00C52C22"/>
    <w:rsid w:val="00C57B7F"/>
    <w:rsid w:val="00C7737D"/>
    <w:rsid w:val="00CC6C33"/>
    <w:rsid w:val="00D10841"/>
    <w:rsid w:val="00D14D1B"/>
    <w:rsid w:val="00D517B5"/>
    <w:rsid w:val="00D61F5A"/>
    <w:rsid w:val="00D63FEF"/>
    <w:rsid w:val="00D67A90"/>
    <w:rsid w:val="00DD06BF"/>
    <w:rsid w:val="00DD3AB2"/>
    <w:rsid w:val="00E06862"/>
    <w:rsid w:val="00E16941"/>
    <w:rsid w:val="00E33320"/>
    <w:rsid w:val="00E4724E"/>
    <w:rsid w:val="00E8774E"/>
    <w:rsid w:val="00EB41BC"/>
    <w:rsid w:val="00EC5487"/>
    <w:rsid w:val="00F06D9B"/>
    <w:rsid w:val="00F84BD5"/>
    <w:rsid w:val="00FD2A0D"/>
    <w:rsid w:val="00FE3BA3"/>
    <w:rsid w:val="00FF6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4F8E8"/>
  <w15:chartTrackingRefBased/>
  <w15:docId w15:val="{CA6144B7-A80F-884B-82C0-ADF4F5686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116D"/>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75116D"/>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rPr>
  </w:style>
  <w:style w:type="paragraph" w:customStyle="1" w:styleId="Body">
    <w:name w:val="Body"/>
    <w:rsid w:val="0075116D"/>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character" w:customStyle="1" w:styleId="Hyperlink0">
    <w:name w:val="Hyperlink.0"/>
    <w:basedOn w:val="Hyperlink"/>
    <w:rsid w:val="0075116D"/>
    <w:rPr>
      <w:color w:val="0563C1" w:themeColor="hyperlink"/>
      <w:u w:val="single"/>
    </w:rPr>
  </w:style>
  <w:style w:type="paragraph" w:customStyle="1" w:styleId="Footnote">
    <w:name w:val="Footnote"/>
    <w:rsid w:val="0075116D"/>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character" w:styleId="Hyperlink">
    <w:name w:val="Hyperlink"/>
    <w:basedOn w:val="DefaultParagraphFont"/>
    <w:uiPriority w:val="99"/>
    <w:semiHidden/>
    <w:unhideWhenUsed/>
    <w:rsid w:val="0075116D"/>
    <w:rPr>
      <w:color w:val="0563C1" w:themeColor="hyperlink"/>
      <w:u w:val="single"/>
    </w:rPr>
  </w:style>
  <w:style w:type="paragraph" w:styleId="EndnoteText">
    <w:name w:val="endnote text"/>
    <w:basedOn w:val="Normal"/>
    <w:link w:val="EndnoteTextChar"/>
    <w:uiPriority w:val="99"/>
    <w:semiHidden/>
    <w:unhideWhenUsed/>
    <w:rsid w:val="0075116D"/>
    <w:rPr>
      <w:sz w:val="20"/>
      <w:szCs w:val="20"/>
    </w:rPr>
  </w:style>
  <w:style w:type="character" w:customStyle="1" w:styleId="EndnoteTextChar">
    <w:name w:val="Endnote Text Char"/>
    <w:basedOn w:val="DefaultParagraphFont"/>
    <w:link w:val="EndnoteText"/>
    <w:uiPriority w:val="99"/>
    <w:semiHidden/>
    <w:rsid w:val="0075116D"/>
    <w:rPr>
      <w:rFonts w:ascii="Times New Roman" w:eastAsia="Arial Unicode MS" w:hAnsi="Times New Roman" w:cs="Times New Roman"/>
      <w:sz w:val="20"/>
      <w:szCs w:val="20"/>
      <w:bdr w:val="nil"/>
      <w:lang w:val="en-US"/>
    </w:rPr>
  </w:style>
  <w:style w:type="character" w:styleId="EndnoteReference">
    <w:name w:val="endnote reference"/>
    <w:basedOn w:val="DefaultParagraphFont"/>
    <w:uiPriority w:val="99"/>
    <w:semiHidden/>
    <w:unhideWhenUsed/>
    <w:rsid w:val="0075116D"/>
    <w:rPr>
      <w:vertAlign w:val="superscript"/>
    </w:rPr>
  </w:style>
  <w:style w:type="paragraph" w:styleId="Header">
    <w:name w:val="header"/>
    <w:basedOn w:val="Normal"/>
    <w:link w:val="HeaderChar"/>
    <w:uiPriority w:val="99"/>
    <w:unhideWhenUsed/>
    <w:rsid w:val="001C2896"/>
    <w:pPr>
      <w:tabs>
        <w:tab w:val="center" w:pos="4513"/>
        <w:tab w:val="right" w:pos="9026"/>
      </w:tabs>
    </w:pPr>
  </w:style>
  <w:style w:type="character" w:customStyle="1" w:styleId="HeaderChar">
    <w:name w:val="Header Char"/>
    <w:basedOn w:val="DefaultParagraphFont"/>
    <w:link w:val="Header"/>
    <w:uiPriority w:val="99"/>
    <w:rsid w:val="001C2896"/>
    <w:rPr>
      <w:rFonts w:ascii="Times New Roman" w:eastAsia="Arial Unicode MS" w:hAnsi="Times New Roman" w:cs="Times New Roman"/>
      <w:bdr w:val="nil"/>
      <w:lang w:val="en-US"/>
    </w:rPr>
  </w:style>
  <w:style w:type="paragraph" w:styleId="Footer">
    <w:name w:val="footer"/>
    <w:basedOn w:val="Normal"/>
    <w:link w:val="FooterChar"/>
    <w:uiPriority w:val="99"/>
    <w:unhideWhenUsed/>
    <w:rsid w:val="001C2896"/>
    <w:pPr>
      <w:tabs>
        <w:tab w:val="center" w:pos="4513"/>
        <w:tab w:val="right" w:pos="9026"/>
      </w:tabs>
    </w:pPr>
  </w:style>
  <w:style w:type="character" w:customStyle="1" w:styleId="FooterChar">
    <w:name w:val="Footer Char"/>
    <w:basedOn w:val="DefaultParagraphFont"/>
    <w:link w:val="Footer"/>
    <w:uiPriority w:val="99"/>
    <w:rsid w:val="001C2896"/>
    <w:rPr>
      <w:rFonts w:ascii="Times New Roman" w:eastAsia="Arial Unicode MS" w:hAnsi="Times New Roman" w:cs="Times New Roman"/>
      <w:bdr w:val="nil"/>
      <w:lang w:val="en-US"/>
    </w:rPr>
  </w:style>
  <w:style w:type="paragraph" w:styleId="BalloonText">
    <w:name w:val="Balloon Text"/>
    <w:basedOn w:val="Normal"/>
    <w:link w:val="BalloonTextChar"/>
    <w:uiPriority w:val="99"/>
    <w:semiHidden/>
    <w:unhideWhenUsed/>
    <w:rsid w:val="0002198E"/>
    <w:rPr>
      <w:sz w:val="18"/>
      <w:szCs w:val="18"/>
    </w:rPr>
  </w:style>
  <w:style w:type="character" w:customStyle="1" w:styleId="BalloonTextChar">
    <w:name w:val="Balloon Text Char"/>
    <w:basedOn w:val="DefaultParagraphFont"/>
    <w:link w:val="BalloonText"/>
    <w:uiPriority w:val="99"/>
    <w:semiHidden/>
    <w:rsid w:val="0002198E"/>
    <w:rPr>
      <w:rFonts w:ascii="Times New Roman" w:eastAsia="Arial Unicode MS" w:hAnsi="Times New Roman" w:cs="Times New Roman"/>
      <w:sz w:val="18"/>
      <w:szCs w:val="18"/>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s.lse.ac.uk/politicsandpolicy/pension-strike-explaine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16</Pages>
  <Words>5011</Words>
  <Characters>28565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Goldsmiths, University of London</Company>
  <LinksUpToDate>false</LinksUpToDate>
  <CharactersWithSpaces>33509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Savransky</dc:creator>
  <cp:keywords/>
  <dc:description/>
  <cp:lastModifiedBy>Martin Savransky</cp:lastModifiedBy>
  <cp:revision>5</cp:revision>
  <dcterms:created xsi:type="dcterms:W3CDTF">2018-09-02T19:26:00Z</dcterms:created>
  <dcterms:modified xsi:type="dcterms:W3CDTF">2018-09-20T11:19:00Z</dcterms:modified>
</cp:coreProperties>
</file>