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80942" w14:textId="6625E416" w:rsidR="0045209C" w:rsidRPr="00001C31" w:rsidRDefault="0045209C" w:rsidP="0045209C">
      <w:pPr>
        <w:spacing w:line="360" w:lineRule="auto"/>
        <w:ind w:firstLine="0"/>
        <w:rPr>
          <w:bCs/>
        </w:rPr>
      </w:pPr>
      <w:r w:rsidRPr="00001C31">
        <w:rPr>
          <w:bCs/>
          <w:smallCaps/>
        </w:rPr>
        <w:t>Marranci</w:t>
      </w:r>
      <w:r w:rsidR="002812D5" w:rsidRPr="00001C31">
        <w:rPr>
          <w:bCs/>
          <w:smallCaps/>
        </w:rPr>
        <w:t>, Gabrie</w:t>
      </w:r>
      <w:r w:rsidR="002812D5">
        <w:rPr>
          <w:bCs/>
          <w:smallCaps/>
        </w:rPr>
        <w:t>l</w:t>
      </w:r>
      <w:r w:rsidR="002812D5" w:rsidRPr="00001C31">
        <w:rPr>
          <w:bCs/>
          <w:smallCaps/>
        </w:rPr>
        <w:t>.</w:t>
      </w:r>
      <w:r w:rsidRPr="00001C31">
        <w:rPr>
          <w:bCs/>
          <w:smallCaps/>
        </w:rPr>
        <w:t xml:space="preserve"> </w:t>
      </w:r>
      <w:r w:rsidRPr="00001C31">
        <w:rPr>
          <w:bCs/>
          <w:i/>
          <w:iCs/>
        </w:rPr>
        <w:t>Wars of Terror</w:t>
      </w:r>
      <w:r w:rsidR="002812D5" w:rsidRPr="00001C31">
        <w:rPr>
          <w:bCs/>
        </w:rPr>
        <w:t>, 130 pp.</w:t>
      </w:r>
      <w:r w:rsidRPr="00001C31">
        <w:rPr>
          <w:bCs/>
        </w:rPr>
        <w:t xml:space="preserve"> London: Bloomsbury</w:t>
      </w:r>
      <w:r w:rsidR="002812D5" w:rsidRPr="00001C31">
        <w:rPr>
          <w:bCs/>
        </w:rPr>
        <w:t>, 2016,</w:t>
      </w:r>
    </w:p>
    <w:p w14:paraId="13645F36" w14:textId="3AB233E5" w:rsidR="00881D80" w:rsidRDefault="00BA405D" w:rsidP="0045209C">
      <w:pPr>
        <w:spacing w:line="360" w:lineRule="auto"/>
        <w:ind w:firstLine="0"/>
      </w:pPr>
      <w:r>
        <w:t xml:space="preserve">In </w:t>
      </w:r>
      <w:r>
        <w:rPr>
          <w:i/>
          <w:iCs/>
        </w:rPr>
        <w:t>Wars of Terror</w:t>
      </w:r>
      <w:r>
        <w:t xml:space="preserve"> Gabriele Marranci boldly addresses </w:t>
      </w:r>
      <w:r w:rsidR="002812D5">
        <w:t>two</w:t>
      </w:r>
      <w:r>
        <w:t xml:space="preserve"> of the greatest and profoundly troubling transnational phenomena of our times, global </w:t>
      </w:r>
      <w:r w:rsidR="002812D5" w:rsidRPr="002812D5">
        <w:rPr>
          <w:iCs/>
        </w:rPr>
        <w:t>jihadism</w:t>
      </w:r>
      <w:r>
        <w:rPr>
          <w:i/>
          <w:iCs/>
        </w:rPr>
        <w:t xml:space="preserve"> </w:t>
      </w:r>
      <w:r>
        <w:t xml:space="preserve">and its counterpart, the </w:t>
      </w:r>
      <w:r w:rsidR="00563306">
        <w:t>global ‘</w:t>
      </w:r>
      <w:r>
        <w:t>war on terror’.</w:t>
      </w:r>
      <w:r w:rsidR="00C35C74">
        <w:t xml:space="preserve"> </w:t>
      </w:r>
      <w:r w:rsidR="00563306">
        <w:t>In a</w:t>
      </w:r>
      <w:r w:rsidR="00C35C74">
        <w:t xml:space="preserve"> concise analysis and critique, </w:t>
      </w:r>
      <w:r w:rsidR="00563306">
        <w:t>this work</w:t>
      </w:r>
      <w:r w:rsidR="00C35C74">
        <w:t xml:space="preserve"> </w:t>
      </w:r>
      <w:r w:rsidR="00563306">
        <w:t>focuses</w:t>
      </w:r>
      <w:r w:rsidR="00C35C74">
        <w:t xml:space="preserve"> </w:t>
      </w:r>
      <w:r w:rsidR="002812D5">
        <w:t xml:space="preserve">on </w:t>
      </w:r>
      <w:r w:rsidR="00C35C74">
        <w:t>the discourses and rhetoric</w:t>
      </w:r>
      <w:r w:rsidR="00563306">
        <w:t xml:space="preserve"> that form the sullied cultural patina</w:t>
      </w:r>
      <w:r w:rsidR="00C35C74">
        <w:t xml:space="preserve"> </w:t>
      </w:r>
      <w:r w:rsidR="00563306">
        <w:t xml:space="preserve">on </w:t>
      </w:r>
      <w:r w:rsidR="00C35C74">
        <w:t>both sides of this accursed coin</w:t>
      </w:r>
      <w:r w:rsidR="00563306">
        <w:t>.  In this effort</w:t>
      </w:r>
      <w:r w:rsidR="002812D5">
        <w:t>,</w:t>
      </w:r>
      <w:r w:rsidR="00563306">
        <w:t xml:space="preserve"> Marranci</w:t>
      </w:r>
      <w:r w:rsidR="00E05AD8">
        <w:t xml:space="preserve"> deconstructs </w:t>
      </w:r>
      <w:r w:rsidR="0045209C">
        <w:t xml:space="preserve">the </w:t>
      </w:r>
      <w:r w:rsidR="00E05AD8">
        <w:t>polari</w:t>
      </w:r>
      <w:r w:rsidR="002812D5">
        <w:t>z</w:t>
      </w:r>
      <w:r w:rsidR="00E05AD8">
        <w:t xml:space="preserve">ing grand narratives and highlights a </w:t>
      </w:r>
      <w:r w:rsidR="00351CA1">
        <w:t xml:space="preserve">troubling </w:t>
      </w:r>
      <w:r w:rsidR="00E05AD8">
        <w:t xml:space="preserve">commonality </w:t>
      </w:r>
      <w:r w:rsidR="00351CA1">
        <w:t>held by</w:t>
      </w:r>
      <w:r w:rsidR="00E05AD8">
        <w:t xml:space="preserve"> opposing </w:t>
      </w:r>
      <w:r w:rsidR="00881D80">
        <w:t>entities</w:t>
      </w:r>
      <w:r w:rsidR="00351CA1">
        <w:t xml:space="preserve">: the </w:t>
      </w:r>
      <w:r w:rsidR="00881D80">
        <w:t xml:space="preserve">intent to </w:t>
      </w:r>
      <w:r w:rsidR="004457FA">
        <w:t xml:space="preserve">‘define the human’ </w:t>
      </w:r>
      <w:r w:rsidR="0045209C">
        <w:t xml:space="preserve">and to </w:t>
      </w:r>
      <w:r w:rsidR="00881D80">
        <w:t>civilize</w:t>
      </w:r>
      <w:r w:rsidR="000D2016">
        <w:t xml:space="preserve"> the O</w:t>
      </w:r>
      <w:r w:rsidR="00881D80">
        <w:t>ther</w:t>
      </w:r>
      <w:r w:rsidR="004457FA">
        <w:t xml:space="preserve"> accordingly</w:t>
      </w:r>
      <w:r w:rsidR="00881D80">
        <w:t>.</w:t>
      </w:r>
    </w:p>
    <w:p w14:paraId="0CA54448" w14:textId="0E1E1A79" w:rsidR="00881D80" w:rsidRDefault="004457FA" w:rsidP="000D2016">
      <w:pPr>
        <w:spacing w:line="360" w:lineRule="auto"/>
        <w:ind w:firstLine="0"/>
      </w:pPr>
      <w:r w:rsidRPr="00314C03">
        <w:t xml:space="preserve">Beginning with </w:t>
      </w:r>
      <w:r w:rsidR="000D2016">
        <w:t>brief</w:t>
      </w:r>
      <w:r w:rsidRPr="00314C03">
        <w:t xml:space="preserve"> </w:t>
      </w:r>
      <w:r w:rsidR="00DF0AE5">
        <w:t xml:space="preserve">accounts </w:t>
      </w:r>
      <w:r w:rsidRPr="00314C03">
        <w:t xml:space="preserve">of terrorist attacks in the 1980s and 1990s, by individuals or groups who identified as Muslim, the opening chapter fixes the 9/11 attacks of 2001 as the moment when terrorism </w:t>
      </w:r>
      <w:r w:rsidR="00314C03" w:rsidRPr="00314C03">
        <w:t>ceased to be a criminal act and became an act of war. Marranci argues that the subsequent framing of a</w:t>
      </w:r>
      <w:r w:rsidR="007479A2">
        <w:t xml:space="preserve"> w</w:t>
      </w:r>
      <w:r w:rsidR="00314C03" w:rsidRPr="00314C03">
        <w:t xml:space="preserve">ar on </w:t>
      </w:r>
      <w:r w:rsidR="007479A2">
        <w:t>t</w:t>
      </w:r>
      <w:r w:rsidR="00314C03" w:rsidRPr="00314C03">
        <w:t xml:space="preserve">error pushes ‘some individuals to adopt a civiliser </w:t>
      </w:r>
      <w:r w:rsidR="00314C03" w:rsidRPr="002812D5">
        <w:t>[</w:t>
      </w:r>
      <w:r w:rsidR="00314C03" w:rsidRPr="00001C31">
        <w:rPr>
          <w:i/>
        </w:rPr>
        <w:t>sic</w:t>
      </w:r>
      <w:r w:rsidR="00314C03" w:rsidRPr="00314C03">
        <w:t xml:space="preserve">] </w:t>
      </w:r>
      <w:r w:rsidR="00314C03" w:rsidRPr="007479A2">
        <w:rPr>
          <w:i/>
          <w:iCs/>
        </w:rPr>
        <w:t>forma mentis</w:t>
      </w:r>
      <w:r w:rsidR="002812D5">
        <w:t xml:space="preserve"> – </w:t>
      </w:r>
      <w:r w:rsidR="00314C03" w:rsidRPr="00314C03">
        <w:t>a particular way of thinking about, imagining, and reacting to the environment, its challenges and threats</w:t>
      </w:r>
      <w:r w:rsidR="00DF0AE5">
        <w:t>’</w:t>
      </w:r>
      <w:r w:rsidR="00314C03" w:rsidRPr="00314C03">
        <w:t xml:space="preserve"> (p. 8)</w:t>
      </w:r>
      <w:r w:rsidR="00314C03">
        <w:t xml:space="preserve">. In this dynamic of fear </w:t>
      </w:r>
      <w:r w:rsidR="007479A2">
        <w:t>there is no</w:t>
      </w:r>
      <w:r w:rsidR="00314C03">
        <w:t xml:space="preserve"> </w:t>
      </w:r>
      <w:r w:rsidR="007479A2">
        <w:t>‘Muslim and non-Muslim’</w:t>
      </w:r>
      <w:r w:rsidR="00FB6329">
        <w:t>,</w:t>
      </w:r>
      <w:r w:rsidR="00314C03">
        <w:t xml:space="preserve"> </w:t>
      </w:r>
      <w:r w:rsidR="007479A2">
        <w:t xml:space="preserve">but </w:t>
      </w:r>
      <w:r w:rsidR="00FB6329">
        <w:t xml:space="preserve">rather </w:t>
      </w:r>
      <w:r w:rsidR="007479A2">
        <w:t xml:space="preserve">humans of strong faith and </w:t>
      </w:r>
      <w:r w:rsidR="000D2016">
        <w:t xml:space="preserve">sentiments </w:t>
      </w:r>
      <w:r w:rsidR="00DF0AE5">
        <w:t xml:space="preserve">towards </w:t>
      </w:r>
      <w:r w:rsidR="000D2016">
        <w:t>particular ideals</w:t>
      </w:r>
      <w:r w:rsidR="00FB6329">
        <w:t>,</w:t>
      </w:r>
      <w:r w:rsidR="000D2016">
        <w:t xml:space="preserve"> who are</w:t>
      </w:r>
      <w:r w:rsidR="007479A2">
        <w:t xml:space="preserve"> willing to impose those ideals on others i</w:t>
      </w:r>
      <w:r w:rsidR="000D2016">
        <w:t>n o</w:t>
      </w:r>
      <w:r w:rsidR="00FB6329">
        <w:t>rd</w:t>
      </w:r>
      <w:r w:rsidR="000D2016">
        <w:t xml:space="preserve">er to protect </w:t>
      </w:r>
      <w:r w:rsidR="007479A2">
        <w:t xml:space="preserve">the </w:t>
      </w:r>
      <w:r w:rsidR="000D2016">
        <w:t>‘</w:t>
      </w:r>
      <w:r w:rsidR="007479A2">
        <w:rPr>
          <w:i/>
          <w:iCs/>
        </w:rPr>
        <w:t xml:space="preserve">correct </w:t>
      </w:r>
      <w:r w:rsidR="007479A2">
        <w:t>kind of humans’</w:t>
      </w:r>
      <w:r w:rsidR="00DF0AE5">
        <w:t xml:space="preserve"> (</w:t>
      </w:r>
      <w:r w:rsidR="00DF0AE5">
        <w:rPr>
          <w:i/>
        </w:rPr>
        <w:t xml:space="preserve">ibid: </w:t>
      </w:r>
      <w:r w:rsidR="00DF0AE5">
        <w:t>orig. italics)</w:t>
      </w:r>
      <w:r w:rsidR="007479A2">
        <w:t xml:space="preserve">. The book thus focuses on </w:t>
      </w:r>
      <w:r w:rsidR="00050DA6">
        <w:t>this dynamic of fear</w:t>
      </w:r>
      <w:r w:rsidR="00FB6329">
        <w:t>,</w:t>
      </w:r>
      <w:r w:rsidR="00050DA6">
        <w:t xml:space="preserve"> from which </w:t>
      </w:r>
      <w:r w:rsidR="00131D23">
        <w:t>civili</w:t>
      </w:r>
      <w:r w:rsidR="00FB6329">
        <w:t>z</w:t>
      </w:r>
      <w:r w:rsidR="007479A2">
        <w:t>ational discourse</w:t>
      </w:r>
      <w:r w:rsidR="000D2016">
        <w:t>s</w:t>
      </w:r>
      <w:r w:rsidR="007479A2">
        <w:t xml:space="preserve"> and rhetoric </w:t>
      </w:r>
      <w:r w:rsidR="00050DA6">
        <w:t>emerge</w:t>
      </w:r>
      <w:r w:rsidR="000D2016">
        <w:t>,</w:t>
      </w:r>
      <w:r w:rsidR="00050DA6">
        <w:t xml:space="preserve"> </w:t>
      </w:r>
      <w:r w:rsidR="000D2016">
        <w:t>in which</w:t>
      </w:r>
      <w:r w:rsidR="00050DA6">
        <w:t xml:space="preserve"> the ‘other side’ </w:t>
      </w:r>
      <w:r w:rsidR="000D2016">
        <w:t>are fixed as</w:t>
      </w:r>
      <w:r w:rsidR="00050DA6">
        <w:t xml:space="preserve"> </w:t>
      </w:r>
      <w:r w:rsidR="00FB6329">
        <w:t>uncivilized</w:t>
      </w:r>
      <w:r w:rsidR="00050DA6">
        <w:t xml:space="preserve">, inhuman categories – the barbarian, the crusader, the Muslim, the Christian. </w:t>
      </w:r>
      <w:r w:rsidR="000D2016">
        <w:t>Thus</w:t>
      </w:r>
      <w:r w:rsidR="00050DA6">
        <w:t xml:space="preserve"> are the dynamics producing the </w:t>
      </w:r>
      <w:r w:rsidR="00131D23">
        <w:rPr>
          <w:i/>
          <w:iCs/>
        </w:rPr>
        <w:t>Wars of Terror</w:t>
      </w:r>
      <w:r w:rsidR="00131D23">
        <w:t>.</w:t>
      </w:r>
    </w:p>
    <w:p w14:paraId="3B393155" w14:textId="4DB4AAB0" w:rsidR="00131D23" w:rsidRDefault="00131D23" w:rsidP="000D2016">
      <w:pPr>
        <w:spacing w:line="360" w:lineRule="auto"/>
        <w:ind w:firstLine="0"/>
      </w:pPr>
      <w:r>
        <w:t xml:space="preserve">The second chapter examines the conceptual history of </w:t>
      </w:r>
      <w:r w:rsidR="00FB6329">
        <w:t xml:space="preserve">civilization </w:t>
      </w:r>
      <w:r w:rsidR="007876F4">
        <w:t xml:space="preserve">and </w:t>
      </w:r>
      <w:r w:rsidR="000D2016" w:rsidRPr="000E424D">
        <w:rPr>
          <w:i/>
          <w:iCs/>
        </w:rPr>
        <w:t>ḥaḍāra</w:t>
      </w:r>
      <w:r w:rsidR="000D2016">
        <w:t xml:space="preserve"> </w:t>
      </w:r>
      <w:r w:rsidR="00A04BFC">
        <w:t xml:space="preserve">in </w:t>
      </w:r>
      <w:r w:rsidR="007876F4">
        <w:t xml:space="preserve">Western and </w:t>
      </w:r>
      <w:r>
        <w:t>Islamic cultures</w:t>
      </w:r>
      <w:r w:rsidR="00FB6329">
        <w:t>,</w:t>
      </w:r>
      <w:r w:rsidR="007876F4">
        <w:t xml:space="preserve"> respectively, citing</w:t>
      </w:r>
      <w:r>
        <w:t xml:space="preserve"> </w:t>
      </w:r>
      <w:r w:rsidR="009B718A">
        <w:t>certain similarities in the</w:t>
      </w:r>
      <w:r w:rsidR="007876F4">
        <w:t>ir</w:t>
      </w:r>
      <w:r w:rsidR="009B718A">
        <w:t xml:space="preserve"> intellectual </w:t>
      </w:r>
      <w:r w:rsidR="007876F4">
        <w:t xml:space="preserve">trajectories. He dissects Huntington’s </w:t>
      </w:r>
      <w:r w:rsidR="009C460D">
        <w:fldChar w:fldCharType="begin"/>
      </w:r>
      <w:r w:rsidR="005C2854">
        <w:instrText xml:space="preserve"> ADDIN ZOTERO_ITEM CSL_CITATION {"citationID":"8GwPOcdq","properties":{"formattedCitation":"(1996)","plainCitation":"(1996)"},"citationItems":[{"id":7788,"uris":["http://zotero.org/users/74833/items/SPRVB3XC"],"uri":["http://zotero.org/users/74833/items/SPRVB3XC"],"itemData":{"id":7788,"type":"book","title":"The Clash of Civilizations and the Remaking of World Order","publisher":"Simon and Schuster","publisher-place":"London","number-of-pages":"372","source":"Google Books","event-place":"London","abstract":"An Insightful And Powerful Analysis Of The Forces Driving Global Politics Today And Into The Next Century. In The Summer Of 1993 Foreign Affairs Published An Article Entitled The Clash Of Civilizations? By Samuel Huntington. No Article, According To The Editors Of That Distinguished Journal, Had Generated More Discussion Since George Kennan S X Article On Containment In The 1940 S. Now, Huntington Expands On His Article, Explores Further The Issues He Raised Then, And Develops Many New Penetrating And Controversial Analyses. In The Article, He Posed The Question Whether Conflicts Between Civilizations Would Dominate The Future Of World Politics. In The Book, He Gives His Answer, Showing Not Only How Clashes Between Civilizations Are The Greatest Threat To World Peace But Also How An International Order Based On Civilizations Is The Best Safeguard Against War.","ISBN":"978-0-14-026731-0","note":"Google-Books-ID: Iq75qmi3Og8C","language":"en","author":[{"family":"Huntington","given":"Samuel P."}],"issued":{"date-parts":[["1996"]]}},"suppress-author":true}],"schema":"https://github.com/citation-style-language/schema/raw/master/csl-citation.json"} </w:instrText>
      </w:r>
      <w:r w:rsidR="009C460D">
        <w:fldChar w:fldCharType="separate"/>
      </w:r>
      <w:r w:rsidR="005C2854" w:rsidRPr="005C2854">
        <w:rPr>
          <w:rFonts w:ascii="Times New Roman" w:hAnsi="Times New Roman" w:cs="Times New Roman"/>
        </w:rPr>
        <w:t>(1996)</w:t>
      </w:r>
      <w:r w:rsidR="009C460D">
        <w:fldChar w:fldCharType="end"/>
      </w:r>
      <w:r w:rsidR="007876F4">
        <w:t xml:space="preserve"> development of the </w:t>
      </w:r>
      <w:r w:rsidR="007876F4" w:rsidRPr="000D2016">
        <w:rPr>
          <w:i/>
          <w:iCs/>
        </w:rPr>
        <w:t>Clash of Civilisations</w:t>
      </w:r>
      <w:r w:rsidR="007876F4">
        <w:t xml:space="preserve">, by which the </w:t>
      </w:r>
      <w:r w:rsidR="005C2854">
        <w:t xml:space="preserve">supposed </w:t>
      </w:r>
      <w:r w:rsidR="007876F4">
        <w:t xml:space="preserve">perfection of a monolithic Greek-Judeo-Christian Western tradition is inevitably </w:t>
      </w:r>
      <w:r w:rsidR="005C2854">
        <w:t xml:space="preserve"> </w:t>
      </w:r>
      <w:r w:rsidR="007876F4">
        <w:t xml:space="preserve">incompatible </w:t>
      </w:r>
      <w:r w:rsidR="005C2854">
        <w:t xml:space="preserve">with ‘a divine plan sanctioned in the Qur’an and Hadiths’ (p. 22). Though notoriously </w:t>
      </w:r>
      <w:r w:rsidR="00B45CBB">
        <w:t xml:space="preserve">critiqued in academia as essentialist, Marranci acknowledges that Huntington was a pioneer in understanding the increasing relevance </w:t>
      </w:r>
      <w:r w:rsidR="000D2016">
        <w:t xml:space="preserve">that </w:t>
      </w:r>
      <w:r w:rsidR="00B45CBB">
        <w:t xml:space="preserve">culture and religion would have after the collapse of communism. </w:t>
      </w:r>
      <w:r w:rsidR="008171C6">
        <w:t xml:space="preserve">However, it is through </w:t>
      </w:r>
      <w:r w:rsidR="000D2016">
        <w:t>the</w:t>
      </w:r>
      <w:r w:rsidR="008171C6">
        <w:t xml:space="preserve"> cultural production of values that Marranci moves the debate from</w:t>
      </w:r>
      <w:r w:rsidR="00404D2B">
        <w:t xml:space="preserve"> </w:t>
      </w:r>
      <w:r w:rsidR="000D2016">
        <w:t xml:space="preserve">a supposed </w:t>
      </w:r>
      <w:r w:rsidR="008171C6">
        <w:t xml:space="preserve">clash between abstract </w:t>
      </w:r>
      <w:r w:rsidR="000D2016">
        <w:t xml:space="preserve">and monolithic </w:t>
      </w:r>
      <w:r w:rsidR="008171C6">
        <w:t xml:space="preserve">civilisations </w:t>
      </w:r>
      <w:r w:rsidR="000D2016">
        <w:t xml:space="preserve">to one between </w:t>
      </w:r>
      <w:r w:rsidR="008171C6">
        <w:t xml:space="preserve">the human agency of </w:t>
      </w:r>
      <w:r w:rsidR="000D2016">
        <w:t xml:space="preserve">the </w:t>
      </w:r>
      <w:r w:rsidR="00404D2B">
        <w:t xml:space="preserve">civilizers </w:t>
      </w:r>
      <w:r w:rsidR="000D2016">
        <w:t>on both sides</w:t>
      </w:r>
      <w:r w:rsidR="008171C6">
        <w:t>.</w:t>
      </w:r>
    </w:p>
    <w:p w14:paraId="1C26660B" w14:textId="7CCBA4CD" w:rsidR="008171C6" w:rsidRDefault="008171C6" w:rsidP="004840A8">
      <w:pPr>
        <w:spacing w:line="360" w:lineRule="auto"/>
        <w:ind w:firstLine="0"/>
      </w:pPr>
      <w:r w:rsidRPr="008171C6">
        <w:t xml:space="preserve">The book thus moves into the </w:t>
      </w:r>
      <w:r w:rsidR="00534E26">
        <w:t xml:space="preserve">discursive </w:t>
      </w:r>
      <w:r w:rsidRPr="008171C6">
        <w:t>realm of the various labels and stigmas imposed</w:t>
      </w:r>
      <w:r w:rsidR="00534E26" w:rsidRPr="008171C6">
        <w:t xml:space="preserve"> </w:t>
      </w:r>
      <w:r w:rsidR="00534E26">
        <w:t>i</w:t>
      </w:r>
      <w:r w:rsidRPr="008171C6">
        <w:t>nternally upon the in-group</w:t>
      </w:r>
      <w:r w:rsidR="00404D2B">
        <w:t>,</w:t>
      </w:r>
      <w:r>
        <w:t xml:space="preserve"> </w:t>
      </w:r>
      <w:r w:rsidR="00534E26">
        <w:t>and externally</w:t>
      </w:r>
      <w:r>
        <w:t xml:space="preserve"> against the out-group. </w:t>
      </w:r>
      <w:r w:rsidRPr="008171C6">
        <w:t xml:space="preserve">Muslims, as </w:t>
      </w:r>
      <w:r w:rsidR="00534E26">
        <w:t>an</w:t>
      </w:r>
      <w:r w:rsidRPr="008171C6">
        <w:t xml:space="preserve"> out-group, are incapable of modernization, democracy or human rights</w:t>
      </w:r>
      <w:r w:rsidR="00404D2B">
        <w:t>,</w:t>
      </w:r>
      <w:r w:rsidRPr="008171C6">
        <w:t xml:space="preserve"> and Islam is deterministic </w:t>
      </w:r>
      <w:r>
        <w:t xml:space="preserve">and </w:t>
      </w:r>
      <w:r>
        <w:lastRenderedPageBreak/>
        <w:t xml:space="preserve">coercive (Chapter 3). </w:t>
      </w:r>
      <w:r w:rsidR="00D704E5">
        <w:t>Conversely</w:t>
      </w:r>
      <w:r w:rsidR="00534E26">
        <w:rPr>
          <w:rStyle w:val="CommentReference"/>
        </w:rPr>
        <w:t xml:space="preserve">, </w:t>
      </w:r>
      <w:r w:rsidR="00534E26" w:rsidRPr="00534E26">
        <w:rPr>
          <w:rStyle w:val="CommentReference"/>
          <w:sz w:val="24"/>
          <w:szCs w:val="24"/>
        </w:rPr>
        <w:t>as</w:t>
      </w:r>
      <w:r w:rsidR="00534E26">
        <w:rPr>
          <w:rStyle w:val="CommentReference"/>
        </w:rPr>
        <w:t xml:space="preserve"> </w:t>
      </w:r>
      <w:r w:rsidR="00D704E5">
        <w:t>the out-group, the West has become materialistic, humanistic and immoral, excluding religion from the public sphere (Chapter 4). Notably</w:t>
      </w:r>
      <w:r w:rsidR="00404D2B">
        <w:t>,</w:t>
      </w:r>
      <w:r w:rsidR="00D704E5">
        <w:t xml:space="preserve"> in both cases, the in-group narrative sees their own society as being in decline and </w:t>
      </w:r>
      <w:r w:rsidR="002A6BD1">
        <w:t xml:space="preserve">often promulgates conspiracy theories to explain this decline. </w:t>
      </w:r>
      <w:r w:rsidR="00534E26">
        <w:t>Marranci</w:t>
      </w:r>
      <w:r w:rsidR="002A6BD1">
        <w:t>’s</w:t>
      </w:r>
      <w:r w:rsidR="00534E26">
        <w:t xml:space="preserve"> </w:t>
      </w:r>
      <w:r w:rsidR="002A6BD1">
        <w:t>discussion</w:t>
      </w:r>
      <w:r w:rsidR="00D704E5">
        <w:t xml:space="preserve"> </w:t>
      </w:r>
      <w:r w:rsidR="002A6BD1">
        <w:t xml:space="preserve">of </w:t>
      </w:r>
      <w:r w:rsidR="00D704E5">
        <w:t>conspiracy theories</w:t>
      </w:r>
      <w:r w:rsidR="002A6BD1">
        <w:t xml:space="preserve"> circulating amongst Muslim civili</w:t>
      </w:r>
      <w:r w:rsidR="00404D2B">
        <w:t>z</w:t>
      </w:r>
      <w:r w:rsidR="002A6BD1">
        <w:t xml:space="preserve">ers, laden with </w:t>
      </w:r>
      <w:r w:rsidR="00404D2B">
        <w:t>O</w:t>
      </w:r>
      <w:r w:rsidR="002A6BD1">
        <w:t>ccidentalist rhetoric</w:t>
      </w:r>
      <w:r w:rsidR="004840A8">
        <w:t xml:space="preserve"> in which the West is ‘</w:t>
      </w:r>
      <w:r w:rsidR="004840A8">
        <w:rPr>
          <w:i/>
          <w:iCs/>
        </w:rPr>
        <w:t>jahiliyya</w:t>
      </w:r>
      <w:r w:rsidR="004840A8" w:rsidRPr="00001C31">
        <w:rPr>
          <w:iCs/>
        </w:rPr>
        <w:t>’</w:t>
      </w:r>
      <w:r w:rsidR="004840A8">
        <w:rPr>
          <w:i/>
          <w:iCs/>
        </w:rPr>
        <w:t xml:space="preserve"> – </w:t>
      </w:r>
      <w:r w:rsidR="004840A8">
        <w:t>ignorant or indecent – is a particularly important insight for those trying to understand this conflict.</w:t>
      </w:r>
      <w:r w:rsidR="002A6BD1">
        <w:t xml:space="preserve"> </w:t>
      </w:r>
    </w:p>
    <w:p w14:paraId="08257783" w14:textId="6A0D46A5" w:rsidR="00932A6D" w:rsidRPr="008171C6" w:rsidRDefault="00932A6D" w:rsidP="004840A8">
      <w:pPr>
        <w:spacing w:line="360" w:lineRule="auto"/>
        <w:ind w:firstLine="0"/>
      </w:pPr>
      <w:r>
        <w:t>Chapters 5 and 6</w:t>
      </w:r>
      <w:r w:rsidR="006A6CBB">
        <w:t xml:space="preserve"> pivot on civili</w:t>
      </w:r>
      <w:r w:rsidR="00404D2B">
        <w:t>z</w:t>
      </w:r>
      <w:r w:rsidR="006A6CBB">
        <w:t>ers</w:t>
      </w:r>
      <w:r w:rsidR="004840A8">
        <w:t>’</w:t>
      </w:r>
      <w:r w:rsidR="006A6CBB">
        <w:t xml:space="preserve"> struggles over women’s’ bodies and </w:t>
      </w:r>
      <w:r w:rsidR="004840A8">
        <w:t xml:space="preserve">on the use of </w:t>
      </w:r>
      <w:r w:rsidR="006A6CBB">
        <w:t>instrumental violence. Marranci rightly asserts that</w:t>
      </w:r>
      <w:r w:rsidR="004840A8">
        <w:t>,</w:t>
      </w:r>
      <w:r w:rsidR="006A6CBB">
        <w:t xml:space="preserve"> given the ubiquity of patriarchy</w:t>
      </w:r>
      <w:r w:rsidR="004840A8">
        <w:t>,</w:t>
      </w:r>
      <w:r w:rsidR="006A6CBB">
        <w:t xml:space="preserve"> the position and role of women in society often serve</w:t>
      </w:r>
      <w:r w:rsidR="004840A8">
        <w:t>s</w:t>
      </w:r>
      <w:r w:rsidR="006A6CBB">
        <w:t xml:space="preserve"> as a litmus test for civili</w:t>
      </w:r>
      <w:r w:rsidR="00404D2B">
        <w:t>z</w:t>
      </w:r>
      <w:r w:rsidR="006A6CBB">
        <w:t xml:space="preserve">ers everywhere. The </w:t>
      </w:r>
      <w:r w:rsidR="00EF7E0E">
        <w:t xml:space="preserve">first </w:t>
      </w:r>
      <w:r w:rsidR="006A6CBB">
        <w:t xml:space="preserve">comparison made here is the (literally) restricted role of women in </w:t>
      </w:r>
      <w:r w:rsidR="004840A8">
        <w:t xml:space="preserve">Islamic </w:t>
      </w:r>
      <w:r w:rsidR="006A6CBB">
        <w:t>public spheres on one hand</w:t>
      </w:r>
      <w:r w:rsidR="00404D2B">
        <w:t>,</w:t>
      </w:r>
      <w:r w:rsidR="006A6CBB">
        <w:t xml:space="preserve"> and the objectification and disinterest in women’</w:t>
      </w:r>
      <w:r w:rsidR="00EF7E0E">
        <w:t>s honour on the other. This is followed</w:t>
      </w:r>
      <w:r w:rsidR="006A6CBB">
        <w:t xml:space="preserve"> </w:t>
      </w:r>
      <w:r w:rsidR="00EF7E0E">
        <w:t xml:space="preserve">by contestations over the relative brutalities of Western drone warfare and jihadi terrorist attacks. </w:t>
      </w:r>
      <w:r w:rsidR="00404D2B">
        <w:t>With</w:t>
      </w:r>
      <w:r w:rsidR="00EF7E0E">
        <w:t xml:space="preserve"> this</w:t>
      </w:r>
      <w:r w:rsidR="00404D2B">
        <w:t>,</w:t>
      </w:r>
      <w:r w:rsidR="00EF7E0E">
        <w:t xml:space="preserve"> Marranci highlights the narratives of young male Muslims who see Western nations turning the</w:t>
      </w:r>
      <w:r w:rsidR="00404D2B">
        <w:t>ir</w:t>
      </w:r>
      <w:r w:rsidR="00EF7E0E">
        <w:t xml:space="preserve"> vastly superior military technologies</w:t>
      </w:r>
      <w:r w:rsidR="00FD6E9B">
        <w:t xml:space="preserve"> against a people poorly equipped to defend themselves. </w:t>
      </w:r>
      <w:r w:rsidR="00404D2B">
        <w:t>This</w:t>
      </w:r>
      <w:r w:rsidR="00FD6E9B">
        <w:t xml:space="preserve"> narrative, the author points out, </w:t>
      </w:r>
      <w:r w:rsidR="00404D2B">
        <w:t xml:space="preserve">is </w:t>
      </w:r>
      <w:r w:rsidR="00FD6E9B">
        <w:t>worthy of a Hollywood epic</w:t>
      </w:r>
      <w:r w:rsidR="00404D2B">
        <w:t>, and comes</w:t>
      </w:r>
      <w:r w:rsidR="00FD6E9B">
        <w:t xml:space="preserve"> complete with deep emotional identification with the collective and the</w:t>
      </w:r>
      <w:r w:rsidR="004840A8">
        <w:t xml:space="preserve"> underdog’s</w:t>
      </w:r>
      <w:r w:rsidR="00FD6E9B">
        <w:t xml:space="preserve"> </w:t>
      </w:r>
      <w:r w:rsidR="004840A8">
        <w:t xml:space="preserve">heroic </w:t>
      </w:r>
      <w:r w:rsidR="00FD6E9B">
        <w:t>struggle for j</w:t>
      </w:r>
      <w:r w:rsidR="004840A8">
        <w:t>ustice against a powerful foe.</w:t>
      </w:r>
    </w:p>
    <w:p w14:paraId="206682F5" w14:textId="77777777" w:rsidR="00FC4889" w:rsidRDefault="00F23351" w:rsidP="007D104F">
      <w:pPr>
        <w:spacing w:line="360" w:lineRule="auto"/>
        <w:ind w:firstLine="0"/>
      </w:pPr>
      <w:r>
        <w:rPr>
          <w:i/>
          <w:iCs/>
        </w:rPr>
        <w:t>Wars of Terror</w:t>
      </w:r>
      <w:r>
        <w:t xml:space="preserve"> is not</w:t>
      </w:r>
      <w:r w:rsidR="00853DE8">
        <w:t xml:space="preserve"> an ethnography </w:t>
      </w:r>
      <w:r w:rsidR="00737F16">
        <w:t xml:space="preserve">in the </w:t>
      </w:r>
      <w:r>
        <w:t xml:space="preserve">classic </w:t>
      </w:r>
      <w:r w:rsidR="00737F16">
        <w:t xml:space="preserve">sense of </w:t>
      </w:r>
      <w:r w:rsidR="004840A8">
        <w:t>thick</w:t>
      </w:r>
      <w:r w:rsidR="00737F16">
        <w:t xml:space="preserve"> description of the </w:t>
      </w:r>
      <w:r>
        <w:t xml:space="preserve">intimate lives of others in a given place </w:t>
      </w:r>
      <w:r w:rsidR="004840A8">
        <w:t>and</w:t>
      </w:r>
      <w:r>
        <w:t xml:space="preserve"> time. Given the transnational breadth and complexity of such wars</w:t>
      </w:r>
      <w:r w:rsidR="00404D2B">
        <w:t>,</w:t>
      </w:r>
      <w:r>
        <w:t xml:space="preserve"> one wonders how a single ethnographic account could approach the subject. Instead</w:t>
      </w:r>
      <w:r w:rsidR="00404D2B">
        <w:t>,</w:t>
      </w:r>
      <w:r>
        <w:t xml:space="preserve"> Marranci draws upon his years of research and </w:t>
      </w:r>
      <w:r w:rsidR="004840A8">
        <w:t xml:space="preserve">his </w:t>
      </w:r>
      <w:r>
        <w:t xml:space="preserve">prolific publication record on the subject of Islam and terrorism to draw out his </w:t>
      </w:r>
      <w:r w:rsidR="004840A8">
        <w:t xml:space="preserve">concluding </w:t>
      </w:r>
      <w:r>
        <w:t xml:space="preserve">thesis of a </w:t>
      </w:r>
      <w:r w:rsidRPr="00F23351">
        <w:t>‘a clash among opposing, but similar, ways of thinking’ (p. 129)</w:t>
      </w:r>
      <w:r>
        <w:t>. The book is</w:t>
      </w:r>
      <w:r w:rsidR="00404D2B">
        <w:t>,</w:t>
      </w:r>
      <w:r>
        <w:t xml:space="preserve"> however, most certainly anthropological </w:t>
      </w:r>
      <w:r w:rsidR="004840A8">
        <w:t>in its</w:t>
      </w:r>
      <w:r>
        <w:t xml:space="preserve"> focus on human experience, the production </w:t>
      </w:r>
      <w:r w:rsidR="00404D2B">
        <w:t xml:space="preserve">of </w:t>
      </w:r>
      <w:r w:rsidR="00732997">
        <w:t xml:space="preserve">discourse and values and, at its heart, the application of cultural relativism to this troubling </w:t>
      </w:r>
      <w:r w:rsidR="007D104F">
        <w:t>schismogenic phenomenon</w:t>
      </w:r>
      <w:r w:rsidR="00732997">
        <w:t xml:space="preserve">. </w:t>
      </w:r>
    </w:p>
    <w:p w14:paraId="17BAA47C" w14:textId="5AED5717" w:rsidR="00853DE8" w:rsidRPr="00F23351" w:rsidRDefault="007D104F" w:rsidP="007D104F">
      <w:pPr>
        <w:spacing w:line="360" w:lineRule="auto"/>
        <w:ind w:firstLine="0"/>
      </w:pPr>
      <w:r>
        <w:t>The reliance</w:t>
      </w:r>
      <w:r w:rsidR="00404D2B">
        <w:t xml:space="preserve"> here</w:t>
      </w:r>
      <w:r>
        <w:t xml:space="preserve"> on cultural relativism, such a </w:t>
      </w:r>
      <w:r w:rsidR="00732997">
        <w:t>cherished anthropological contribution to human understanding</w:t>
      </w:r>
      <w:r>
        <w:t>, forces us to confront a</w:t>
      </w:r>
      <w:r w:rsidR="00732997">
        <w:t xml:space="preserve"> regress</w:t>
      </w:r>
      <w:r>
        <w:t>ion</w:t>
      </w:r>
      <w:r w:rsidR="00732997">
        <w:t xml:space="preserve"> to moral nihilism; if all socialities are equally worthy</w:t>
      </w:r>
      <w:r w:rsidR="00404D2B">
        <w:t>,</w:t>
      </w:r>
      <w:r w:rsidR="00732997">
        <w:t xml:space="preserve"> then none can be more just or just </w:t>
      </w:r>
      <w:r w:rsidR="00C61EE8">
        <w:t>‘</w:t>
      </w:r>
      <w:r w:rsidR="00732997">
        <w:t>better</w:t>
      </w:r>
      <w:r w:rsidR="00C61EE8">
        <w:t>’</w:t>
      </w:r>
      <w:r w:rsidR="00732997">
        <w:t xml:space="preserve"> than another. Both sides </w:t>
      </w:r>
      <w:r>
        <w:t>discussed in this</w:t>
      </w:r>
      <w:r w:rsidR="00732997">
        <w:t xml:space="preserve"> </w:t>
      </w:r>
      <w:r>
        <w:t>‘</w:t>
      </w:r>
      <w:r w:rsidR="00732997">
        <w:t>clash</w:t>
      </w:r>
      <w:r>
        <w:t>’</w:t>
      </w:r>
      <w:r w:rsidR="00732997">
        <w:t xml:space="preserve"> can rightly claim cultural greatness</w:t>
      </w:r>
      <w:r w:rsidR="00404D2B">
        <w:t>,</w:t>
      </w:r>
      <w:r w:rsidR="00732997">
        <w:t xml:space="preserve"> yet equally both side</w:t>
      </w:r>
      <w:r w:rsidR="00C61EE8">
        <w:t>s</w:t>
      </w:r>
      <w:r w:rsidR="00732997">
        <w:t xml:space="preserve"> can be castigated for cynical, abusive and destructive implementation of their ideals. </w:t>
      </w:r>
      <w:r w:rsidR="00C61EE8">
        <w:t>When it comes to violent implementation</w:t>
      </w:r>
      <w:r w:rsidR="00404D2B">
        <w:t>,</w:t>
      </w:r>
      <w:r w:rsidR="00C61EE8">
        <w:t xml:space="preserve"> how do we evaluate the deliberately structured violence of a battle plan and </w:t>
      </w:r>
      <w:r w:rsidR="00C61EE8">
        <w:lastRenderedPageBreak/>
        <w:t>the deliberately a-structural chaos of a terror attack</w:t>
      </w:r>
      <w:r w:rsidR="00182785">
        <w:t>,</w:t>
      </w:r>
      <w:r w:rsidR="00C61EE8">
        <w:t xml:space="preserve"> or the disassociation of remote-controlled execution and the intimacy of beheading by the blade?</w:t>
      </w:r>
    </w:p>
    <w:p w14:paraId="6E44D45A" w14:textId="50C7F743" w:rsidR="002812D5" w:rsidRDefault="00FC4889" w:rsidP="00001C31">
      <w:pPr>
        <w:spacing w:line="360" w:lineRule="auto"/>
        <w:ind w:firstLine="0"/>
        <w:jc w:val="left"/>
      </w:pPr>
      <w:r>
        <w:rPr>
          <w:i/>
          <w:iCs/>
        </w:rPr>
        <w:t xml:space="preserve">Wars of Terror </w:t>
      </w:r>
      <w:r>
        <w:t xml:space="preserve">is a significant contribution to one of the most </w:t>
      </w:r>
      <w:r w:rsidR="003B0CCB">
        <w:t xml:space="preserve">problematic </w:t>
      </w:r>
      <w:r w:rsidR="00404D2B">
        <w:t xml:space="preserve">contemporary </w:t>
      </w:r>
      <w:r w:rsidR="00DF0AE5">
        <w:t>concerns</w:t>
      </w:r>
      <w:r w:rsidR="003B0CCB">
        <w:t>. It should be read by anyone who wishes to develop a more nuanced understanding of the issues</w:t>
      </w:r>
      <w:bookmarkStart w:id="0" w:name="_GoBack"/>
      <w:bookmarkEnd w:id="0"/>
      <w:r w:rsidR="003B0CCB">
        <w:t xml:space="preserve">, emotions and ideas at stake. For the wider audience it deconstructs the supposed intractability of a struggle of </w:t>
      </w:r>
      <w:r w:rsidR="00404D2B">
        <w:t xml:space="preserve">civilizations </w:t>
      </w:r>
      <w:r w:rsidR="003B0CCB">
        <w:t>and shows the frail commonality on both sides</w:t>
      </w:r>
      <w:r w:rsidR="00404D2B">
        <w:t>,</w:t>
      </w:r>
      <w:r w:rsidR="003B0CCB">
        <w:t xml:space="preserve"> of </w:t>
      </w:r>
      <w:r w:rsidR="00182785">
        <w:t xml:space="preserve">ordinary </w:t>
      </w:r>
      <w:r w:rsidR="003B0CCB">
        <w:t xml:space="preserve">humanity driven to </w:t>
      </w:r>
      <w:r w:rsidR="004A76EB">
        <w:t xml:space="preserve">wrath </w:t>
      </w:r>
      <w:r w:rsidR="003B0CCB">
        <w:t xml:space="preserve">by fear and panic. </w:t>
      </w:r>
      <w:r w:rsidR="004A76EB">
        <w:t>For anthropologists</w:t>
      </w:r>
      <w:r w:rsidR="00404D2B">
        <w:t>,</w:t>
      </w:r>
      <w:r w:rsidR="004A76EB">
        <w:t xml:space="preserve"> in particular</w:t>
      </w:r>
      <w:r w:rsidR="00404D2B">
        <w:t>,</w:t>
      </w:r>
      <w:r w:rsidR="004A76EB">
        <w:t xml:space="preserve"> the book should both inspire us </w:t>
      </w:r>
      <w:r w:rsidR="00182785">
        <w:t xml:space="preserve">both </w:t>
      </w:r>
      <w:r w:rsidR="004A76EB">
        <w:t xml:space="preserve">to apply the discipline’s canon to </w:t>
      </w:r>
      <w:r w:rsidR="00182785">
        <w:t xml:space="preserve">global </w:t>
      </w:r>
      <w:r w:rsidR="004A76EB">
        <w:t>issues</w:t>
      </w:r>
      <w:r w:rsidR="00404D2B">
        <w:t>,</w:t>
      </w:r>
      <w:r w:rsidR="004A76EB">
        <w:t xml:space="preserve"> </w:t>
      </w:r>
      <w:r w:rsidR="00182785">
        <w:t>and to explore the current limitations of our methods and understandings.</w:t>
      </w:r>
      <w:r w:rsidR="002812D5" w:rsidRPr="002812D5">
        <w:t xml:space="preserve"> </w:t>
      </w:r>
    </w:p>
    <w:p w14:paraId="61938072" w14:textId="77777777" w:rsidR="002812D5" w:rsidRPr="00001C31" w:rsidRDefault="002812D5" w:rsidP="00001C31">
      <w:pPr>
        <w:spacing w:line="360" w:lineRule="auto"/>
        <w:ind w:firstLine="0"/>
        <w:jc w:val="left"/>
        <w:rPr>
          <w:i/>
        </w:rPr>
      </w:pPr>
      <w:r w:rsidRPr="00001C31">
        <w:rPr>
          <w:i/>
        </w:rPr>
        <w:t xml:space="preserve">Brian Callan </w:t>
      </w:r>
      <w:r w:rsidRPr="00001C31">
        <w:rPr>
          <w:i/>
        </w:rPr>
        <w:br/>
        <w:t>Goldsmiths, University of London</w:t>
      </w:r>
    </w:p>
    <w:p w14:paraId="72B38A13" w14:textId="77777777" w:rsidR="006F74F6" w:rsidRDefault="00DF0AE5" w:rsidP="00182785">
      <w:pPr>
        <w:spacing w:line="360" w:lineRule="auto"/>
        <w:ind w:firstLine="0"/>
        <w:rPr>
          <w:b/>
        </w:rPr>
      </w:pPr>
      <w:r w:rsidRPr="00DF0AE5">
        <w:rPr>
          <w:b/>
        </w:rPr>
        <w:t>References</w:t>
      </w:r>
    </w:p>
    <w:p w14:paraId="6CC4F3FC" w14:textId="77777777" w:rsidR="00DF0AE5" w:rsidRPr="00001C31" w:rsidRDefault="00DF0AE5" w:rsidP="00001C31">
      <w:pPr>
        <w:pStyle w:val="Bibliography"/>
        <w:rPr>
          <w:rFonts w:ascii="Times New Roman" w:hAnsi="Times New Roman" w:cs="Times New Roman"/>
        </w:rPr>
      </w:pPr>
      <w:r>
        <w:rPr>
          <w:b/>
        </w:rPr>
        <w:fldChar w:fldCharType="begin"/>
      </w:r>
      <w:r>
        <w:rPr>
          <w:b/>
        </w:rPr>
        <w:instrText xml:space="preserve"> ADDIN ZOTERO_BIBL {"custom":[]} CSL_BIBLIOGRAPHY </w:instrText>
      </w:r>
      <w:r>
        <w:rPr>
          <w:b/>
        </w:rPr>
        <w:fldChar w:fldCharType="separate"/>
      </w:r>
      <w:r w:rsidRPr="00001C31">
        <w:rPr>
          <w:rFonts w:ascii="Times New Roman" w:hAnsi="Times New Roman" w:cs="Times New Roman"/>
        </w:rPr>
        <w:t xml:space="preserve">Huntington, S.P., 1996. </w:t>
      </w:r>
      <w:r w:rsidRPr="00001C31">
        <w:rPr>
          <w:rFonts w:ascii="Times New Roman" w:hAnsi="Times New Roman" w:cs="Times New Roman"/>
          <w:i/>
        </w:rPr>
        <w:t>The Clash of Civilizations and the Remaking of World Order</w:t>
      </w:r>
      <w:r w:rsidRPr="00001C31">
        <w:rPr>
          <w:rFonts w:ascii="Times New Roman" w:hAnsi="Times New Roman" w:cs="Times New Roman"/>
        </w:rPr>
        <w:t>. Simon and Schuster, London.</w:t>
      </w:r>
    </w:p>
    <w:p w14:paraId="5AD0F8C4" w14:textId="77777777" w:rsidR="00DF0AE5" w:rsidRPr="00001C31" w:rsidRDefault="00DF0AE5" w:rsidP="00182785">
      <w:pPr>
        <w:spacing w:line="360" w:lineRule="auto"/>
        <w:ind w:firstLine="0"/>
        <w:rPr>
          <w:b/>
        </w:rPr>
      </w:pPr>
      <w:r>
        <w:rPr>
          <w:b/>
        </w:rPr>
        <w:fldChar w:fldCharType="end"/>
      </w:r>
    </w:p>
    <w:sectPr w:rsidR="00DF0AE5" w:rsidRPr="00001C31" w:rsidSect="005E7A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5D"/>
    <w:rsid w:val="00001C31"/>
    <w:rsid w:val="000249F4"/>
    <w:rsid w:val="00050DA6"/>
    <w:rsid w:val="000D01B9"/>
    <w:rsid w:val="000D2016"/>
    <w:rsid w:val="000E424D"/>
    <w:rsid w:val="00131D23"/>
    <w:rsid w:val="00144627"/>
    <w:rsid w:val="00182785"/>
    <w:rsid w:val="00202F15"/>
    <w:rsid w:val="002812D5"/>
    <w:rsid w:val="002A6BD1"/>
    <w:rsid w:val="00314C03"/>
    <w:rsid w:val="0034615B"/>
    <w:rsid w:val="00351CA1"/>
    <w:rsid w:val="003B0CCB"/>
    <w:rsid w:val="003C177E"/>
    <w:rsid w:val="00404D2B"/>
    <w:rsid w:val="004457FA"/>
    <w:rsid w:val="0045209C"/>
    <w:rsid w:val="004840A8"/>
    <w:rsid w:val="004A6019"/>
    <w:rsid w:val="004A76EB"/>
    <w:rsid w:val="004E3E73"/>
    <w:rsid w:val="005079B0"/>
    <w:rsid w:val="00534E26"/>
    <w:rsid w:val="00563306"/>
    <w:rsid w:val="00596719"/>
    <w:rsid w:val="005B08B3"/>
    <w:rsid w:val="005C2854"/>
    <w:rsid w:val="005E7A99"/>
    <w:rsid w:val="00626FD3"/>
    <w:rsid w:val="006346A4"/>
    <w:rsid w:val="00644D90"/>
    <w:rsid w:val="006A0E6F"/>
    <w:rsid w:val="006A6CBB"/>
    <w:rsid w:val="006F74F6"/>
    <w:rsid w:val="00732997"/>
    <w:rsid w:val="00737F16"/>
    <w:rsid w:val="007479A2"/>
    <w:rsid w:val="007618D9"/>
    <w:rsid w:val="00777704"/>
    <w:rsid w:val="007876F4"/>
    <w:rsid w:val="007D104F"/>
    <w:rsid w:val="008171C6"/>
    <w:rsid w:val="00853DE8"/>
    <w:rsid w:val="00881D80"/>
    <w:rsid w:val="00932A6D"/>
    <w:rsid w:val="00971363"/>
    <w:rsid w:val="009A76F1"/>
    <w:rsid w:val="009B718A"/>
    <w:rsid w:val="009C460D"/>
    <w:rsid w:val="009C5040"/>
    <w:rsid w:val="00A01231"/>
    <w:rsid w:val="00A04BFC"/>
    <w:rsid w:val="00A57C15"/>
    <w:rsid w:val="00B45CBB"/>
    <w:rsid w:val="00BA405D"/>
    <w:rsid w:val="00C35C74"/>
    <w:rsid w:val="00C61EE8"/>
    <w:rsid w:val="00D43DA4"/>
    <w:rsid w:val="00D51CB8"/>
    <w:rsid w:val="00D704E5"/>
    <w:rsid w:val="00DF0AE5"/>
    <w:rsid w:val="00E05AD8"/>
    <w:rsid w:val="00E951F9"/>
    <w:rsid w:val="00EF7E0E"/>
    <w:rsid w:val="00F23351"/>
    <w:rsid w:val="00FB6329"/>
    <w:rsid w:val="00FC4889"/>
    <w:rsid w:val="00FD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D07FC"/>
  <w15:docId w15:val="{5A976A08-627C-4375-80AE-EAB7E021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he-IL"/>
      </w:rPr>
    </w:rPrDefault>
    <w:pPrDefault>
      <w:pPr>
        <w:spacing w:after="120" w:line="48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C03"/>
    <w:rPr>
      <w:rFonts w:asciiTheme="majorBidi" w:hAnsiTheme="majorBid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A0E6F"/>
    <w:rPr>
      <w:sz w:val="16"/>
      <w:szCs w:val="16"/>
    </w:rPr>
  </w:style>
  <w:style w:type="paragraph" w:styleId="CommentText">
    <w:name w:val="annotation text"/>
    <w:basedOn w:val="Normal"/>
    <w:link w:val="CommentTextChar"/>
    <w:uiPriority w:val="99"/>
    <w:semiHidden/>
    <w:unhideWhenUsed/>
    <w:rsid w:val="006A0E6F"/>
    <w:pPr>
      <w:spacing w:line="240" w:lineRule="auto"/>
    </w:pPr>
    <w:rPr>
      <w:sz w:val="20"/>
      <w:szCs w:val="20"/>
    </w:rPr>
  </w:style>
  <w:style w:type="character" w:customStyle="1" w:styleId="CommentTextChar">
    <w:name w:val="Comment Text Char"/>
    <w:basedOn w:val="DefaultParagraphFont"/>
    <w:link w:val="CommentText"/>
    <w:uiPriority w:val="99"/>
    <w:semiHidden/>
    <w:rsid w:val="006A0E6F"/>
    <w:rPr>
      <w:rFonts w:asciiTheme="majorBidi" w:hAnsiTheme="majorBidi" w:cstheme="majorBidi"/>
      <w:sz w:val="20"/>
      <w:szCs w:val="20"/>
    </w:rPr>
  </w:style>
  <w:style w:type="paragraph" w:styleId="CommentSubject">
    <w:name w:val="annotation subject"/>
    <w:basedOn w:val="CommentText"/>
    <w:next w:val="CommentText"/>
    <w:link w:val="CommentSubjectChar"/>
    <w:uiPriority w:val="99"/>
    <w:semiHidden/>
    <w:unhideWhenUsed/>
    <w:rsid w:val="006A0E6F"/>
    <w:rPr>
      <w:b/>
      <w:bCs/>
    </w:rPr>
  </w:style>
  <w:style w:type="character" w:customStyle="1" w:styleId="CommentSubjectChar">
    <w:name w:val="Comment Subject Char"/>
    <w:basedOn w:val="CommentTextChar"/>
    <w:link w:val="CommentSubject"/>
    <w:uiPriority w:val="99"/>
    <w:semiHidden/>
    <w:rsid w:val="006A0E6F"/>
    <w:rPr>
      <w:rFonts w:asciiTheme="majorBidi" w:hAnsiTheme="majorBidi" w:cstheme="majorBidi"/>
      <w:b/>
      <w:bCs/>
      <w:sz w:val="20"/>
      <w:szCs w:val="20"/>
    </w:rPr>
  </w:style>
  <w:style w:type="paragraph" w:styleId="BalloonText">
    <w:name w:val="Balloon Text"/>
    <w:basedOn w:val="Normal"/>
    <w:link w:val="BalloonTextChar"/>
    <w:uiPriority w:val="99"/>
    <w:semiHidden/>
    <w:unhideWhenUsed/>
    <w:rsid w:val="006A0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E6F"/>
    <w:rPr>
      <w:rFonts w:ascii="Segoe UI" w:hAnsi="Segoe UI" w:cs="Segoe UI"/>
      <w:sz w:val="18"/>
      <w:szCs w:val="18"/>
    </w:rPr>
  </w:style>
  <w:style w:type="paragraph" w:styleId="Bibliography">
    <w:name w:val="Bibliography"/>
    <w:basedOn w:val="Normal"/>
    <w:next w:val="Normal"/>
    <w:uiPriority w:val="37"/>
    <w:unhideWhenUsed/>
    <w:rsid w:val="00DF0AE5"/>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B23B6-34E2-42BB-BA75-76479B45A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Brian Callan</cp:lastModifiedBy>
  <cp:revision>4</cp:revision>
  <dcterms:created xsi:type="dcterms:W3CDTF">2018-03-05T10:54:00Z</dcterms:created>
  <dcterms:modified xsi:type="dcterms:W3CDTF">2018-03-05T10:55:00Z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zotero-version="4.0.29.23"&gt;&lt;session id="4lFy56FS"/&gt;&lt;style id="http://www.zotero.org/styles/elsevier-harvard" hasBibliography="1" bibliographyStyleHasBeenSet="1"/&gt;&lt;prefs&gt;&lt;pref name="fieldType" value="Field"/&gt;&lt;pref name="storeReferenc</vt:lpwstr>
  </property>
  <property fmtid="{D5CDD505-2E9C-101B-9397-08002B2CF9AE}" pid="3" name="ZOTERO_PREF_2">
    <vt:lpwstr>es" value="true"/&gt;&lt;pref name="automaticJournalAbbreviations" value="true"/&gt;&lt;pref name="noteType" value=""/&gt;&lt;/prefs&gt;&lt;/data&gt;</vt:lpwstr>
  </property>
</Properties>
</file>