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95" w:rsidRPr="00CC74B1" w:rsidRDefault="00A02395" w:rsidP="00A02395">
      <w:pPr>
        <w:jc w:val="center"/>
        <w:rPr>
          <w:rFonts w:ascii="Times New Roman" w:hAnsi="Times New Roman" w:cs="Times New Roman"/>
          <w:sz w:val="24"/>
          <w:szCs w:val="24"/>
        </w:rPr>
      </w:pPr>
      <w:r w:rsidRPr="00CC74B1">
        <w:rPr>
          <w:rFonts w:ascii="Times New Roman" w:hAnsi="Times New Roman" w:cs="Times New Roman"/>
          <w:sz w:val="24"/>
          <w:szCs w:val="24"/>
        </w:rPr>
        <w:t xml:space="preserve">Mothers want </w:t>
      </w:r>
      <w:r>
        <w:rPr>
          <w:rFonts w:ascii="Times New Roman" w:hAnsi="Times New Roman" w:cs="Times New Roman"/>
          <w:sz w:val="24"/>
          <w:szCs w:val="24"/>
        </w:rPr>
        <w:t>extraversion over conscientiousness or intelligence for their children</w:t>
      </w:r>
    </w:p>
    <w:p w:rsidR="00A02395" w:rsidRPr="00D41588" w:rsidRDefault="00A02395" w:rsidP="00A02395">
      <w:pPr>
        <w:jc w:val="center"/>
        <w:rPr>
          <w:rFonts w:ascii="Times New Roman" w:hAnsi="Times New Roman" w:cs="Times New Roman"/>
          <w:sz w:val="24"/>
          <w:szCs w:val="24"/>
        </w:rPr>
      </w:pPr>
    </w:p>
    <w:p w:rsidR="00A02395" w:rsidRPr="00D41588" w:rsidRDefault="00A02395" w:rsidP="00A02395">
      <w:pPr>
        <w:jc w:val="center"/>
        <w:rPr>
          <w:rFonts w:ascii="Times New Roman" w:hAnsi="Times New Roman" w:cs="Times New Roman"/>
          <w:sz w:val="24"/>
          <w:szCs w:val="24"/>
        </w:rPr>
      </w:pPr>
      <w:r w:rsidRPr="00D41588">
        <w:rPr>
          <w:rFonts w:ascii="Times New Roman" w:hAnsi="Times New Roman" w:cs="Times New Roman"/>
          <w:sz w:val="24"/>
          <w:szCs w:val="24"/>
        </w:rPr>
        <w:t xml:space="preserve">Rachel M. Latham </w:t>
      </w:r>
      <w:r>
        <w:rPr>
          <w:rFonts w:ascii="Times New Roman" w:hAnsi="Times New Roman" w:cs="Times New Roman"/>
          <w:sz w:val="24"/>
          <w:szCs w:val="24"/>
        </w:rPr>
        <w:t>&amp;</w:t>
      </w:r>
      <w:r w:rsidRPr="00D41588">
        <w:rPr>
          <w:rFonts w:ascii="Times New Roman" w:hAnsi="Times New Roman" w:cs="Times New Roman"/>
          <w:sz w:val="24"/>
          <w:szCs w:val="24"/>
        </w:rPr>
        <w:t xml:space="preserve"> Sophie von </w:t>
      </w:r>
      <w:proofErr w:type="spellStart"/>
      <w:r w:rsidRPr="00D41588">
        <w:rPr>
          <w:rFonts w:ascii="Times New Roman" w:hAnsi="Times New Roman" w:cs="Times New Roman"/>
          <w:sz w:val="24"/>
          <w:szCs w:val="24"/>
        </w:rPr>
        <w:t>Stumm</w:t>
      </w:r>
      <w:proofErr w:type="spellEnd"/>
      <w:r>
        <w:rPr>
          <w:rFonts w:ascii="Times New Roman" w:hAnsi="Times New Roman" w:cs="Times New Roman"/>
          <w:sz w:val="24"/>
          <w:szCs w:val="24"/>
        </w:rPr>
        <w:t>,</w:t>
      </w:r>
    </w:p>
    <w:p w:rsidR="00A02395" w:rsidRDefault="00A02395" w:rsidP="00A02395">
      <w:pPr>
        <w:jc w:val="center"/>
        <w:rPr>
          <w:rFonts w:ascii="Times New Roman" w:hAnsi="Times New Roman" w:cs="Times New Roman"/>
          <w:sz w:val="24"/>
          <w:szCs w:val="24"/>
        </w:rPr>
      </w:pPr>
      <w:r>
        <w:rPr>
          <w:rFonts w:ascii="Times New Roman" w:hAnsi="Times New Roman" w:cs="Times New Roman"/>
          <w:sz w:val="24"/>
          <w:szCs w:val="24"/>
        </w:rPr>
        <w:t xml:space="preserve">Department of Psychology, </w:t>
      </w:r>
      <w:r w:rsidRPr="00D41588">
        <w:rPr>
          <w:rFonts w:ascii="Times New Roman" w:hAnsi="Times New Roman" w:cs="Times New Roman"/>
          <w:sz w:val="24"/>
          <w:szCs w:val="24"/>
        </w:rPr>
        <w:t>Goldsmiths, University of London</w:t>
      </w:r>
      <w:r>
        <w:rPr>
          <w:rFonts w:ascii="Times New Roman" w:hAnsi="Times New Roman" w:cs="Times New Roman"/>
          <w:sz w:val="24"/>
          <w:szCs w:val="24"/>
        </w:rPr>
        <w:t>, UK</w:t>
      </w:r>
    </w:p>
    <w:p w:rsidR="00A02395" w:rsidRDefault="00A02395" w:rsidP="00A02395">
      <w:pPr>
        <w:jc w:val="center"/>
        <w:rPr>
          <w:rFonts w:ascii="Times New Roman" w:hAnsi="Times New Roman" w:cs="Times New Roman"/>
          <w:sz w:val="24"/>
          <w:szCs w:val="24"/>
        </w:rPr>
      </w:pPr>
    </w:p>
    <w:p w:rsidR="00A02395" w:rsidRDefault="00A02395" w:rsidP="00A02395">
      <w:pPr>
        <w:jc w:val="center"/>
        <w:rPr>
          <w:rFonts w:ascii="Times New Roman" w:hAnsi="Times New Roman" w:cs="Times New Roman"/>
        </w:rPr>
      </w:pPr>
      <w:bookmarkStart w:id="0" w:name="_GoBack"/>
      <w:bookmarkEnd w:id="0"/>
    </w:p>
    <w:p w:rsidR="00A02395" w:rsidRDefault="00A02395" w:rsidP="00A02395">
      <w:pPr>
        <w:jc w:val="center"/>
        <w:rPr>
          <w:rFonts w:ascii="Times New Roman" w:hAnsi="Times New Roman" w:cs="Times New Roman"/>
        </w:rPr>
      </w:pPr>
    </w:p>
    <w:p w:rsidR="00A02395" w:rsidRPr="006F3C55" w:rsidRDefault="00A02395" w:rsidP="00A02395">
      <w:pPr>
        <w:rPr>
          <w:rFonts w:ascii="Times New Roman" w:hAnsi="Times New Roman" w:cs="Times New Roman"/>
          <w:b/>
          <w:sz w:val="24"/>
          <w:szCs w:val="24"/>
        </w:rPr>
      </w:pPr>
      <w:r w:rsidRPr="006F3C55">
        <w:rPr>
          <w:rFonts w:ascii="Times New Roman" w:hAnsi="Times New Roman" w:cs="Times New Roman"/>
          <w:b/>
          <w:sz w:val="24"/>
          <w:szCs w:val="24"/>
        </w:rPr>
        <w:t xml:space="preserve">Acknowledgements </w:t>
      </w:r>
    </w:p>
    <w:p w:rsidR="00A02395" w:rsidRDefault="00A02395" w:rsidP="00A02395">
      <w:pPr>
        <w:spacing w:line="480" w:lineRule="auto"/>
        <w:rPr>
          <w:rFonts w:ascii="Times New Roman" w:hAnsi="Times New Roman" w:cs="Times New Roman"/>
          <w:sz w:val="24"/>
          <w:szCs w:val="24"/>
        </w:rPr>
      </w:pPr>
      <w:r w:rsidRPr="00D41588">
        <w:rPr>
          <w:rFonts w:ascii="Times New Roman" w:hAnsi="Times New Roman" w:cs="Times New Roman"/>
          <w:sz w:val="24"/>
          <w:szCs w:val="24"/>
        </w:rPr>
        <w:t xml:space="preserve">This work was supported by the Imagination Institute [grant number II-RFP-15-03]. </w:t>
      </w:r>
      <w:proofErr w:type="spellStart"/>
      <w:r w:rsidRPr="00D41588">
        <w:rPr>
          <w:rFonts w:ascii="Times New Roman" w:hAnsi="Times New Roman" w:cs="Times New Roman"/>
          <w:sz w:val="24"/>
          <w:szCs w:val="24"/>
        </w:rPr>
        <w:t>SvS</w:t>
      </w:r>
      <w:proofErr w:type="spellEnd"/>
      <w:r w:rsidRPr="00D41588">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Pr="00D41588">
        <w:rPr>
          <w:rFonts w:ascii="Times New Roman" w:hAnsi="Times New Roman" w:cs="Times New Roman"/>
          <w:sz w:val="24"/>
          <w:szCs w:val="24"/>
        </w:rPr>
        <w:t>recipient of a Jacobs Foundation Research Fellowship award (2017-2019).</w:t>
      </w:r>
    </w:p>
    <w:p w:rsidR="00A02395" w:rsidRPr="00D41588" w:rsidRDefault="00A02395" w:rsidP="00A02395">
      <w:pPr>
        <w:rPr>
          <w:rFonts w:ascii="Times New Roman" w:hAnsi="Times New Roman" w:cs="Times New Roman"/>
        </w:rPr>
      </w:pPr>
    </w:p>
    <w:p w:rsidR="00A02395" w:rsidRPr="006F3C55" w:rsidRDefault="00A02395" w:rsidP="00A02395">
      <w:pPr>
        <w:rPr>
          <w:rFonts w:ascii="Times New Roman" w:hAnsi="Times New Roman" w:cs="Times New Roman"/>
          <w:b/>
          <w:sz w:val="24"/>
          <w:szCs w:val="24"/>
        </w:rPr>
      </w:pPr>
      <w:r w:rsidRPr="006F3C55">
        <w:rPr>
          <w:rFonts w:ascii="Times New Roman" w:hAnsi="Times New Roman" w:cs="Times New Roman"/>
          <w:b/>
          <w:sz w:val="24"/>
          <w:szCs w:val="24"/>
        </w:rPr>
        <w:t xml:space="preserve">Corresponding author: </w:t>
      </w:r>
    </w:p>
    <w:p w:rsidR="00A02395" w:rsidRPr="00D41588" w:rsidRDefault="00A02395" w:rsidP="00A02395">
      <w:pPr>
        <w:rPr>
          <w:rFonts w:ascii="Times New Roman" w:hAnsi="Times New Roman" w:cs="Times New Roman"/>
          <w:sz w:val="24"/>
          <w:szCs w:val="24"/>
        </w:rPr>
      </w:pPr>
      <w:r>
        <w:rPr>
          <w:rFonts w:ascii="Times New Roman" w:hAnsi="Times New Roman" w:cs="Times New Roman"/>
          <w:sz w:val="24"/>
          <w:szCs w:val="24"/>
        </w:rPr>
        <w:t>Rachel Latham</w:t>
      </w:r>
      <w:r w:rsidRPr="00D41588">
        <w:rPr>
          <w:rFonts w:ascii="Times New Roman" w:hAnsi="Times New Roman" w:cs="Times New Roman"/>
          <w:sz w:val="24"/>
          <w:szCs w:val="24"/>
        </w:rPr>
        <w:t xml:space="preserve">, </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Department of Psychology, </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Goldsmiths, University of London, </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London, </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SE14 6NW, </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UK</w:t>
      </w:r>
    </w:p>
    <w:p w:rsidR="00A02395" w:rsidRPr="00D41588"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Email: </w:t>
      </w:r>
      <w:hyperlink r:id="rId9" w:history="1">
        <w:r w:rsidRPr="00177949">
          <w:rPr>
            <w:rStyle w:val="Hyperlink"/>
            <w:rFonts w:ascii="Times New Roman" w:hAnsi="Times New Roman" w:cs="Times New Roman"/>
            <w:sz w:val="24"/>
            <w:szCs w:val="24"/>
          </w:rPr>
          <w:t>R.Latham@gold.ac.uk</w:t>
        </w:r>
      </w:hyperlink>
      <w:r w:rsidRPr="00D41588">
        <w:rPr>
          <w:rFonts w:ascii="Times New Roman" w:hAnsi="Times New Roman" w:cs="Times New Roman"/>
          <w:sz w:val="24"/>
          <w:szCs w:val="24"/>
        </w:rPr>
        <w:t xml:space="preserve"> </w:t>
      </w:r>
    </w:p>
    <w:p w:rsidR="00A02395" w:rsidRDefault="00A02395" w:rsidP="00A02395">
      <w:pPr>
        <w:rPr>
          <w:rFonts w:ascii="Times New Roman" w:hAnsi="Times New Roman" w:cs="Times New Roman"/>
          <w:sz w:val="24"/>
          <w:szCs w:val="24"/>
        </w:rPr>
      </w:pPr>
      <w:r w:rsidRPr="00D41588">
        <w:rPr>
          <w:rFonts w:ascii="Times New Roman" w:hAnsi="Times New Roman" w:cs="Times New Roman"/>
          <w:sz w:val="24"/>
          <w:szCs w:val="24"/>
        </w:rPr>
        <w:t xml:space="preserve">Telephone: </w:t>
      </w:r>
      <w:r>
        <w:rPr>
          <w:rFonts w:ascii="Times New Roman" w:hAnsi="Times New Roman" w:cs="Times New Roman"/>
          <w:sz w:val="24"/>
          <w:szCs w:val="24"/>
          <w:shd w:val="clear" w:color="auto" w:fill="FAFAFA"/>
          <w:lang w:val="en-US"/>
        </w:rPr>
        <w:t>+44 (</w:t>
      </w:r>
      <w:r w:rsidRPr="0097317E">
        <w:rPr>
          <w:rFonts w:ascii="Times New Roman" w:hAnsi="Times New Roman" w:cs="Times New Roman"/>
          <w:sz w:val="24"/>
          <w:szCs w:val="24"/>
          <w:shd w:val="clear" w:color="auto" w:fill="FAFAFA"/>
          <w:lang w:val="en-US"/>
        </w:rPr>
        <w:t>0</w:t>
      </w:r>
      <w:r>
        <w:rPr>
          <w:rFonts w:ascii="Times New Roman" w:hAnsi="Times New Roman" w:cs="Times New Roman"/>
          <w:sz w:val="24"/>
          <w:szCs w:val="24"/>
          <w:shd w:val="clear" w:color="auto" w:fill="FAFAFA"/>
          <w:lang w:val="en-US"/>
        </w:rPr>
        <w:t xml:space="preserve">) </w:t>
      </w:r>
      <w:r w:rsidRPr="0097317E">
        <w:rPr>
          <w:rFonts w:ascii="Times New Roman" w:hAnsi="Times New Roman" w:cs="Times New Roman"/>
          <w:sz w:val="24"/>
          <w:szCs w:val="24"/>
          <w:shd w:val="clear" w:color="auto" w:fill="FAFAFA"/>
          <w:lang w:val="en-US"/>
        </w:rPr>
        <w:t>20</w:t>
      </w:r>
      <w:r>
        <w:rPr>
          <w:rFonts w:ascii="Times New Roman" w:hAnsi="Times New Roman" w:cs="Times New Roman"/>
          <w:sz w:val="24"/>
          <w:szCs w:val="24"/>
          <w:shd w:val="clear" w:color="auto" w:fill="FAFAFA"/>
          <w:lang w:val="en-US"/>
        </w:rPr>
        <w:t xml:space="preserve"> </w:t>
      </w:r>
      <w:r w:rsidRPr="0097317E">
        <w:rPr>
          <w:rFonts w:ascii="Times New Roman" w:hAnsi="Times New Roman" w:cs="Times New Roman"/>
          <w:sz w:val="24"/>
          <w:szCs w:val="24"/>
          <w:shd w:val="clear" w:color="auto" w:fill="FAFAFA"/>
          <w:lang w:val="en-US"/>
        </w:rPr>
        <w:t>7717</w:t>
      </w:r>
      <w:r>
        <w:rPr>
          <w:rFonts w:ascii="Times New Roman" w:hAnsi="Times New Roman" w:cs="Times New Roman"/>
          <w:sz w:val="24"/>
          <w:szCs w:val="24"/>
          <w:shd w:val="clear" w:color="auto" w:fill="FAFAFA"/>
          <w:lang w:val="en-US"/>
        </w:rPr>
        <w:t xml:space="preserve"> </w:t>
      </w:r>
      <w:r w:rsidRPr="0097317E">
        <w:rPr>
          <w:rFonts w:ascii="Times New Roman" w:hAnsi="Times New Roman" w:cs="Times New Roman"/>
          <w:sz w:val="24"/>
          <w:szCs w:val="24"/>
          <w:shd w:val="clear" w:color="auto" w:fill="FAFAFA"/>
          <w:lang w:val="en-US"/>
        </w:rPr>
        <w:t>3202</w:t>
      </w:r>
    </w:p>
    <w:p w:rsidR="00A02395" w:rsidRDefault="00A02395">
      <w:pP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A02395" w:rsidRDefault="00A02395" w:rsidP="006E0D53">
      <w:pPr>
        <w:spacing w:line="480" w:lineRule="auto"/>
        <w:jc w:val="center"/>
        <w:rPr>
          <w:rFonts w:ascii="Times New Roman" w:hAnsi="Times New Roman" w:cs="Times New Roman"/>
          <w:b/>
          <w:sz w:val="24"/>
          <w:szCs w:val="24"/>
        </w:rPr>
      </w:pPr>
    </w:p>
    <w:p w:rsidR="0066232C" w:rsidRPr="00D41588" w:rsidRDefault="00CB4F3E" w:rsidP="006E0D53">
      <w:pPr>
        <w:spacing w:line="480" w:lineRule="auto"/>
        <w:jc w:val="center"/>
        <w:rPr>
          <w:rFonts w:ascii="Times New Roman" w:hAnsi="Times New Roman" w:cs="Times New Roman"/>
          <w:b/>
          <w:sz w:val="24"/>
          <w:szCs w:val="24"/>
        </w:rPr>
      </w:pPr>
      <w:r w:rsidRPr="00D41588">
        <w:rPr>
          <w:rFonts w:ascii="Times New Roman" w:hAnsi="Times New Roman" w:cs="Times New Roman"/>
          <w:b/>
          <w:sz w:val="24"/>
          <w:szCs w:val="24"/>
        </w:rPr>
        <w:lastRenderedPageBreak/>
        <w:t>A</w:t>
      </w:r>
      <w:r w:rsidR="0066232C" w:rsidRPr="00D41588">
        <w:rPr>
          <w:rFonts w:ascii="Times New Roman" w:hAnsi="Times New Roman" w:cs="Times New Roman"/>
          <w:b/>
          <w:sz w:val="24"/>
          <w:szCs w:val="24"/>
        </w:rPr>
        <w:t>bstract</w:t>
      </w:r>
    </w:p>
    <w:p w:rsidR="00857E2A" w:rsidRPr="00D41588" w:rsidRDefault="00857E2A" w:rsidP="006F3C55">
      <w:pPr>
        <w:spacing w:line="480" w:lineRule="auto"/>
        <w:ind w:firstLine="720"/>
        <w:rPr>
          <w:rFonts w:ascii="Times New Roman" w:hAnsi="Times New Roman" w:cs="Times New Roman"/>
          <w:sz w:val="24"/>
          <w:szCs w:val="24"/>
        </w:rPr>
      </w:pPr>
      <w:r w:rsidRPr="00D41588">
        <w:rPr>
          <w:rFonts w:ascii="Times New Roman" w:hAnsi="Times New Roman" w:cs="Times New Roman"/>
          <w:sz w:val="24"/>
          <w:szCs w:val="24"/>
        </w:rPr>
        <w:t xml:space="preserve">Intelligence and </w:t>
      </w:r>
      <w:r w:rsidR="00C3221B" w:rsidRPr="00D41588">
        <w:rPr>
          <w:rFonts w:ascii="Times New Roman" w:hAnsi="Times New Roman" w:cs="Times New Roman"/>
          <w:sz w:val="24"/>
          <w:szCs w:val="24"/>
        </w:rPr>
        <w:t>c</w:t>
      </w:r>
      <w:r w:rsidRPr="00D41588">
        <w:rPr>
          <w:rFonts w:ascii="Times New Roman" w:hAnsi="Times New Roman" w:cs="Times New Roman"/>
          <w:sz w:val="24"/>
          <w:szCs w:val="24"/>
        </w:rPr>
        <w:t xml:space="preserve">onscientiousness are </w:t>
      </w:r>
      <w:r w:rsidR="00D429BD" w:rsidRPr="00D41588">
        <w:rPr>
          <w:rFonts w:ascii="Times New Roman" w:hAnsi="Times New Roman" w:cs="Times New Roman"/>
          <w:sz w:val="24"/>
          <w:szCs w:val="24"/>
        </w:rPr>
        <w:t xml:space="preserve">key </w:t>
      </w:r>
      <w:r w:rsidRPr="00D41588">
        <w:rPr>
          <w:rFonts w:ascii="Times New Roman" w:hAnsi="Times New Roman" w:cs="Times New Roman"/>
          <w:sz w:val="24"/>
          <w:szCs w:val="24"/>
        </w:rPr>
        <w:t>predictors of</w:t>
      </w:r>
      <w:r w:rsidR="00D429BD" w:rsidRPr="00D41588">
        <w:rPr>
          <w:rFonts w:ascii="Times New Roman" w:hAnsi="Times New Roman" w:cs="Times New Roman"/>
          <w:sz w:val="24"/>
          <w:szCs w:val="24"/>
        </w:rPr>
        <w:t xml:space="preserve"> all important life outcomes,</w:t>
      </w:r>
      <w:r w:rsidRPr="00D41588">
        <w:rPr>
          <w:rFonts w:ascii="Times New Roman" w:hAnsi="Times New Roman" w:cs="Times New Roman"/>
          <w:sz w:val="24"/>
          <w:szCs w:val="24"/>
        </w:rPr>
        <w:t xml:space="preserve"> </w:t>
      </w:r>
      <w:r w:rsidR="003B4D89">
        <w:rPr>
          <w:rFonts w:ascii="Times New Roman" w:hAnsi="Times New Roman" w:cs="Times New Roman"/>
          <w:sz w:val="24"/>
          <w:szCs w:val="24"/>
        </w:rPr>
        <w:t xml:space="preserve">such as </w:t>
      </w:r>
      <w:r w:rsidR="00D429BD" w:rsidRPr="00D41588">
        <w:rPr>
          <w:rFonts w:ascii="Times New Roman" w:hAnsi="Times New Roman" w:cs="Times New Roman"/>
          <w:sz w:val="24"/>
          <w:szCs w:val="24"/>
        </w:rPr>
        <w:t xml:space="preserve">socioeconomic success, </w:t>
      </w:r>
      <w:r w:rsidR="00377DE4" w:rsidRPr="00D41588">
        <w:rPr>
          <w:rFonts w:ascii="Times New Roman" w:hAnsi="Times New Roman" w:cs="Times New Roman"/>
          <w:sz w:val="24"/>
          <w:szCs w:val="24"/>
        </w:rPr>
        <w:t xml:space="preserve">marital status, </w:t>
      </w:r>
      <w:r w:rsidR="00D429BD" w:rsidRPr="00D41588">
        <w:rPr>
          <w:rFonts w:ascii="Times New Roman" w:hAnsi="Times New Roman" w:cs="Times New Roman"/>
          <w:sz w:val="24"/>
          <w:szCs w:val="24"/>
        </w:rPr>
        <w:t xml:space="preserve">health and </w:t>
      </w:r>
      <w:r w:rsidR="00377DE4" w:rsidRPr="00D41588">
        <w:rPr>
          <w:rFonts w:ascii="Times New Roman" w:hAnsi="Times New Roman" w:cs="Times New Roman"/>
          <w:sz w:val="24"/>
          <w:szCs w:val="24"/>
        </w:rPr>
        <w:t>longevity</w:t>
      </w:r>
      <w:r w:rsidR="00492C95">
        <w:rPr>
          <w:rFonts w:ascii="Times New Roman" w:hAnsi="Times New Roman" w:cs="Times New Roman"/>
          <w:sz w:val="24"/>
          <w:szCs w:val="24"/>
        </w:rPr>
        <w:t xml:space="preserve">. </w:t>
      </w:r>
      <w:r w:rsidRPr="00D41588">
        <w:rPr>
          <w:rFonts w:ascii="Times New Roman" w:hAnsi="Times New Roman" w:cs="Times New Roman"/>
          <w:sz w:val="24"/>
          <w:szCs w:val="24"/>
        </w:rPr>
        <w:t xml:space="preserve">It is unclear, however, if and to what extent lay people appreciate these dimensions of individual differences. </w:t>
      </w:r>
      <w:r w:rsidR="00E164A1" w:rsidRPr="00D41588">
        <w:rPr>
          <w:rFonts w:ascii="Times New Roman" w:hAnsi="Times New Roman" w:cs="Times New Roman"/>
          <w:sz w:val="24"/>
          <w:szCs w:val="24"/>
        </w:rPr>
        <w:t>Here,</w:t>
      </w:r>
      <w:r w:rsidRPr="00D41588">
        <w:rPr>
          <w:rFonts w:ascii="Times New Roman" w:hAnsi="Times New Roman" w:cs="Times New Roman"/>
          <w:sz w:val="24"/>
          <w:szCs w:val="24"/>
        </w:rPr>
        <w:t xml:space="preserve"> 142 mothers of </w:t>
      </w:r>
      <w:r w:rsidR="00881B7A" w:rsidRPr="00D41588">
        <w:rPr>
          <w:rFonts w:ascii="Times New Roman" w:hAnsi="Times New Roman" w:cs="Times New Roman"/>
          <w:sz w:val="24"/>
          <w:szCs w:val="24"/>
        </w:rPr>
        <w:t>0-12</w:t>
      </w:r>
      <w:r w:rsidR="000C608C">
        <w:rPr>
          <w:rFonts w:ascii="Times New Roman" w:hAnsi="Times New Roman" w:cs="Times New Roman"/>
          <w:sz w:val="24"/>
          <w:szCs w:val="24"/>
        </w:rPr>
        <w:t xml:space="preserve"> </w:t>
      </w:r>
      <w:r w:rsidRPr="00D41588">
        <w:rPr>
          <w:rFonts w:ascii="Times New Roman" w:hAnsi="Times New Roman" w:cs="Times New Roman"/>
          <w:sz w:val="24"/>
          <w:szCs w:val="24"/>
        </w:rPr>
        <w:t>month</w:t>
      </w:r>
      <w:r w:rsidR="000C608C">
        <w:rPr>
          <w:rFonts w:ascii="Times New Roman" w:hAnsi="Times New Roman" w:cs="Times New Roman"/>
          <w:sz w:val="24"/>
          <w:szCs w:val="24"/>
        </w:rPr>
        <w:t xml:space="preserve"> </w:t>
      </w:r>
      <w:r w:rsidRPr="00D41588">
        <w:rPr>
          <w:rFonts w:ascii="Times New Roman" w:hAnsi="Times New Roman" w:cs="Times New Roman"/>
          <w:sz w:val="24"/>
          <w:szCs w:val="24"/>
        </w:rPr>
        <w:t>old</w:t>
      </w:r>
      <w:r w:rsidR="000C608C">
        <w:rPr>
          <w:rFonts w:ascii="Times New Roman" w:hAnsi="Times New Roman" w:cs="Times New Roman"/>
          <w:sz w:val="24"/>
          <w:szCs w:val="24"/>
        </w:rPr>
        <w:t xml:space="preserve"> </w:t>
      </w:r>
      <w:r w:rsidRPr="00D41588">
        <w:rPr>
          <w:rFonts w:ascii="Times New Roman" w:hAnsi="Times New Roman" w:cs="Times New Roman"/>
          <w:sz w:val="24"/>
          <w:szCs w:val="24"/>
        </w:rPr>
        <w:t>infants were</w:t>
      </w:r>
      <w:r w:rsidR="00E164A1" w:rsidRPr="00D41588">
        <w:rPr>
          <w:rFonts w:ascii="Times New Roman" w:hAnsi="Times New Roman" w:cs="Times New Roman"/>
          <w:sz w:val="24"/>
          <w:szCs w:val="24"/>
        </w:rPr>
        <w:t xml:space="preserve"> asked to select from each of the Big Five personality traits the facet</w:t>
      </w:r>
      <w:r w:rsidR="005B358F">
        <w:rPr>
          <w:rFonts w:ascii="Times New Roman" w:hAnsi="Times New Roman" w:cs="Times New Roman"/>
          <w:sz w:val="24"/>
          <w:szCs w:val="24"/>
        </w:rPr>
        <w:t>s</w:t>
      </w:r>
      <w:r w:rsidR="00E164A1" w:rsidRPr="00D41588">
        <w:rPr>
          <w:rFonts w:ascii="Times New Roman" w:hAnsi="Times New Roman" w:cs="Times New Roman"/>
          <w:sz w:val="24"/>
          <w:szCs w:val="24"/>
        </w:rPr>
        <w:t xml:space="preserve"> that they most liked their child to have. </w:t>
      </w:r>
      <w:r w:rsidR="00471A71" w:rsidRPr="00D41588">
        <w:rPr>
          <w:rFonts w:ascii="Times New Roman" w:hAnsi="Times New Roman" w:cs="Times New Roman"/>
          <w:sz w:val="24"/>
          <w:szCs w:val="24"/>
        </w:rPr>
        <w:t>Afterwards, mothers rank-</w:t>
      </w:r>
      <w:r w:rsidRPr="00D41588">
        <w:rPr>
          <w:rFonts w:ascii="Times New Roman" w:hAnsi="Times New Roman" w:cs="Times New Roman"/>
          <w:sz w:val="24"/>
          <w:szCs w:val="24"/>
        </w:rPr>
        <w:t xml:space="preserve">ordered the facets they had selected </w:t>
      </w:r>
      <w:r w:rsidR="00E164A1" w:rsidRPr="00D41588">
        <w:rPr>
          <w:rFonts w:ascii="Times New Roman" w:hAnsi="Times New Roman" w:cs="Times New Roman"/>
          <w:sz w:val="24"/>
          <w:szCs w:val="24"/>
        </w:rPr>
        <w:t xml:space="preserve">and </w:t>
      </w:r>
      <w:r w:rsidRPr="00D41588">
        <w:rPr>
          <w:rFonts w:ascii="Times New Roman" w:hAnsi="Times New Roman" w:cs="Times New Roman"/>
          <w:sz w:val="24"/>
          <w:szCs w:val="24"/>
        </w:rPr>
        <w:t>‘intelligence’ from most to least important for their child to have.  Less than 10% of mothers rated</w:t>
      </w:r>
      <w:r w:rsidRPr="00D41588" w:rsidDel="00D077DA">
        <w:rPr>
          <w:rFonts w:ascii="Times New Roman" w:hAnsi="Times New Roman" w:cs="Times New Roman"/>
          <w:sz w:val="24"/>
          <w:szCs w:val="24"/>
        </w:rPr>
        <w:t xml:space="preserve"> </w:t>
      </w:r>
      <w:r w:rsidRPr="00D41588">
        <w:rPr>
          <w:rFonts w:ascii="Times New Roman" w:hAnsi="Times New Roman" w:cs="Times New Roman"/>
          <w:sz w:val="24"/>
          <w:szCs w:val="24"/>
        </w:rPr>
        <w:t xml:space="preserve">intelligence and the </w:t>
      </w:r>
      <w:r w:rsidR="00C3221B" w:rsidRPr="00D41588">
        <w:rPr>
          <w:rFonts w:ascii="Times New Roman" w:hAnsi="Times New Roman" w:cs="Times New Roman"/>
          <w:sz w:val="24"/>
          <w:szCs w:val="24"/>
        </w:rPr>
        <w:t>c</w:t>
      </w:r>
      <w:r w:rsidRPr="00D41588">
        <w:rPr>
          <w:rFonts w:ascii="Times New Roman" w:hAnsi="Times New Roman" w:cs="Times New Roman"/>
          <w:sz w:val="24"/>
          <w:szCs w:val="24"/>
        </w:rPr>
        <w:t>onscientiousness facet as most important</w:t>
      </w:r>
      <w:r w:rsidR="00EE5C43" w:rsidRPr="00D41588">
        <w:rPr>
          <w:rFonts w:ascii="Times New Roman" w:hAnsi="Times New Roman" w:cs="Times New Roman"/>
          <w:sz w:val="24"/>
          <w:szCs w:val="24"/>
        </w:rPr>
        <w:t xml:space="preserve">. By contrast, 51% rated the </w:t>
      </w:r>
      <w:r w:rsidR="00492C95">
        <w:rPr>
          <w:rFonts w:ascii="Times New Roman" w:hAnsi="Times New Roman" w:cs="Times New Roman"/>
          <w:sz w:val="24"/>
          <w:szCs w:val="24"/>
        </w:rPr>
        <w:t>e</w:t>
      </w:r>
      <w:r w:rsidRPr="00D41588">
        <w:rPr>
          <w:rFonts w:ascii="Times New Roman" w:hAnsi="Times New Roman" w:cs="Times New Roman"/>
          <w:sz w:val="24"/>
          <w:szCs w:val="24"/>
        </w:rPr>
        <w:t xml:space="preserve">xtraversion facet as most important, followed by 20% of mothers who favoured the </w:t>
      </w:r>
      <w:r w:rsidR="00492C95">
        <w:rPr>
          <w:rFonts w:ascii="Times New Roman" w:hAnsi="Times New Roman" w:cs="Times New Roman"/>
          <w:sz w:val="24"/>
          <w:szCs w:val="24"/>
        </w:rPr>
        <w:t>a</w:t>
      </w:r>
      <w:r w:rsidRPr="00D41588">
        <w:rPr>
          <w:rFonts w:ascii="Times New Roman" w:hAnsi="Times New Roman" w:cs="Times New Roman"/>
          <w:sz w:val="24"/>
          <w:szCs w:val="24"/>
        </w:rPr>
        <w:t xml:space="preserve">greeableness facet. Our results suggest that </w:t>
      </w:r>
      <w:r w:rsidR="0003225E" w:rsidRPr="00D41588">
        <w:rPr>
          <w:rFonts w:ascii="Times New Roman" w:hAnsi="Times New Roman" w:cs="Times New Roman"/>
          <w:sz w:val="24"/>
          <w:szCs w:val="24"/>
        </w:rPr>
        <w:t xml:space="preserve">mothers </w:t>
      </w:r>
      <w:r w:rsidR="00E164A1" w:rsidRPr="00D41588">
        <w:rPr>
          <w:rFonts w:ascii="Times New Roman" w:hAnsi="Times New Roman" w:cs="Times New Roman"/>
          <w:sz w:val="24"/>
          <w:szCs w:val="24"/>
        </w:rPr>
        <w:t xml:space="preserve">preferred </w:t>
      </w:r>
      <w:r w:rsidR="00492C95">
        <w:rPr>
          <w:rFonts w:ascii="Times New Roman" w:hAnsi="Times New Roman" w:cs="Times New Roman"/>
          <w:sz w:val="24"/>
          <w:szCs w:val="24"/>
        </w:rPr>
        <w:t>e</w:t>
      </w:r>
      <w:r w:rsidR="00E164A1" w:rsidRPr="00D41588">
        <w:rPr>
          <w:rFonts w:ascii="Times New Roman" w:hAnsi="Times New Roman" w:cs="Times New Roman"/>
          <w:sz w:val="24"/>
          <w:szCs w:val="24"/>
        </w:rPr>
        <w:t>xtraversion o</w:t>
      </w:r>
      <w:r w:rsidR="0003225E" w:rsidRPr="00D41588">
        <w:rPr>
          <w:rFonts w:ascii="Times New Roman" w:hAnsi="Times New Roman" w:cs="Times New Roman"/>
          <w:sz w:val="24"/>
          <w:szCs w:val="24"/>
        </w:rPr>
        <w:t>ver</w:t>
      </w:r>
      <w:r w:rsidR="00E164A1" w:rsidRPr="00D41588">
        <w:rPr>
          <w:rFonts w:ascii="Times New Roman" w:hAnsi="Times New Roman" w:cs="Times New Roman"/>
          <w:sz w:val="24"/>
          <w:szCs w:val="24"/>
        </w:rPr>
        <w:t xml:space="preserve"> </w:t>
      </w:r>
      <w:r w:rsidRPr="00D41588">
        <w:rPr>
          <w:rFonts w:ascii="Times New Roman" w:hAnsi="Times New Roman" w:cs="Times New Roman"/>
          <w:sz w:val="24"/>
          <w:szCs w:val="24"/>
        </w:rPr>
        <w:t xml:space="preserve">intelligence and </w:t>
      </w:r>
      <w:r w:rsidR="00C3221B" w:rsidRPr="00D41588">
        <w:rPr>
          <w:rFonts w:ascii="Times New Roman" w:hAnsi="Times New Roman" w:cs="Times New Roman"/>
          <w:sz w:val="24"/>
          <w:szCs w:val="24"/>
        </w:rPr>
        <w:t>c</w:t>
      </w:r>
      <w:r w:rsidRPr="00D41588">
        <w:rPr>
          <w:rFonts w:ascii="Times New Roman" w:hAnsi="Times New Roman" w:cs="Times New Roman"/>
          <w:sz w:val="24"/>
          <w:szCs w:val="24"/>
        </w:rPr>
        <w:t>onscientiousness</w:t>
      </w:r>
      <w:r w:rsidR="00E164A1" w:rsidRPr="00D41588">
        <w:rPr>
          <w:rFonts w:ascii="Times New Roman" w:hAnsi="Times New Roman" w:cs="Times New Roman"/>
          <w:sz w:val="24"/>
          <w:szCs w:val="24"/>
        </w:rPr>
        <w:t xml:space="preserve">, </w:t>
      </w:r>
      <w:r w:rsidRPr="00D41588">
        <w:rPr>
          <w:rFonts w:ascii="Times New Roman" w:hAnsi="Times New Roman" w:cs="Times New Roman"/>
          <w:sz w:val="24"/>
          <w:szCs w:val="24"/>
        </w:rPr>
        <w:t>despite their strong, empirically demonstrated predictive validity</w:t>
      </w:r>
      <w:r w:rsidR="00E164A1" w:rsidRPr="00D41588">
        <w:rPr>
          <w:rFonts w:ascii="Times New Roman" w:hAnsi="Times New Roman" w:cs="Times New Roman"/>
          <w:sz w:val="24"/>
          <w:szCs w:val="24"/>
        </w:rPr>
        <w:t xml:space="preserve"> for important life outcomes</w:t>
      </w:r>
      <w:r w:rsidRPr="00D41588">
        <w:rPr>
          <w:rFonts w:ascii="Times New Roman" w:hAnsi="Times New Roman" w:cs="Times New Roman"/>
          <w:sz w:val="24"/>
          <w:szCs w:val="24"/>
        </w:rPr>
        <w:t xml:space="preserve">. </w:t>
      </w:r>
      <w:r w:rsidRPr="00D41588">
        <w:rPr>
          <w:rFonts w:ascii="Times New Roman" w:hAnsi="Times New Roman" w:cs="Times New Roman"/>
          <w:strike/>
          <w:sz w:val="24"/>
          <w:szCs w:val="24"/>
        </w:rPr>
        <w:t xml:space="preserve"> </w:t>
      </w:r>
    </w:p>
    <w:p w:rsidR="006F3C55" w:rsidRDefault="006F3C55" w:rsidP="006F3C55">
      <w:pPr>
        <w:spacing w:line="480" w:lineRule="auto"/>
        <w:rPr>
          <w:rFonts w:ascii="Times New Roman" w:hAnsi="Times New Roman" w:cs="Times New Roman"/>
          <w:sz w:val="24"/>
          <w:szCs w:val="24"/>
        </w:rPr>
      </w:pPr>
    </w:p>
    <w:p w:rsidR="00CB4F3E" w:rsidRPr="00D41588" w:rsidRDefault="00CB4F3E" w:rsidP="006F3C55">
      <w:pPr>
        <w:spacing w:line="480" w:lineRule="auto"/>
        <w:rPr>
          <w:rFonts w:ascii="Times New Roman" w:hAnsi="Times New Roman" w:cs="Times New Roman"/>
          <w:sz w:val="24"/>
          <w:szCs w:val="24"/>
        </w:rPr>
      </w:pPr>
      <w:r w:rsidRPr="00D41588">
        <w:rPr>
          <w:rFonts w:ascii="Times New Roman" w:hAnsi="Times New Roman" w:cs="Times New Roman"/>
          <w:sz w:val="24"/>
          <w:szCs w:val="24"/>
        </w:rPr>
        <w:t xml:space="preserve">Keywords: Big Five; </w:t>
      </w:r>
      <w:r w:rsidR="00B90750" w:rsidRPr="00D41588">
        <w:rPr>
          <w:rFonts w:ascii="Times New Roman" w:hAnsi="Times New Roman" w:cs="Times New Roman"/>
          <w:sz w:val="24"/>
          <w:szCs w:val="24"/>
        </w:rPr>
        <w:t xml:space="preserve">Conscientiousness; Extraversion; </w:t>
      </w:r>
      <w:r w:rsidRPr="00D41588">
        <w:rPr>
          <w:rFonts w:ascii="Times New Roman" w:hAnsi="Times New Roman" w:cs="Times New Roman"/>
          <w:sz w:val="24"/>
          <w:szCs w:val="24"/>
        </w:rPr>
        <w:t>Intelligen</w:t>
      </w:r>
      <w:r w:rsidR="00857E2A" w:rsidRPr="00D41588">
        <w:rPr>
          <w:rFonts w:ascii="Times New Roman" w:hAnsi="Times New Roman" w:cs="Times New Roman"/>
          <w:sz w:val="24"/>
          <w:szCs w:val="24"/>
        </w:rPr>
        <w:t>ce;</w:t>
      </w:r>
      <w:r w:rsidR="00537A45">
        <w:rPr>
          <w:rFonts w:ascii="Times New Roman" w:hAnsi="Times New Roman" w:cs="Times New Roman"/>
          <w:sz w:val="24"/>
          <w:szCs w:val="24"/>
        </w:rPr>
        <w:t xml:space="preserve"> Parenting</w:t>
      </w:r>
      <w:r w:rsidR="006F3C55">
        <w:rPr>
          <w:rFonts w:ascii="Times New Roman" w:hAnsi="Times New Roman" w:cs="Times New Roman"/>
          <w:sz w:val="24"/>
          <w:szCs w:val="24"/>
        </w:rPr>
        <w:t xml:space="preserve">; </w:t>
      </w:r>
      <w:r w:rsidR="006F3C55" w:rsidRPr="00D41588">
        <w:rPr>
          <w:rFonts w:ascii="Times New Roman" w:hAnsi="Times New Roman" w:cs="Times New Roman"/>
          <w:sz w:val="24"/>
          <w:szCs w:val="24"/>
        </w:rPr>
        <w:t>Personality</w:t>
      </w:r>
      <w:r w:rsidR="00857E2A" w:rsidRPr="00D41588">
        <w:rPr>
          <w:rFonts w:ascii="Times New Roman" w:hAnsi="Times New Roman" w:cs="Times New Roman"/>
          <w:sz w:val="24"/>
          <w:szCs w:val="24"/>
        </w:rPr>
        <w:t xml:space="preserve"> </w:t>
      </w:r>
    </w:p>
    <w:p w:rsidR="00CB4F3E" w:rsidRPr="00D41588" w:rsidRDefault="00CB4F3E" w:rsidP="006F3C55">
      <w:pPr>
        <w:spacing w:line="480" w:lineRule="auto"/>
        <w:rPr>
          <w:rFonts w:ascii="Times New Roman" w:hAnsi="Times New Roman" w:cs="Times New Roman"/>
          <w:sz w:val="24"/>
          <w:szCs w:val="24"/>
        </w:rPr>
      </w:pPr>
      <w:r w:rsidRPr="00D41588">
        <w:rPr>
          <w:rFonts w:ascii="Times New Roman" w:hAnsi="Times New Roman" w:cs="Times New Roman"/>
          <w:sz w:val="24"/>
          <w:szCs w:val="24"/>
        </w:rPr>
        <w:br w:type="page"/>
      </w:r>
    </w:p>
    <w:p w:rsidR="00300366" w:rsidRPr="00E81C0F" w:rsidRDefault="00B57929" w:rsidP="008C1C4C">
      <w:pPr>
        <w:pStyle w:val="ListParagraph"/>
        <w:numPr>
          <w:ilvl w:val="0"/>
          <w:numId w:val="7"/>
        </w:numPr>
        <w:spacing w:line="480" w:lineRule="auto"/>
        <w:jc w:val="center"/>
        <w:rPr>
          <w:rFonts w:ascii="Times New Roman" w:hAnsi="Times New Roman" w:cs="Times New Roman"/>
          <w:b/>
          <w:sz w:val="24"/>
          <w:szCs w:val="24"/>
        </w:rPr>
      </w:pPr>
      <w:r w:rsidRPr="00E81C0F">
        <w:rPr>
          <w:rFonts w:ascii="Times New Roman" w:hAnsi="Times New Roman" w:cs="Times New Roman"/>
          <w:b/>
          <w:sz w:val="24"/>
          <w:szCs w:val="24"/>
        </w:rPr>
        <w:lastRenderedPageBreak/>
        <w:t>Introduction</w:t>
      </w:r>
    </w:p>
    <w:p w:rsidR="00CE5907" w:rsidRPr="006032C6" w:rsidRDefault="00553545" w:rsidP="006F3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 wealth of research over the past century has </w:t>
      </w:r>
      <w:r w:rsidR="003B4D89">
        <w:rPr>
          <w:rFonts w:ascii="Times New Roman" w:hAnsi="Times New Roman" w:cs="Times New Roman"/>
          <w:sz w:val="24"/>
          <w:szCs w:val="24"/>
        </w:rPr>
        <w:t xml:space="preserve">substantiated that </w:t>
      </w:r>
      <w:r>
        <w:rPr>
          <w:rFonts w:ascii="Times New Roman" w:hAnsi="Times New Roman" w:cs="Times New Roman"/>
          <w:sz w:val="24"/>
          <w:szCs w:val="24"/>
        </w:rPr>
        <w:t>intelligence (IQ) and c</w:t>
      </w:r>
      <w:r w:rsidR="00104C72">
        <w:rPr>
          <w:rFonts w:ascii="Times New Roman" w:hAnsi="Times New Roman" w:cs="Times New Roman"/>
          <w:sz w:val="24"/>
          <w:szCs w:val="24"/>
        </w:rPr>
        <w:t xml:space="preserve">onscientiousness </w:t>
      </w:r>
      <w:r w:rsidR="003B4D89">
        <w:rPr>
          <w:rFonts w:ascii="Times New Roman" w:hAnsi="Times New Roman" w:cs="Times New Roman"/>
          <w:sz w:val="24"/>
          <w:szCs w:val="24"/>
        </w:rPr>
        <w:t>are</w:t>
      </w:r>
      <w:r>
        <w:rPr>
          <w:rFonts w:ascii="Times New Roman" w:hAnsi="Times New Roman" w:cs="Times New Roman"/>
          <w:sz w:val="24"/>
          <w:szCs w:val="24"/>
        </w:rPr>
        <w:t xml:space="preserve"> the most important predictors of </w:t>
      </w:r>
      <w:r w:rsidR="005E27C2">
        <w:rPr>
          <w:rFonts w:ascii="Times New Roman" w:hAnsi="Times New Roman" w:cs="Times New Roman"/>
          <w:sz w:val="24"/>
          <w:szCs w:val="24"/>
        </w:rPr>
        <w:t>positive life outcomes</w:t>
      </w:r>
      <w:r>
        <w:rPr>
          <w:rFonts w:ascii="Times New Roman" w:hAnsi="Times New Roman" w:cs="Times New Roman"/>
          <w:sz w:val="24"/>
          <w:szCs w:val="24"/>
        </w:rPr>
        <w:t>.</w:t>
      </w:r>
      <w:r w:rsidR="00492C95">
        <w:rPr>
          <w:rFonts w:ascii="Times New Roman" w:hAnsi="Times New Roman" w:cs="Times New Roman"/>
          <w:sz w:val="24"/>
          <w:szCs w:val="24"/>
        </w:rPr>
        <w:t xml:space="preserve"> </w:t>
      </w:r>
      <w:r>
        <w:rPr>
          <w:rFonts w:ascii="Times New Roman" w:hAnsi="Times New Roman" w:cs="Times New Roman"/>
          <w:sz w:val="24"/>
          <w:szCs w:val="24"/>
        </w:rPr>
        <w:t>Individua</w:t>
      </w:r>
      <w:r w:rsidR="003B1E4A">
        <w:rPr>
          <w:rFonts w:ascii="Times New Roman" w:hAnsi="Times New Roman" w:cs="Times New Roman"/>
          <w:sz w:val="24"/>
          <w:szCs w:val="24"/>
        </w:rPr>
        <w:t>ls high on these traits achieve academically</w:t>
      </w:r>
      <w:r w:rsidR="00035AD5">
        <w:rPr>
          <w:rFonts w:ascii="Times New Roman" w:hAnsi="Times New Roman" w:cs="Times New Roman"/>
          <w:sz w:val="24"/>
          <w:szCs w:val="24"/>
        </w:rPr>
        <w:t xml:space="preserve"> </w:t>
      </w:r>
      <w:r w:rsidR="00035AD5">
        <w:rPr>
          <w:rFonts w:ascii="Times New Roman" w:hAnsi="Times New Roman" w:cs="Times New Roman"/>
          <w:sz w:val="24"/>
          <w:szCs w:val="24"/>
        </w:rPr>
        <w:fldChar w:fldCharType="begin"/>
      </w:r>
      <w:r w:rsidR="00035AD5">
        <w:rPr>
          <w:rFonts w:ascii="Times New Roman" w:hAnsi="Times New Roman" w:cs="Times New Roman"/>
          <w:sz w:val="24"/>
          <w:szCs w:val="24"/>
        </w:rPr>
        <w:instrText xml:space="preserve"> ADDIN ZOTERO_ITEM CSL_CITATION {"citationID":"ai5ubktsek","properties":{"formattedCitation":"(Deary, Strand, Smith, &amp; Fernandes, 2007; Laidra, Pullmann, &amp; Allik, 2007; Poropat, 2009; Richardson, Abraham, &amp; Bond, 2012; Trapmann, Hell, Hirn, &amp; Schuler, 2007)","plainCitation":"(Deary, Strand, Smith, &amp; Fernandes, 2007; Laidra, Pullmann, &amp; Allik, 2007; Poropat, 2009; Richardson, Abraham, &amp; Bond, 2012; Trapmann, Hell, Hirn, &amp; Schuler, 2007)"},"citationItems":[{"id":651,"uris":["http://zotero.org/users/local/w5rtj54Z/items/RKVPCSP8"],"uri":["http://zotero.org/users/local/w5rtj54Z/items/RKVPCSP8"],"itemData":{"id":651,"type":"article-journal","title":"Intelligence and educational achievement","container-title":"Intelligence","page":"13–21","volume":"35","issue":"1","source":"Google Scholar","author":[{"family":"Deary","given":"Ian J."},{"family":"Strand","given":"Steve"},{"family":"Smith","given":"Pauline"},{"family":"Fernandes","given":"Cres"}],"issued":{"date-parts":[["2007"]]}}},{"id":654,"uris":["http://zotero.org/users/local/w5rtj54Z/items/5NEKD96I"],"uri":["http://zotero.org/users/local/w5rtj54Z/items/5NEKD96I"],"itemData":{"id":654,"type":"article-journal","title":"Personality and intelligence as predictors of academic achievement: A cross-sectional study from elementary to secondary school","container-title":"Personality and individual differences","page":"441–451","volume":"42","issue":"3","source":"Google Scholar","shortTitle":"Personality and intelligence as predictors of academic achievement","author":[{"family":"Laidra","given":"Kaia"},{"family":"Pullmann","given":"Helle"},{"family":"Allik","given":"Jüri"}],"issued":{"date-parts":[["2007"]]}}},{"id":663,"uris":["http://zotero.org/users/local/w5rtj54Z/items/TEHB23KK"],"uri":["http://zotero.org/users/local/w5rtj54Z/items/TEHB23KK"],"itemData":{"id":663,"type":"article-journal","title":"A meta-analysis of the five-factor model of personality and academic performance.","container-title":"Psychological bulletin","page":"322","volume":"135","issue":"2","source":"Google Scholar","author":[{"family":"Poropat","given":"Arthur E."}],"issued":{"date-parts":[["2009"]]}}},{"id":657,"uris":["http://zotero.org/users/local/w5rtj54Z/items/AJXG87N6"],"uri":["http://zotero.org/users/local/w5rtj54Z/items/AJXG87N6"],"itemData":{"id":657,"type":"article-journal","title":"Psychological correlates of university students' academic performance: a systematic review and meta-analysis.","container-title":"Psychological bulletin","page":"353","volume":"138","issue":"2","source":"Google Scholar","shortTitle":"Psychological correlates of university students' academic performance","author":[{"family":"Richardson","given":"Michelle"},{"family":"Abraham","given":"Charles"},{"family":"Bond","given":"Rod"}],"issued":{"date-parts":[["2012"]]}}},{"id":660,"uris":["http://zotero.org/users/local/w5rtj54Z/items/ZGK67J93"],"uri":["http://zotero.org/users/local/w5rtj54Z/items/ZGK67J93"],"itemData":{"id":660,"type":"article-journal","title":"Meta-analysis of the relationship between the Big Five and academic success at university","container-title":"Zeitschrift für Psychologie/Journal of Psychology","page":"132–151","volume":"215","issue":"2","source":"Google Scholar","author":[{"family":"Trapmann","given":"Sabrina"},{"family":"Hell","given":"Benedikt"},{"family":"Hirn","given":"Jan-Oliver W."},{"family":"Schuler","given":"Heinz"}],"issued":{"date-parts":[["2007"]]}}}],"schema":"https://github.com/citation-style-language/schema/raw/master/csl-citation.json"} </w:instrText>
      </w:r>
      <w:r w:rsidR="00035AD5">
        <w:rPr>
          <w:rFonts w:ascii="Times New Roman" w:hAnsi="Times New Roman" w:cs="Times New Roman"/>
          <w:sz w:val="24"/>
          <w:szCs w:val="24"/>
        </w:rPr>
        <w:fldChar w:fldCharType="separate"/>
      </w:r>
      <w:r w:rsidR="00035AD5" w:rsidRPr="00035AD5">
        <w:rPr>
          <w:rFonts w:ascii="Times New Roman" w:hAnsi="Times New Roman" w:cs="Times New Roman"/>
          <w:sz w:val="24"/>
        </w:rPr>
        <w:t>(Deary, Strand, Smith, &amp; Fernandes, 2007; Laidra, Pullmann, &amp; Allik, 2007; Poropat, 2009; Richardson, Abraham, &amp; Bond, 2012; Trapmann, Hell, Hirn, &amp; Schuler, 2007)</w:t>
      </w:r>
      <w:r w:rsidR="00035AD5">
        <w:rPr>
          <w:rFonts w:ascii="Times New Roman" w:hAnsi="Times New Roman" w:cs="Times New Roman"/>
          <w:sz w:val="24"/>
          <w:szCs w:val="24"/>
        </w:rPr>
        <w:fldChar w:fldCharType="end"/>
      </w:r>
      <w:r w:rsidR="003B1E4A">
        <w:rPr>
          <w:rFonts w:ascii="Times New Roman" w:hAnsi="Times New Roman" w:cs="Times New Roman"/>
          <w:sz w:val="24"/>
          <w:szCs w:val="24"/>
        </w:rPr>
        <w:t xml:space="preserve">; </w:t>
      </w:r>
      <w:r w:rsidR="003A39E9">
        <w:rPr>
          <w:rFonts w:ascii="Times New Roman" w:hAnsi="Times New Roman" w:cs="Times New Roman"/>
          <w:sz w:val="24"/>
          <w:szCs w:val="24"/>
        </w:rPr>
        <w:t>succe</w:t>
      </w:r>
      <w:r w:rsidR="003B1E4A">
        <w:rPr>
          <w:rFonts w:ascii="Times New Roman" w:hAnsi="Times New Roman" w:cs="Times New Roman"/>
          <w:sz w:val="24"/>
          <w:szCs w:val="24"/>
        </w:rPr>
        <w:t xml:space="preserve">ed in </w:t>
      </w:r>
      <w:r w:rsidR="003A39E9">
        <w:rPr>
          <w:rFonts w:ascii="Times New Roman" w:hAnsi="Times New Roman" w:cs="Times New Roman"/>
          <w:sz w:val="24"/>
          <w:szCs w:val="24"/>
        </w:rPr>
        <w:t>the work place</w:t>
      </w:r>
      <w:r w:rsidR="00CE5907">
        <w:rPr>
          <w:rFonts w:ascii="Times New Roman" w:hAnsi="Times New Roman" w:cs="Times New Roman"/>
          <w:sz w:val="24"/>
          <w:szCs w:val="24"/>
        </w:rPr>
        <w:t xml:space="preserve"> </w:t>
      </w:r>
      <w:r w:rsidR="00CE5907">
        <w:rPr>
          <w:rFonts w:ascii="Times New Roman" w:hAnsi="Times New Roman" w:cs="Times New Roman"/>
          <w:sz w:val="24"/>
          <w:szCs w:val="24"/>
        </w:rPr>
        <w:fldChar w:fldCharType="begin"/>
      </w:r>
      <w:r w:rsidR="00CE5907">
        <w:rPr>
          <w:rFonts w:ascii="Times New Roman" w:hAnsi="Times New Roman" w:cs="Times New Roman"/>
          <w:sz w:val="24"/>
          <w:szCs w:val="24"/>
        </w:rPr>
        <w:instrText xml:space="preserve"> ADDIN ZOTERO_ITEM CSL_CITATION {"citationID":"a26ir0fta2f","properties":{"formattedCitation":"(Barrick &amp; Mount, 1991; Schmidt &amp; Hunter, 2004)","plainCitation":"(Barrick &amp; Mount, 1991; Schmidt &amp; Hunter, 2004)"},"citationItems":[{"id":666,"uris":["http://zotero.org/users/local/w5rtj54Z/items/IKC4DI2D"],"uri":["http://zotero.org/users/local/w5rtj54Z/items/IKC4DI2D"],"itemData":{"id":666,"type":"article-journal","title":"The big five personality dimensions and job performance: a meta-analysis","container-title":"Personnel psychology","page":"1–26","volume":"44","issue":"1","source":"Google Scholar","shortTitle":"The big five personality dimensions and job performance","author":[{"family":"Barrick","given":"Murray R."},{"family":"Mount","given":"Michael K."}],"issued":{"date-parts":[["1991"]]}}},{"id":669,"uris":["http://zotero.org/users/local/w5rtj54Z/items/S87K66WR"],"uri":["http://zotero.org/users/local/w5rtj54Z/items/S87K66WR"],"itemData":{"id":669,"type":"article-journal","title":"General mental ability in the world of work: occupational attainment and job performance.","container-title":"Journal of personality and social psychology","page":"162","volume":"86","issue":"1","source":"Google Scholar","shortTitle":"General mental ability in the world of work","author":[{"family":"Schmidt","given":"Frank L."},{"family":"Hunter","given":"John"}],"issued":{"date-parts":[["2004"]]}}}],"schema":"https://github.com/citation-style-language/schema/raw/master/csl-citation.json"} </w:instrText>
      </w:r>
      <w:r w:rsidR="00CE5907">
        <w:rPr>
          <w:rFonts w:ascii="Times New Roman" w:hAnsi="Times New Roman" w:cs="Times New Roman"/>
          <w:sz w:val="24"/>
          <w:szCs w:val="24"/>
        </w:rPr>
        <w:fldChar w:fldCharType="separate"/>
      </w:r>
      <w:r w:rsidR="00CE5907" w:rsidRPr="00CE5907">
        <w:rPr>
          <w:rFonts w:ascii="Times New Roman" w:hAnsi="Times New Roman" w:cs="Times New Roman"/>
          <w:sz w:val="24"/>
        </w:rPr>
        <w:t>(Barrick &amp; Mount, 1991; Schmidt &amp; Hunter, 2004)</w:t>
      </w:r>
      <w:r w:rsidR="00CE5907">
        <w:rPr>
          <w:rFonts w:ascii="Times New Roman" w:hAnsi="Times New Roman" w:cs="Times New Roman"/>
          <w:sz w:val="24"/>
          <w:szCs w:val="24"/>
        </w:rPr>
        <w:fldChar w:fldCharType="end"/>
      </w:r>
      <w:r w:rsidR="003B1E4A">
        <w:rPr>
          <w:rFonts w:ascii="Times New Roman" w:hAnsi="Times New Roman" w:cs="Times New Roman"/>
          <w:sz w:val="24"/>
          <w:szCs w:val="24"/>
        </w:rPr>
        <w:t xml:space="preserve">; </w:t>
      </w:r>
      <w:r w:rsidR="00782666">
        <w:rPr>
          <w:rFonts w:ascii="Times New Roman" w:hAnsi="Times New Roman" w:cs="Times New Roman"/>
          <w:sz w:val="24"/>
          <w:szCs w:val="24"/>
        </w:rPr>
        <w:t xml:space="preserve">are healthier </w:t>
      </w:r>
      <w:r w:rsidR="00CE5907">
        <w:rPr>
          <w:rFonts w:ascii="Times New Roman" w:hAnsi="Times New Roman" w:cs="Times New Roman"/>
          <w:sz w:val="24"/>
          <w:szCs w:val="24"/>
        </w:rPr>
        <w:fldChar w:fldCharType="begin"/>
      </w:r>
      <w:r w:rsidR="00CE5907">
        <w:rPr>
          <w:rFonts w:ascii="Times New Roman" w:hAnsi="Times New Roman" w:cs="Times New Roman"/>
          <w:sz w:val="24"/>
          <w:szCs w:val="24"/>
        </w:rPr>
        <w:instrText xml:space="preserve"> ADDIN ZOTERO_ITEM CSL_CITATION {"citationID":"aibmt1f1in","properties":{"formattedCitation":"(Bogg &amp; Roberts, 2004; Gottfredson, 2004)","plainCitation":"(Bogg &amp; Roberts, 2004; Gottfredson, 2004)"},"citationItems":[{"id":681,"uris":["http://zotero.org/users/local/w5rtj54Z/items/MX2FCE2H"],"uri":["http://zotero.org/users/local/w5rtj54Z/items/MX2FCE2H"],"itemData":{"id":681,"type":"article-journal","title":"Conscientiousness and health-related behaviors: a meta-analysis of the leading behavioral contributors to mortality.","container-title":"Psychological bulletin","page":"887","volume":"130","issue":"6","source":"Google Scholar","shortTitle":"Conscientiousness and health-related behaviors","author":[{"family":"Bogg","given":"Tim"},{"family":"Roberts","given":"Brent W."}],"issued":{"date-parts":[["2004"]]}}},{"id":678,"uris":["http://zotero.org/users/local/w5rtj54Z/items/JC9T4AFK"],"uri":["http://zotero.org/users/local/w5rtj54Z/items/JC9T4AFK"],"itemData":{"id":678,"type":"article-journal","title":"Intelligence: is it the epidemiologists' elusive\" fundamental cause\" of social class inequalities in health?","container-title":"Journal of personality and social psychology","page":"174","volume":"86","issue":"1","source":"Google Scholar","shortTitle":"Intelligence","author":[{"family":"Gottfredson","given":"Linda S."}],"issued":{"date-parts":[["2004"]]}}}],"schema":"https://github.com/citation-style-language/schema/raw/master/csl-citation.json"} </w:instrText>
      </w:r>
      <w:r w:rsidR="00CE5907">
        <w:rPr>
          <w:rFonts w:ascii="Times New Roman" w:hAnsi="Times New Roman" w:cs="Times New Roman"/>
          <w:sz w:val="24"/>
          <w:szCs w:val="24"/>
        </w:rPr>
        <w:fldChar w:fldCharType="separate"/>
      </w:r>
      <w:r w:rsidR="00CE5907" w:rsidRPr="00CE5907">
        <w:rPr>
          <w:rFonts w:ascii="Times New Roman" w:hAnsi="Times New Roman" w:cs="Times New Roman"/>
          <w:sz w:val="24"/>
        </w:rPr>
        <w:t>(Bogg &amp; Roberts, 2004; Gottfredson, 2004)</w:t>
      </w:r>
      <w:r w:rsidR="00CE5907">
        <w:rPr>
          <w:rFonts w:ascii="Times New Roman" w:hAnsi="Times New Roman" w:cs="Times New Roman"/>
          <w:sz w:val="24"/>
          <w:szCs w:val="24"/>
        </w:rPr>
        <w:fldChar w:fldCharType="end"/>
      </w:r>
      <w:r w:rsidR="00CE5907">
        <w:rPr>
          <w:rFonts w:ascii="Times New Roman" w:hAnsi="Times New Roman" w:cs="Times New Roman"/>
          <w:sz w:val="24"/>
          <w:szCs w:val="24"/>
        </w:rPr>
        <w:t xml:space="preserve">; </w:t>
      </w:r>
      <w:r w:rsidR="003B1E4A">
        <w:rPr>
          <w:rFonts w:ascii="Times New Roman" w:hAnsi="Times New Roman" w:cs="Times New Roman"/>
          <w:sz w:val="24"/>
          <w:szCs w:val="24"/>
        </w:rPr>
        <w:t>and live longer</w:t>
      </w:r>
      <w:r w:rsidR="00CE5907">
        <w:rPr>
          <w:rFonts w:ascii="Times New Roman" w:hAnsi="Times New Roman" w:cs="Times New Roman"/>
          <w:sz w:val="24"/>
          <w:szCs w:val="24"/>
        </w:rPr>
        <w:t xml:space="preserve"> </w:t>
      </w:r>
      <w:r w:rsidR="00CE5907">
        <w:rPr>
          <w:rFonts w:ascii="Times New Roman" w:hAnsi="Times New Roman" w:cs="Times New Roman"/>
          <w:sz w:val="24"/>
          <w:szCs w:val="24"/>
        </w:rPr>
        <w:fldChar w:fldCharType="begin"/>
      </w:r>
      <w:r w:rsidR="00CE5907">
        <w:rPr>
          <w:rFonts w:ascii="Times New Roman" w:hAnsi="Times New Roman" w:cs="Times New Roman"/>
          <w:sz w:val="24"/>
          <w:szCs w:val="24"/>
        </w:rPr>
        <w:instrText xml:space="preserve"> ADDIN ZOTERO_ITEM CSL_CITATION {"citationID":"a1852a6rrmm","properties":{"formattedCitation":"(Batty, Deary, &amp; Gottfredson, 2007; Friedman et al., 1993; Kern &amp; Friedman, 2008; Whalley &amp; Deary, 2001)","plainCitation":"(Batty, Deary, &amp; Gottfredson, 2007; Friedman et al., 1993; Kern &amp; Friedman, 2008; Whalley &amp; Deary, 2001)"},"citationItems":[{"id":684,"uris":["http://zotero.org/users/local/w5rtj54Z/items/W3Z2F8HD"],"uri":["http://zotero.org/users/local/w5rtj54Z/items/W3Z2F8HD"],"itemData":{"id":684,"type":"article-journal","title":"Premorbid (early life) IQ and later mortality risk: systematic review","container-title":"Annals of epidemiology","page":"278–288","volume":"17","issue":"4","source":"Google Scholar","shortTitle":"Premorbid (early life) IQ and later mortality risk","author":[{"family":"Batty","given":"G. David"},{"family":"Deary","given":"Ian J."},{"family":"Gottfredson","given":"Linda S."}],"issued":{"date-parts":[["2007"]]}}},{"id":690,"uris":["http://zotero.org/users/local/w5rtj54Z/items/HECTF262"],"uri":["http://zotero.org/users/local/w5rtj54Z/items/HECTF262"],"itemData":{"id":690,"type":"article-journal","title":"Does childhood personality predict longevity?","container-title":"Journal of personality and social psychology","page":"176","volume":"65","issue":"1","source":"Google Scholar","author":[{"family":"Friedman","given":"Howard S."},{"family":"Tucker","given":"Joan S."},{"family":"Tomlinson-Keasey","given":"Carol"},{"family":"Schwartz","given":"Joseph E."},{"family":"Wingard","given":"Deborah L."},{"family":"Criqui","given":"Michael H."}],"issued":{"date-parts":[["1993"]]}}},{"id":693,"uris":["http://zotero.org/users/local/w5rtj54Z/items/8XUSRSIU"],"uri":["http://zotero.org/users/local/w5rtj54Z/items/8XUSRSIU"],"itemData":{"id":693,"type":"book","title":"Do conscientious individuals live longer? A quantitative review.","publisher":"American Psychological Association","source":"Google Scholar","URL":"http://psycnet.apa.org/journals/hea/27/5/505/","shortTitle":"Do conscientious individuals live longer?","author":[{"family":"Kern","given":"Margaret L."},{"family":"Friedman","given":"Howard S."}],"issued":{"date-parts":[["2008"]]},"accessed":{"date-parts":[["2017",5,5]]}}},{"id":687,"uris":["http://zotero.org/users/local/w5rtj54Z/items/AAN9EQ3S"],"uri":["http://zotero.org/users/local/w5rtj54Z/items/AAN9EQ3S"],"itemData":{"id":687,"type":"article-journal","title":"Longitudinal cohort study of childhood IQ and survival up to age 76","container-title":"Bmj","page":"819","volume":"322","issue":"7290","source":"Google Scholar","author":[{"family":"Whalley","given":"Lawrence J."},{"family":"Deary","given":"Ian J."}],"issued":{"date-parts":[["2001"]]}}}],"schema":"https://github.com/citation-style-language/schema/raw/master/csl-citation.json"} </w:instrText>
      </w:r>
      <w:r w:rsidR="00CE5907">
        <w:rPr>
          <w:rFonts w:ascii="Times New Roman" w:hAnsi="Times New Roman" w:cs="Times New Roman"/>
          <w:sz w:val="24"/>
          <w:szCs w:val="24"/>
        </w:rPr>
        <w:fldChar w:fldCharType="separate"/>
      </w:r>
      <w:r w:rsidR="00CE5907" w:rsidRPr="00CE5907">
        <w:rPr>
          <w:rFonts w:ascii="Times New Roman" w:hAnsi="Times New Roman" w:cs="Times New Roman"/>
          <w:sz w:val="24"/>
        </w:rPr>
        <w:t>(Batty, Deary, &amp; Gottfredson, 2007; Friedman et al., 19</w:t>
      </w:r>
      <w:r w:rsidR="00CE5907" w:rsidRPr="006032C6">
        <w:rPr>
          <w:rFonts w:ascii="Times New Roman" w:hAnsi="Times New Roman" w:cs="Times New Roman"/>
          <w:sz w:val="24"/>
        </w:rPr>
        <w:t>93; Kern &amp; Friedman, 20</w:t>
      </w:r>
      <w:r w:rsidR="00CE5907" w:rsidRPr="008845E7">
        <w:rPr>
          <w:rFonts w:ascii="Times New Roman" w:hAnsi="Times New Roman" w:cs="Times New Roman"/>
          <w:sz w:val="24"/>
        </w:rPr>
        <w:t>08</w:t>
      </w:r>
      <w:r w:rsidR="00CE5907" w:rsidRPr="00CE5907">
        <w:rPr>
          <w:rFonts w:ascii="Times New Roman" w:hAnsi="Times New Roman" w:cs="Times New Roman"/>
          <w:sz w:val="24"/>
        </w:rPr>
        <w:t>; Whalley &amp; Deary, 2001)</w:t>
      </w:r>
      <w:r w:rsidR="00CE5907">
        <w:rPr>
          <w:rFonts w:ascii="Times New Roman" w:hAnsi="Times New Roman" w:cs="Times New Roman"/>
          <w:sz w:val="24"/>
          <w:szCs w:val="24"/>
        </w:rPr>
        <w:fldChar w:fldCharType="end"/>
      </w:r>
      <w:r w:rsidR="009A1553">
        <w:rPr>
          <w:rFonts w:ascii="Times New Roman" w:hAnsi="Times New Roman" w:cs="Times New Roman"/>
          <w:sz w:val="24"/>
          <w:szCs w:val="24"/>
        </w:rPr>
        <w:t>.</w:t>
      </w:r>
      <w:r w:rsidR="005B358F">
        <w:rPr>
          <w:rFonts w:ascii="Times New Roman" w:hAnsi="Times New Roman" w:cs="Times New Roman"/>
          <w:sz w:val="24"/>
          <w:szCs w:val="24"/>
        </w:rPr>
        <w:t xml:space="preserve"> In addition, IQ and conscientiousness have been associated with the duration, stability and pattern of mar</w:t>
      </w:r>
      <w:r w:rsidR="008A2C3D">
        <w:rPr>
          <w:rFonts w:ascii="Times New Roman" w:hAnsi="Times New Roman" w:cs="Times New Roman"/>
          <w:sz w:val="24"/>
          <w:szCs w:val="24"/>
        </w:rPr>
        <w:t>i</w:t>
      </w:r>
      <w:r w:rsidR="005B358F">
        <w:rPr>
          <w:rFonts w:ascii="Times New Roman" w:hAnsi="Times New Roman" w:cs="Times New Roman"/>
          <w:sz w:val="24"/>
          <w:szCs w:val="24"/>
        </w:rPr>
        <w:t>tal relations</w:t>
      </w:r>
      <w:r w:rsidR="006D6775">
        <w:rPr>
          <w:rFonts w:ascii="Times New Roman" w:hAnsi="Times New Roman" w:cs="Times New Roman"/>
          <w:sz w:val="24"/>
          <w:szCs w:val="24"/>
        </w:rPr>
        <w:t xml:space="preserve"> </w:t>
      </w:r>
      <w:r w:rsidR="006D6775" w:rsidRPr="006032C6">
        <w:rPr>
          <w:rFonts w:ascii="Times New Roman" w:hAnsi="Times New Roman" w:cs="Times New Roman"/>
          <w:sz w:val="24"/>
          <w:szCs w:val="24"/>
        </w:rPr>
        <w:fldChar w:fldCharType="begin"/>
      </w:r>
      <w:r w:rsidR="006D6775" w:rsidRPr="006032C6">
        <w:rPr>
          <w:rFonts w:ascii="Times New Roman" w:hAnsi="Times New Roman" w:cs="Times New Roman"/>
          <w:sz w:val="24"/>
          <w:szCs w:val="24"/>
        </w:rPr>
        <w:instrText xml:space="preserve"> ADDIN ZOTERO_ITEM CSL_CITATION {"citationID":"ajl4jjontp","properties":{"formattedCitation":"(Roberts &amp; Bogg, 2004; Taylor et al., 2005; Von Stumm, Batty, &amp; Deary, 2011)","plainCitation":"(Roberts &amp; Bogg, 2004; Taylor et al., 2005; Von Stumm, Batty, &amp; Deary, 2011)"},"citationItems":[{"id":672,"uris":["http://zotero.org/users/local/w5rtj54Z/items/6BDGXBHE"],"uri":["http://zotero.org/users/local/w5rtj54Z/items/6BDGXBHE"],"itemData":{"id":672,"type":"article-journal","title":"A longitudinal study of the relationships between conscientiousness and the social-environmental factors and substance-use behaviors that influence health","container-title":"Journal of personality","page":"325–354","volume":"72","issue":"2","source":"Google Scholar","author":[{"family":"Roberts","given":"Brent W."},{"family":"Bogg","given":"Timothy"}],"issued":{"date-parts":[["2004"]]}}},{"id":675,"uris":["http://zotero.org/users/local/w5rtj54Z/items/7E6KNAB2"],"uri":["http://zotero.org/users/local/w5rtj54Z/items/7E6KNAB2"],"itemData":{"id":675,"type":"article-journal","title":"Childhood IQ and marriage by mid-life: The Scottish Mental Survey 1932 and the Midspan studies","container-title":"Personality and Individual Differences","page":"1621–1630","volume":"38","issue":"7","source":"Google Scholar","shortTitle":"Childhood IQ and marriage by mid-life","author":[{"family":"Taylor","given":"Michelle D."},{"family":"Hart","given":"Carole L."},{"family":"Smith","given":"George Davey"},{"family":"Whalley","given":"Lawrence J."},{"family":"Hole","given":"David J."},{"family":"Wilson","given":"Valerie"},{"family":"Deary","given":"Ian J."}],"issued":{"date-parts":[["2005"]]}}},{"id":710,"uris":["http://zotero.org/users/local/w5rtj54Z/items/N8PB6HCI"],"uri":["http://zotero.org/users/local/w5rtj54Z/items/N8PB6HCI"],"itemData":{"id":710,"type":"article-journal","title":"Marital status and reproduction: Associations with childhood intelligence and adult social class in the Aberdeen children of the 1950s study","container-title":"Intelligence","page":"161–167","volume":"39","issue":"2","source":"Google Scholar","shortTitle":"Marital status and reproduction","author":[{"family":"Von Stumm","given":"Sophie"},{"family":"Batty","given":"G. David"},{"family":"Deary","given":"Ian J."}],"issued":{"date-parts":[["2011"]]}}}],"schema":"https://github.com/citation-style-language/schema/raw/master/csl-citation.json"} </w:instrText>
      </w:r>
      <w:r w:rsidR="006D6775" w:rsidRPr="006032C6">
        <w:rPr>
          <w:rFonts w:ascii="Times New Roman" w:hAnsi="Times New Roman" w:cs="Times New Roman"/>
          <w:sz w:val="24"/>
          <w:szCs w:val="24"/>
        </w:rPr>
        <w:fldChar w:fldCharType="separate"/>
      </w:r>
      <w:r w:rsidR="006D6775" w:rsidRPr="006032C6">
        <w:rPr>
          <w:rFonts w:ascii="Times New Roman" w:hAnsi="Times New Roman" w:cs="Times New Roman"/>
          <w:sz w:val="24"/>
        </w:rPr>
        <w:t>(Roberts &amp; Bogg, 2004; Taylor et al., 2005; von Stumm, Batty, &amp; Deary, 2011)</w:t>
      </w:r>
      <w:r w:rsidR="006D6775" w:rsidRPr="006032C6">
        <w:rPr>
          <w:rFonts w:ascii="Times New Roman" w:hAnsi="Times New Roman" w:cs="Times New Roman"/>
          <w:sz w:val="24"/>
          <w:szCs w:val="24"/>
        </w:rPr>
        <w:fldChar w:fldCharType="end"/>
      </w:r>
      <w:r w:rsidR="003B4D89">
        <w:rPr>
          <w:rFonts w:ascii="Times New Roman" w:hAnsi="Times New Roman" w:cs="Times New Roman"/>
          <w:sz w:val="24"/>
          <w:szCs w:val="24"/>
        </w:rPr>
        <w:t>.</w:t>
      </w:r>
    </w:p>
    <w:p w:rsidR="0005171E" w:rsidRDefault="003E7201" w:rsidP="006F3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Despite the empirically demonstrated significance of IQ and conscientiousness, it remains relatively unknown if – and to what extent – lay </w:t>
      </w:r>
      <w:r w:rsidR="00DB1137">
        <w:rPr>
          <w:rFonts w:ascii="Times New Roman" w:hAnsi="Times New Roman" w:cs="Times New Roman"/>
          <w:sz w:val="24"/>
          <w:szCs w:val="24"/>
        </w:rPr>
        <w:t xml:space="preserve">people </w:t>
      </w:r>
      <w:r w:rsidR="003E2D57">
        <w:rPr>
          <w:rFonts w:ascii="Times New Roman" w:hAnsi="Times New Roman" w:cs="Times New Roman"/>
          <w:sz w:val="24"/>
          <w:szCs w:val="24"/>
        </w:rPr>
        <w:t>appreciate</w:t>
      </w:r>
      <w:r w:rsidR="00DB1137">
        <w:rPr>
          <w:rFonts w:ascii="Times New Roman" w:hAnsi="Times New Roman" w:cs="Times New Roman"/>
          <w:sz w:val="24"/>
          <w:szCs w:val="24"/>
        </w:rPr>
        <w:t xml:space="preserve"> these dimen</w:t>
      </w:r>
      <w:r w:rsidR="00237DD3">
        <w:rPr>
          <w:rFonts w:ascii="Times New Roman" w:hAnsi="Times New Roman" w:cs="Times New Roman"/>
          <w:sz w:val="24"/>
          <w:szCs w:val="24"/>
        </w:rPr>
        <w:t xml:space="preserve">sions of individual difference. </w:t>
      </w:r>
      <w:r w:rsidR="00956300">
        <w:rPr>
          <w:rFonts w:ascii="Times New Roman" w:hAnsi="Times New Roman" w:cs="Times New Roman"/>
          <w:sz w:val="24"/>
          <w:szCs w:val="24"/>
        </w:rPr>
        <w:t xml:space="preserve">Understanding the views of mothers </w:t>
      </w:r>
      <w:r w:rsidR="00803FEA">
        <w:rPr>
          <w:rFonts w:ascii="Times New Roman" w:hAnsi="Times New Roman" w:cs="Times New Roman"/>
          <w:sz w:val="24"/>
          <w:szCs w:val="24"/>
        </w:rPr>
        <w:t xml:space="preserve">is </w:t>
      </w:r>
      <w:r w:rsidR="00956300">
        <w:rPr>
          <w:rFonts w:ascii="Times New Roman" w:hAnsi="Times New Roman" w:cs="Times New Roman"/>
          <w:sz w:val="24"/>
          <w:szCs w:val="24"/>
        </w:rPr>
        <w:t>especially critical in this regard</w:t>
      </w:r>
      <w:r w:rsidR="003D3125">
        <w:rPr>
          <w:rFonts w:ascii="Times New Roman" w:hAnsi="Times New Roman" w:cs="Times New Roman"/>
          <w:sz w:val="24"/>
          <w:szCs w:val="24"/>
        </w:rPr>
        <w:t xml:space="preserve"> because parenting informs the context in which children develop their personality </w:t>
      </w:r>
      <w:r w:rsidR="003D3125">
        <w:rPr>
          <w:rFonts w:ascii="Times New Roman" w:hAnsi="Times New Roman" w:cs="Times New Roman"/>
          <w:sz w:val="24"/>
          <w:szCs w:val="24"/>
        </w:rPr>
        <w:fldChar w:fldCharType="begin"/>
      </w:r>
      <w:r w:rsidR="003D3125">
        <w:rPr>
          <w:rFonts w:ascii="Times New Roman" w:hAnsi="Times New Roman" w:cs="Times New Roman"/>
          <w:sz w:val="24"/>
          <w:szCs w:val="24"/>
        </w:rPr>
        <w:instrText xml:space="preserve"> ADDIN ZOTERO_ITEM CSL_CITATION {"citationID":"a1at7vmtnbl","properties":{"formattedCitation":"(Shiner &amp; Caspi, 2003)","plainCitation":"(Shiner &amp; Caspi, 2003)"},"citationItems":[{"id":717,"uris":["http://zotero.org/users/local/w5rtj54Z/items/DKK8XS25"],"uri":["http://zotero.org/users/local/w5rtj54Z/items/DKK8XS25"],"itemData":{"id":717,"type":"article-journal","title":"Personality differences in childhood and adolescence: Measurement, development, and consequences","container-title":"Journal of Child Psychology and Psychiatry","page":"2–32","volume":"44","issue":"1","source":"Google Scholar","shortTitle":"Personality differences in childhood and adolescence","author":[{"family":"Shiner","given":"Rebecca"},{"family":"Caspi","given":"Avshalom"}],"issued":{"date-parts":[["2003"]]}}}],"schema":"https://github.com/citation-style-language/schema/raw/master/csl-citation.json"} </w:instrText>
      </w:r>
      <w:r w:rsidR="003D3125">
        <w:rPr>
          <w:rFonts w:ascii="Times New Roman" w:hAnsi="Times New Roman" w:cs="Times New Roman"/>
          <w:sz w:val="24"/>
          <w:szCs w:val="24"/>
        </w:rPr>
        <w:fldChar w:fldCharType="separate"/>
      </w:r>
      <w:r w:rsidR="003D3125" w:rsidRPr="00E244A8">
        <w:rPr>
          <w:rFonts w:ascii="Times New Roman" w:hAnsi="Times New Roman" w:cs="Times New Roman"/>
          <w:sz w:val="24"/>
        </w:rPr>
        <w:t>(Shiner &amp; Caspi, 2003)</w:t>
      </w:r>
      <w:r w:rsidR="003D3125">
        <w:rPr>
          <w:rFonts w:ascii="Times New Roman" w:hAnsi="Times New Roman" w:cs="Times New Roman"/>
          <w:sz w:val="24"/>
          <w:szCs w:val="24"/>
        </w:rPr>
        <w:fldChar w:fldCharType="end"/>
      </w:r>
      <w:r w:rsidR="003D3125">
        <w:rPr>
          <w:rFonts w:ascii="Times New Roman" w:hAnsi="Times New Roman" w:cs="Times New Roman"/>
          <w:sz w:val="24"/>
          <w:szCs w:val="24"/>
        </w:rPr>
        <w:t xml:space="preserve">. </w:t>
      </w:r>
      <w:r w:rsidR="00062E6A">
        <w:rPr>
          <w:rFonts w:ascii="Times New Roman" w:hAnsi="Times New Roman" w:cs="Times New Roman"/>
          <w:sz w:val="24"/>
          <w:szCs w:val="24"/>
        </w:rPr>
        <w:t>For example</w:t>
      </w:r>
      <w:r w:rsidR="00501814">
        <w:rPr>
          <w:rFonts w:ascii="Times New Roman" w:hAnsi="Times New Roman" w:cs="Times New Roman"/>
          <w:sz w:val="24"/>
          <w:szCs w:val="24"/>
        </w:rPr>
        <w:t>,</w:t>
      </w:r>
      <w:r w:rsidR="00062E6A">
        <w:rPr>
          <w:rFonts w:ascii="Times New Roman" w:hAnsi="Times New Roman" w:cs="Times New Roman"/>
          <w:sz w:val="24"/>
          <w:szCs w:val="24"/>
        </w:rPr>
        <w:t xml:space="preserve"> maternal </w:t>
      </w:r>
      <w:r w:rsidR="007842D7">
        <w:rPr>
          <w:rFonts w:ascii="Times New Roman" w:hAnsi="Times New Roman" w:cs="Times New Roman"/>
          <w:sz w:val="24"/>
          <w:szCs w:val="24"/>
        </w:rPr>
        <w:t xml:space="preserve">harsh </w:t>
      </w:r>
      <w:r w:rsidR="00FC63BC">
        <w:rPr>
          <w:rFonts w:ascii="Times New Roman" w:hAnsi="Times New Roman" w:cs="Times New Roman"/>
          <w:sz w:val="24"/>
          <w:szCs w:val="24"/>
        </w:rPr>
        <w:t>and warm</w:t>
      </w:r>
      <w:r w:rsidR="00062E6A">
        <w:rPr>
          <w:rFonts w:ascii="Times New Roman" w:hAnsi="Times New Roman" w:cs="Times New Roman"/>
          <w:sz w:val="24"/>
          <w:szCs w:val="24"/>
        </w:rPr>
        <w:t xml:space="preserve"> parenting </w:t>
      </w:r>
      <w:r w:rsidR="00501814">
        <w:rPr>
          <w:rFonts w:ascii="Times New Roman" w:hAnsi="Times New Roman" w:cs="Times New Roman"/>
          <w:sz w:val="24"/>
          <w:szCs w:val="24"/>
        </w:rPr>
        <w:t xml:space="preserve">have been </w:t>
      </w:r>
      <w:r w:rsidR="00062E6A">
        <w:rPr>
          <w:rFonts w:ascii="Times New Roman" w:hAnsi="Times New Roman" w:cs="Times New Roman"/>
          <w:sz w:val="24"/>
          <w:szCs w:val="24"/>
        </w:rPr>
        <w:t xml:space="preserve">shown </w:t>
      </w:r>
      <w:r w:rsidR="00501814">
        <w:rPr>
          <w:rFonts w:ascii="Times New Roman" w:hAnsi="Times New Roman" w:cs="Times New Roman"/>
          <w:sz w:val="24"/>
          <w:szCs w:val="24"/>
        </w:rPr>
        <w:t xml:space="preserve">to </w:t>
      </w:r>
      <w:r w:rsidR="00FC63BC">
        <w:rPr>
          <w:rFonts w:ascii="Times New Roman" w:hAnsi="Times New Roman" w:cs="Times New Roman"/>
          <w:sz w:val="24"/>
          <w:szCs w:val="24"/>
        </w:rPr>
        <w:t xml:space="preserve">predict </w:t>
      </w:r>
      <w:r w:rsidR="00803FEA">
        <w:rPr>
          <w:rFonts w:ascii="Times New Roman" w:hAnsi="Times New Roman" w:cs="Times New Roman"/>
          <w:sz w:val="24"/>
          <w:szCs w:val="24"/>
        </w:rPr>
        <w:t xml:space="preserve">changes in </w:t>
      </w:r>
      <w:r w:rsidR="00062E6A">
        <w:rPr>
          <w:rFonts w:ascii="Times New Roman" w:hAnsi="Times New Roman" w:cs="Times New Roman"/>
          <w:sz w:val="24"/>
          <w:szCs w:val="24"/>
        </w:rPr>
        <w:t xml:space="preserve">children's </w:t>
      </w:r>
      <w:r w:rsidR="00803FEA">
        <w:rPr>
          <w:rFonts w:ascii="Times New Roman" w:hAnsi="Times New Roman" w:cs="Times New Roman"/>
          <w:sz w:val="24"/>
          <w:szCs w:val="24"/>
        </w:rPr>
        <w:t xml:space="preserve">conscientiousness and emotional stability </w:t>
      </w:r>
      <w:r w:rsidR="00705994">
        <w:rPr>
          <w:rFonts w:ascii="Times New Roman" w:hAnsi="Times New Roman" w:cs="Times New Roman"/>
          <w:sz w:val="24"/>
          <w:szCs w:val="24"/>
        </w:rPr>
        <w:t>across</w:t>
      </w:r>
      <w:r w:rsidR="00803FEA">
        <w:rPr>
          <w:rFonts w:ascii="Times New Roman" w:hAnsi="Times New Roman" w:cs="Times New Roman"/>
          <w:sz w:val="24"/>
          <w:szCs w:val="24"/>
        </w:rPr>
        <w:t xml:space="preserve"> childhood and adolescence</w:t>
      </w:r>
      <w:r w:rsidR="00E244A8">
        <w:rPr>
          <w:rFonts w:ascii="Times New Roman" w:hAnsi="Times New Roman" w:cs="Times New Roman"/>
          <w:sz w:val="24"/>
          <w:szCs w:val="24"/>
        </w:rPr>
        <w:t xml:space="preserve"> </w:t>
      </w:r>
      <w:r w:rsidR="00E244A8">
        <w:rPr>
          <w:rFonts w:ascii="Times New Roman" w:hAnsi="Times New Roman" w:cs="Times New Roman"/>
          <w:sz w:val="24"/>
          <w:szCs w:val="24"/>
        </w:rPr>
        <w:fldChar w:fldCharType="begin"/>
      </w:r>
      <w:r w:rsidR="00E244A8">
        <w:rPr>
          <w:rFonts w:ascii="Times New Roman" w:hAnsi="Times New Roman" w:cs="Times New Roman"/>
          <w:sz w:val="24"/>
          <w:szCs w:val="24"/>
        </w:rPr>
        <w:instrText xml:space="preserve"> ADDIN ZOTERO_ITEM CSL_CITATION {"citationID":"aejm3rkuuv","properties":{"formattedCitation":"{\\rtf (Van den Akker, Dekovi\\uc0\\u263{}, Asscher, &amp; Prinzie, 2014)}","plainCitation":"(Van den Akker, Deković, Asscher, &amp; Prinzie, 2014)"},"citationItems":[{"id":720,"uris":["http://zotero.org/users/local/w5rtj54Z/items/JB63XWDB"],"uri":["http://zotero.org/users/local/w5rtj54Z/items/JB63XWDB"],"itemData":{"id":720,"type":"article-journal","title":"Mean-level personality development across childhood and adolescence: A temporary defiance of the maturity principle and bidirectional associations with parenting.","container-title":"Journal of personality and social psychology","page":"736","volume":"107","issue":"4","source":"Google Scholar","shortTitle":"Mean-level personality development across childhood and adolescence","author":[{"family":"Van den Akker","given":"Alithe L."},{"family":"Deković","given":"Maja"},{"family":"Asscher","given":"Jessica"},{"family":"Prinzie","given":"Peter"}],"issued":{"date-parts":[["2014"]]}}}],"schema":"https://github.com/citation-style-language/schema/raw/master/csl-citation.json"} </w:instrText>
      </w:r>
      <w:r w:rsidR="00E244A8">
        <w:rPr>
          <w:rFonts w:ascii="Times New Roman" w:hAnsi="Times New Roman" w:cs="Times New Roman"/>
          <w:sz w:val="24"/>
          <w:szCs w:val="24"/>
        </w:rPr>
        <w:fldChar w:fldCharType="separate"/>
      </w:r>
      <w:r w:rsidR="00E244A8" w:rsidRPr="00E244A8">
        <w:rPr>
          <w:rFonts w:ascii="Times New Roman" w:hAnsi="Times New Roman" w:cs="Times New Roman"/>
          <w:sz w:val="24"/>
          <w:szCs w:val="24"/>
        </w:rPr>
        <w:t>(Van den Akker, Deković, Asscher, &amp; Prinzie, 2014)</w:t>
      </w:r>
      <w:r w:rsidR="00E244A8">
        <w:rPr>
          <w:rFonts w:ascii="Times New Roman" w:hAnsi="Times New Roman" w:cs="Times New Roman"/>
          <w:sz w:val="24"/>
          <w:szCs w:val="24"/>
        </w:rPr>
        <w:fldChar w:fldCharType="end"/>
      </w:r>
      <w:r w:rsidR="00705994">
        <w:rPr>
          <w:rFonts w:ascii="Times New Roman" w:hAnsi="Times New Roman" w:cs="Times New Roman"/>
          <w:sz w:val="24"/>
          <w:szCs w:val="24"/>
        </w:rPr>
        <w:t xml:space="preserve">. </w:t>
      </w:r>
      <w:r w:rsidR="009915B4">
        <w:rPr>
          <w:rFonts w:ascii="Times New Roman" w:hAnsi="Times New Roman" w:cs="Times New Roman"/>
          <w:sz w:val="24"/>
          <w:szCs w:val="24"/>
        </w:rPr>
        <w:t>Th</w:t>
      </w:r>
      <w:r w:rsidR="00062E6A">
        <w:rPr>
          <w:rFonts w:ascii="Times New Roman" w:hAnsi="Times New Roman" w:cs="Times New Roman"/>
          <w:sz w:val="24"/>
          <w:szCs w:val="24"/>
        </w:rPr>
        <w:t>e</w:t>
      </w:r>
      <w:r w:rsidR="009915B4">
        <w:rPr>
          <w:rFonts w:ascii="Times New Roman" w:hAnsi="Times New Roman" w:cs="Times New Roman"/>
          <w:sz w:val="24"/>
          <w:szCs w:val="24"/>
        </w:rPr>
        <w:t xml:space="preserve"> influence of parenting on children’s </w:t>
      </w:r>
      <w:r w:rsidR="007E30BF">
        <w:rPr>
          <w:rFonts w:ascii="Times New Roman" w:hAnsi="Times New Roman" w:cs="Times New Roman"/>
          <w:sz w:val="24"/>
          <w:szCs w:val="24"/>
        </w:rPr>
        <w:t>personality</w:t>
      </w:r>
      <w:r w:rsidR="00062E6A">
        <w:rPr>
          <w:rFonts w:ascii="Times New Roman" w:hAnsi="Times New Roman" w:cs="Times New Roman"/>
          <w:sz w:val="24"/>
          <w:szCs w:val="24"/>
        </w:rPr>
        <w:t xml:space="preserve"> occurs</w:t>
      </w:r>
      <w:r w:rsidR="001E71D1">
        <w:rPr>
          <w:rFonts w:ascii="Times New Roman" w:hAnsi="Times New Roman" w:cs="Times New Roman"/>
          <w:sz w:val="24"/>
          <w:szCs w:val="24"/>
        </w:rPr>
        <w:t xml:space="preserve"> </w:t>
      </w:r>
      <w:r w:rsidR="00533DF2">
        <w:rPr>
          <w:rFonts w:ascii="Times New Roman" w:hAnsi="Times New Roman" w:cs="Times New Roman"/>
          <w:sz w:val="24"/>
          <w:szCs w:val="24"/>
        </w:rPr>
        <w:t xml:space="preserve">in concert with child </w:t>
      </w:r>
      <w:r w:rsidR="001E71D1">
        <w:rPr>
          <w:rFonts w:ascii="Times New Roman" w:hAnsi="Times New Roman" w:cs="Times New Roman"/>
          <w:sz w:val="24"/>
          <w:szCs w:val="24"/>
        </w:rPr>
        <w:t xml:space="preserve">effects on </w:t>
      </w:r>
      <w:r w:rsidR="00533DF2">
        <w:rPr>
          <w:rFonts w:ascii="Times New Roman" w:hAnsi="Times New Roman" w:cs="Times New Roman"/>
          <w:sz w:val="24"/>
          <w:szCs w:val="24"/>
        </w:rPr>
        <w:t>parenting</w:t>
      </w:r>
      <w:r w:rsidR="007E30BF">
        <w:rPr>
          <w:rFonts w:ascii="Times New Roman" w:hAnsi="Times New Roman" w:cs="Times New Roman"/>
          <w:sz w:val="24"/>
          <w:szCs w:val="24"/>
        </w:rPr>
        <w:t xml:space="preserve">, </w:t>
      </w:r>
      <w:r w:rsidR="00062E6A">
        <w:rPr>
          <w:rFonts w:ascii="Times New Roman" w:hAnsi="Times New Roman" w:cs="Times New Roman"/>
          <w:sz w:val="24"/>
          <w:szCs w:val="24"/>
        </w:rPr>
        <w:t>whereby</w:t>
      </w:r>
      <w:r w:rsidR="00596DBE">
        <w:rPr>
          <w:rFonts w:ascii="Times New Roman" w:hAnsi="Times New Roman" w:cs="Times New Roman"/>
          <w:sz w:val="24"/>
          <w:szCs w:val="24"/>
        </w:rPr>
        <w:t xml:space="preserve"> </w:t>
      </w:r>
      <w:r w:rsidR="009D4B1E">
        <w:rPr>
          <w:rFonts w:ascii="Times New Roman" w:hAnsi="Times New Roman" w:cs="Times New Roman"/>
          <w:sz w:val="24"/>
          <w:szCs w:val="24"/>
        </w:rPr>
        <w:t xml:space="preserve">parents </w:t>
      </w:r>
      <w:r w:rsidR="00062E6A">
        <w:rPr>
          <w:rFonts w:ascii="Times New Roman" w:hAnsi="Times New Roman" w:cs="Times New Roman"/>
          <w:sz w:val="24"/>
          <w:szCs w:val="24"/>
        </w:rPr>
        <w:t xml:space="preserve">typically </w:t>
      </w:r>
      <w:r w:rsidR="001E71D1">
        <w:rPr>
          <w:rFonts w:ascii="Times New Roman" w:hAnsi="Times New Roman" w:cs="Times New Roman"/>
          <w:sz w:val="24"/>
          <w:szCs w:val="24"/>
        </w:rPr>
        <w:t xml:space="preserve">model </w:t>
      </w:r>
      <w:r w:rsidR="00705994">
        <w:rPr>
          <w:rFonts w:ascii="Times New Roman" w:hAnsi="Times New Roman" w:cs="Times New Roman"/>
          <w:sz w:val="24"/>
          <w:szCs w:val="24"/>
        </w:rPr>
        <w:t xml:space="preserve">behaviours that </w:t>
      </w:r>
      <w:r w:rsidR="009D4B1E">
        <w:rPr>
          <w:rFonts w:ascii="Times New Roman" w:hAnsi="Times New Roman" w:cs="Times New Roman"/>
          <w:sz w:val="24"/>
          <w:szCs w:val="24"/>
        </w:rPr>
        <w:t xml:space="preserve">their </w:t>
      </w:r>
      <w:r w:rsidR="00705994">
        <w:rPr>
          <w:rFonts w:ascii="Times New Roman" w:hAnsi="Times New Roman" w:cs="Times New Roman"/>
          <w:sz w:val="24"/>
          <w:szCs w:val="24"/>
        </w:rPr>
        <w:t xml:space="preserve">children </w:t>
      </w:r>
      <w:r w:rsidR="00501814">
        <w:rPr>
          <w:rFonts w:ascii="Times New Roman" w:hAnsi="Times New Roman" w:cs="Times New Roman"/>
          <w:sz w:val="24"/>
          <w:szCs w:val="24"/>
        </w:rPr>
        <w:t xml:space="preserve">then </w:t>
      </w:r>
      <w:r w:rsidR="00705994">
        <w:rPr>
          <w:rFonts w:ascii="Times New Roman" w:hAnsi="Times New Roman" w:cs="Times New Roman"/>
          <w:sz w:val="24"/>
          <w:szCs w:val="24"/>
        </w:rPr>
        <w:t xml:space="preserve">internalise and </w:t>
      </w:r>
      <w:r w:rsidR="00062E6A">
        <w:rPr>
          <w:rFonts w:ascii="Times New Roman" w:hAnsi="Times New Roman" w:cs="Times New Roman"/>
          <w:sz w:val="24"/>
          <w:szCs w:val="24"/>
        </w:rPr>
        <w:t>apply</w:t>
      </w:r>
      <w:r w:rsidR="009D4B1E">
        <w:rPr>
          <w:rFonts w:ascii="Times New Roman" w:hAnsi="Times New Roman" w:cs="Times New Roman"/>
          <w:sz w:val="24"/>
          <w:szCs w:val="24"/>
        </w:rPr>
        <w:t xml:space="preserve"> </w:t>
      </w:r>
      <w:r w:rsidR="00533DF2">
        <w:rPr>
          <w:rFonts w:ascii="Times New Roman" w:hAnsi="Times New Roman" w:cs="Times New Roman"/>
          <w:sz w:val="24"/>
          <w:szCs w:val="24"/>
        </w:rPr>
        <w:t>to different situations</w:t>
      </w:r>
      <w:r w:rsidR="007E30BF">
        <w:rPr>
          <w:rFonts w:ascii="Times New Roman" w:hAnsi="Times New Roman" w:cs="Times New Roman"/>
          <w:sz w:val="24"/>
          <w:szCs w:val="24"/>
        </w:rPr>
        <w:t>.</w:t>
      </w:r>
      <w:r w:rsidR="00237DD3">
        <w:rPr>
          <w:rFonts w:ascii="Times New Roman" w:hAnsi="Times New Roman" w:cs="Times New Roman"/>
          <w:sz w:val="24"/>
          <w:szCs w:val="24"/>
        </w:rPr>
        <w:t xml:space="preserve"> </w:t>
      </w:r>
      <w:r w:rsidR="005B2390">
        <w:rPr>
          <w:rFonts w:ascii="Times New Roman" w:hAnsi="Times New Roman" w:cs="Times New Roman"/>
          <w:sz w:val="24"/>
          <w:szCs w:val="24"/>
        </w:rPr>
        <w:t xml:space="preserve"> More importantly</w:t>
      </w:r>
      <w:r w:rsidR="00FF6BDD">
        <w:rPr>
          <w:rFonts w:ascii="Times New Roman" w:hAnsi="Times New Roman" w:cs="Times New Roman"/>
          <w:sz w:val="24"/>
          <w:szCs w:val="24"/>
        </w:rPr>
        <w:t xml:space="preserve">, mothers’ own values inform the goals they have in parenting and socialising </w:t>
      </w:r>
      <w:r w:rsidR="009D4B1E">
        <w:rPr>
          <w:rFonts w:ascii="Times New Roman" w:hAnsi="Times New Roman" w:cs="Times New Roman"/>
          <w:sz w:val="24"/>
          <w:szCs w:val="24"/>
        </w:rPr>
        <w:t>their child</w:t>
      </w:r>
      <w:r w:rsidR="00E244A8">
        <w:rPr>
          <w:rFonts w:ascii="Times New Roman" w:hAnsi="Times New Roman" w:cs="Times New Roman"/>
          <w:sz w:val="24"/>
          <w:szCs w:val="24"/>
        </w:rPr>
        <w:t xml:space="preserve"> </w:t>
      </w:r>
      <w:r w:rsidR="00E244A8">
        <w:rPr>
          <w:rFonts w:ascii="Times New Roman" w:hAnsi="Times New Roman" w:cs="Times New Roman"/>
          <w:sz w:val="24"/>
          <w:szCs w:val="24"/>
        </w:rPr>
        <w:fldChar w:fldCharType="begin"/>
      </w:r>
      <w:r w:rsidR="00E244A8">
        <w:rPr>
          <w:rFonts w:ascii="Times New Roman" w:hAnsi="Times New Roman" w:cs="Times New Roman"/>
          <w:sz w:val="24"/>
          <w:szCs w:val="24"/>
        </w:rPr>
        <w:instrText xml:space="preserve"> ADDIN ZOTERO_ITEM CSL_CITATION {"citationID":"a1gf80jnj0m","properties":{"formattedCitation":"(Gonida &amp; Cortina, 2014)","plainCitation":"(Gonida &amp; Cortina, 2014)"},"citationItems":[{"id":723,"uris":["http://zotero.org/users/local/w5rtj54Z/items/BFB7E8S7"],"uri":["http://zotero.org/users/local/w5rtj54Z/items/BFB7E8S7"],"itemData":{"id":723,"type":"article-journal","title":"Parental involvement in homework: Relations with parent and student achievement-related motivational beliefs and achievement","container-title":"British Journal of Educational Psychology","page":"376–396","volume":"84","issue":"3","source":"Google Scholar","shortTitle":"Parental involvement in homework","author":[{"family":"Gonida","given":"Eleftheria N."},{"family":"Cortina","given":"Kai S."}],"issued":{"date-parts":[["2014"]]}}}],"schema":"https://github.com/citation-style-language/schema/raw/master/csl-citation.json"} </w:instrText>
      </w:r>
      <w:r w:rsidR="00E244A8">
        <w:rPr>
          <w:rFonts w:ascii="Times New Roman" w:hAnsi="Times New Roman" w:cs="Times New Roman"/>
          <w:sz w:val="24"/>
          <w:szCs w:val="24"/>
        </w:rPr>
        <w:fldChar w:fldCharType="separate"/>
      </w:r>
      <w:r w:rsidR="00E244A8" w:rsidRPr="00E244A8">
        <w:rPr>
          <w:rFonts w:ascii="Times New Roman" w:hAnsi="Times New Roman" w:cs="Times New Roman"/>
          <w:sz w:val="24"/>
        </w:rPr>
        <w:t>(</w:t>
      </w:r>
      <w:r w:rsidR="00062E6A" w:rsidRPr="004E58ED">
        <w:rPr>
          <w:rFonts w:ascii="Times New Roman" w:hAnsi="Times New Roman" w:cs="Times New Roman"/>
          <w:sz w:val="24"/>
          <w:szCs w:val="24"/>
        </w:rPr>
        <w:t>Darling &amp; Steinberg, 1993</w:t>
      </w:r>
      <w:r w:rsidR="00062E6A">
        <w:rPr>
          <w:rFonts w:ascii="Times New Roman" w:hAnsi="Times New Roman" w:cs="Times New Roman"/>
          <w:sz w:val="24"/>
          <w:szCs w:val="24"/>
        </w:rPr>
        <w:t xml:space="preserve">; </w:t>
      </w:r>
      <w:r w:rsidR="00E244A8" w:rsidRPr="00E244A8">
        <w:rPr>
          <w:rFonts w:ascii="Times New Roman" w:hAnsi="Times New Roman" w:cs="Times New Roman"/>
          <w:sz w:val="24"/>
        </w:rPr>
        <w:t>Gonida &amp; Cortina, 2014</w:t>
      </w:r>
      <w:r w:rsidR="00E244A8">
        <w:rPr>
          <w:rFonts w:ascii="Times New Roman" w:hAnsi="Times New Roman" w:cs="Times New Roman"/>
          <w:sz w:val="24"/>
          <w:szCs w:val="24"/>
        </w:rPr>
        <w:fldChar w:fldCharType="end"/>
      </w:r>
      <w:r w:rsidR="005607DF" w:rsidRPr="004E58ED">
        <w:rPr>
          <w:rFonts w:ascii="Times New Roman" w:hAnsi="Times New Roman" w:cs="Times New Roman"/>
          <w:sz w:val="24"/>
          <w:szCs w:val="24"/>
        </w:rPr>
        <w:t>;</w:t>
      </w:r>
      <w:r w:rsidR="005607DF">
        <w:rPr>
          <w:rFonts w:ascii="Times New Roman" w:hAnsi="Times New Roman" w:cs="Times New Roman"/>
          <w:sz w:val="24"/>
          <w:szCs w:val="24"/>
        </w:rPr>
        <w:t xml:space="preserve"> </w:t>
      </w:r>
      <w:proofErr w:type="spellStart"/>
      <w:r w:rsidR="005607DF">
        <w:rPr>
          <w:rFonts w:ascii="Times New Roman" w:hAnsi="Times New Roman" w:cs="Times New Roman"/>
          <w:sz w:val="24"/>
          <w:szCs w:val="24"/>
        </w:rPr>
        <w:t>Luster</w:t>
      </w:r>
      <w:proofErr w:type="spellEnd"/>
      <w:r w:rsidR="005607DF">
        <w:rPr>
          <w:rFonts w:ascii="Times New Roman" w:hAnsi="Times New Roman" w:cs="Times New Roman"/>
          <w:sz w:val="24"/>
          <w:szCs w:val="24"/>
        </w:rPr>
        <w:t>, Rhoades, Haas, 1989)</w:t>
      </w:r>
      <w:r w:rsidR="009D4B1E">
        <w:rPr>
          <w:rFonts w:ascii="Times New Roman" w:hAnsi="Times New Roman" w:cs="Times New Roman"/>
          <w:sz w:val="24"/>
          <w:szCs w:val="24"/>
        </w:rPr>
        <w:t>.</w:t>
      </w:r>
      <w:r w:rsidR="00095094">
        <w:rPr>
          <w:rFonts w:ascii="Times New Roman" w:hAnsi="Times New Roman" w:cs="Times New Roman"/>
          <w:sz w:val="24"/>
          <w:szCs w:val="24"/>
        </w:rPr>
        <w:t xml:space="preserve"> </w:t>
      </w:r>
      <w:r w:rsidR="00062E6A">
        <w:rPr>
          <w:rFonts w:ascii="Times New Roman" w:hAnsi="Times New Roman" w:cs="Times New Roman"/>
          <w:sz w:val="24"/>
          <w:szCs w:val="24"/>
        </w:rPr>
        <w:t>For example</w:t>
      </w:r>
      <w:r w:rsidR="00492C95">
        <w:rPr>
          <w:rFonts w:ascii="Times New Roman" w:hAnsi="Times New Roman" w:cs="Times New Roman"/>
          <w:sz w:val="24"/>
          <w:szCs w:val="24"/>
        </w:rPr>
        <w:t xml:space="preserve">, the extent to which parents </w:t>
      </w:r>
      <w:r w:rsidR="000C41E6">
        <w:rPr>
          <w:rFonts w:ascii="Times New Roman" w:hAnsi="Times New Roman" w:cs="Times New Roman"/>
          <w:sz w:val="24"/>
          <w:szCs w:val="24"/>
        </w:rPr>
        <w:t xml:space="preserve">value </w:t>
      </w:r>
      <w:r w:rsidR="00667D03">
        <w:rPr>
          <w:rFonts w:ascii="Times New Roman" w:hAnsi="Times New Roman" w:cs="Times New Roman"/>
          <w:sz w:val="24"/>
          <w:szCs w:val="24"/>
        </w:rPr>
        <w:t xml:space="preserve">mastery motivation – the desire to learn and </w:t>
      </w:r>
      <w:r w:rsidR="00237DD3">
        <w:rPr>
          <w:rFonts w:ascii="Times New Roman" w:hAnsi="Times New Roman" w:cs="Times New Roman"/>
          <w:sz w:val="24"/>
          <w:szCs w:val="24"/>
        </w:rPr>
        <w:t xml:space="preserve">to </w:t>
      </w:r>
      <w:r w:rsidR="00667D03">
        <w:rPr>
          <w:rFonts w:ascii="Times New Roman" w:hAnsi="Times New Roman" w:cs="Times New Roman"/>
          <w:sz w:val="24"/>
          <w:szCs w:val="24"/>
        </w:rPr>
        <w:t xml:space="preserve">value effort, perseverance and improvement </w:t>
      </w:r>
      <w:r w:rsidR="000C41E6">
        <w:rPr>
          <w:rFonts w:ascii="Times New Roman" w:hAnsi="Times New Roman" w:cs="Times New Roman"/>
          <w:sz w:val="24"/>
          <w:szCs w:val="24"/>
        </w:rPr>
        <w:t>–</w:t>
      </w:r>
      <w:r w:rsidR="00237DD3">
        <w:rPr>
          <w:rFonts w:ascii="Times New Roman" w:hAnsi="Times New Roman" w:cs="Times New Roman"/>
          <w:sz w:val="24"/>
          <w:szCs w:val="24"/>
        </w:rPr>
        <w:t xml:space="preserve"> </w:t>
      </w:r>
      <w:r w:rsidR="005B2390">
        <w:rPr>
          <w:rFonts w:ascii="Times New Roman" w:hAnsi="Times New Roman" w:cs="Times New Roman"/>
          <w:sz w:val="24"/>
          <w:szCs w:val="24"/>
        </w:rPr>
        <w:t>predicts the p</w:t>
      </w:r>
      <w:r w:rsidR="00596DBE">
        <w:rPr>
          <w:rFonts w:ascii="Times New Roman" w:hAnsi="Times New Roman" w:cs="Times New Roman"/>
          <w:sz w:val="24"/>
          <w:szCs w:val="24"/>
        </w:rPr>
        <w:t>ractices</w:t>
      </w:r>
      <w:r w:rsidR="00237DD3">
        <w:rPr>
          <w:rFonts w:ascii="Times New Roman" w:hAnsi="Times New Roman" w:cs="Times New Roman"/>
          <w:sz w:val="24"/>
          <w:szCs w:val="24"/>
        </w:rPr>
        <w:t xml:space="preserve"> </w:t>
      </w:r>
      <w:r w:rsidR="005B2390">
        <w:rPr>
          <w:rFonts w:ascii="Times New Roman" w:hAnsi="Times New Roman" w:cs="Times New Roman"/>
          <w:sz w:val="24"/>
          <w:szCs w:val="24"/>
        </w:rPr>
        <w:t xml:space="preserve">that parents use when </w:t>
      </w:r>
      <w:r w:rsidR="00596DBE">
        <w:rPr>
          <w:rFonts w:ascii="Times New Roman" w:hAnsi="Times New Roman" w:cs="Times New Roman"/>
          <w:sz w:val="24"/>
          <w:szCs w:val="24"/>
        </w:rPr>
        <w:t xml:space="preserve">assisting </w:t>
      </w:r>
      <w:r w:rsidR="005B2390">
        <w:rPr>
          <w:rFonts w:ascii="Times New Roman" w:hAnsi="Times New Roman" w:cs="Times New Roman"/>
          <w:sz w:val="24"/>
          <w:szCs w:val="24"/>
        </w:rPr>
        <w:t xml:space="preserve">children </w:t>
      </w:r>
      <w:r w:rsidR="00596DBE">
        <w:rPr>
          <w:rFonts w:ascii="Times New Roman" w:hAnsi="Times New Roman" w:cs="Times New Roman"/>
          <w:sz w:val="24"/>
          <w:szCs w:val="24"/>
        </w:rPr>
        <w:t xml:space="preserve">with </w:t>
      </w:r>
      <w:r w:rsidR="005B2390">
        <w:rPr>
          <w:rFonts w:ascii="Times New Roman" w:hAnsi="Times New Roman" w:cs="Times New Roman"/>
          <w:sz w:val="24"/>
          <w:szCs w:val="24"/>
        </w:rPr>
        <w:t xml:space="preserve">their </w:t>
      </w:r>
      <w:r w:rsidR="00596DBE">
        <w:rPr>
          <w:rFonts w:ascii="Times New Roman" w:hAnsi="Times New Roman" w:cs="Times New Roman"/>
          <w:sz w:val="24"/>
          <w:szCs w:val="24"/>
        </w:rPr>
        <w:t>homework</w:t>
      </w:r>
      <w:r w:rsidR="00E244A8">
        <w:rPr>
          <w:rFonts w:ascii="Times New Roman" w:hAnsi="Times New Roman" w:cs="Times New Roman"/>
          <w:sz w:val="24"/>
          <w:szCs w:val="24"/>
        </w:rPr>
        <w:t xml:space="preserve"> </w:t>
      </w:r>
      <w:r w:rsidR="00596DBE">
        <w:rPr>
          <w:rFonts w:ascii="Times New Roman" w:hAnsi="Times New Roman" w:cs="Times New Roman"/>
          <w:sz w:val="24"/>
          <w:szCs w:val="24"/>
        </w:rPr>
        <w:t>(</w:t>
      </w:r>
      <w:proofErr w:type="spellStart"/>
      <w:r w:rsidR="00596DBE">
        <w:rPr>
          <w:rFonts w:ascii="Times New Roman" w:hAnsi="Times New Roman" w:cs="Times New Roman"/>
          <w:sz w:val="24"/>
          <w:szCs w:val="24"/>
        </w:rPr>
        <w:t>Gonida</w:t>
      </w:r>
      <w:proofErr w:type="spellEnd"/>
      <w:r w:rsidR="00596DBE">
        <w:rPr>
          <w:rFonts w:ascii="Times New Roman" w:hAnsi="Times New Roman" w:cs="Times New Roman"/>
          <w:sz w:val="24"/>
          <w:szCs w:val="24"/>
        </w:rPr>
        <w:t xml:space="preserve"> &amp; Cortina</w:t>
      </w:r>
      <w:r w:rsidR="00237DD3">
        <w:rPr>
          <w:rFonts w:ascii="Times New Roman" w:hAnsi="Times New Roman" w:cs="Times New Roman"/>
          <w:sz w:val="24"/>
          <w:szCs w:val="24"/>
        </w:rPr>
        <w:t>, 2014</w:t>
      </w:r>
      <w:r w:rsidR="00596DBE">
        <w:rPr>
          <w:rFonts w:ascii="Times New Roman" w:hAnsi="Times New Roman" w:cs="Times New Roman"/>
          <w:sz w:val="24"/>
          <w:szCs w:val="24"/>
        </w:rPr>
        <w:t>)</w:t>
      </w:r>
      <w:r w:rsidR="005B2390">
        <w:rPr>
          <w:rFonts w:ascii="Times New Roman" w:hAnsi="Times New Roman" w:cs="Times New Roman"/>
          <w:sz w:val="24"/>
          <w:szCs w:val="24"/>
        </w:rPr>
        <w:t xml:space="preserve">, as </w:t>
      </w:r>
      <w:r w:rsidR="005B2390">
        <w:rPr>
          <w:rFonts w:ascii="Times New Roman" w:hAnsi="Times New Roman" w:cs="Times New Roman"/>
          <w:sz w:val="24"/>
          <w:szCs w:val="24"/>
        </w:rPr>
        <w:lastRenderedPageBreak/>
        <w:t xml:space="preserve">well as the </w:t>
      </w:r>
      <w:r w:rsidR="000C41E6">
        <w:rPr>
          <w:rFonts w:ascii="Times New Roman" w:hAnsi="Times New Roman" w:cs="Times New Roman"/>
          <w:sz w:val="24"/>
          <w:szCs w:val="24"/>
        </w:rPr>
        <w:t>children’s own subsequent mastery motivation</w:t>
      </w:r>
      <w:r w:rsidR="00E244A8">
        <w:rPr>
          <w:rFonts w:ascii="Times New Roman" w:hAnsi="Times New Roman" w:cs="Times New Roman"/>
          <w:sz w:val="24"/>
          <w:szCs w:val="24"/>
        </w:rPr>
        <w:t xml:space="preserve"> </w:t>
      </w:r>
      <w:r w:rsidR="00E244A8">
        <w:rPr>
          <w:rFonts w:ascii="Times New Roman" w:hAnsi="Times New Roman" w:cs="Times New Roman"/>
          <w:sz w:val="24"/>
          <w:szCs w:val="24"/>
        </w:rPr>
        <w:fldChar w:fldCharType="begin"/>
      </w:r>
      <w:r w:rsidR="00E244A8">
        <w:rPr>
          <w:rFonts w:ascii="Times New Roman" w:hAnsi="Times New Roman" w:cs="Times New Roman"/>
          <w:sz w:val="24"/>
          <w:szCs w:val="24"/>
        </w:rPr>
        <w:instrText xml:space="preserve"> ADDIN ZOTERO_ITEM CSL_CITATION {"citationID":"ahcpap45qs","properties":{"formattedCitation":"(Duchesne &amp; Ratelle, 2010; Gonida &amp; Cortina, 2014)","plainCitation":"(Duchesne &amp; Ratelle, 2010; Gonida &amp; Cortina, 2014)"},"citationItems":[{"id":726,"uris":["http://zotero.org/users/local/w5rtj54Z/items/CFFEUH93"],"uri":["http://zotero.org/users/local/w5rtj54Z/items/CFFEUH93"],"itemData":{"id":726,"type":"article-journal","title":"Parental behaviors and adolescents' achievement goals at the beginning of middle school: Emotional problems as potential mediators.","container-title":"Journal of educational psychology","page":"497","volume":"102","issue":"2","source":"Google Scholar","shortTitle":"Parental behaviors and adolescents' achievement goals at the beginning of middle school","author":[{"family":"Duchesne","given":"Stéphane"},{"family":"Ratelle","given":"Catherine"}],"issued":{"date-parts":[["2010"]]}}},{"id":723,"uris":["http://zotero.org/users/local/w5rtj54Z/items/BFB7E8S7"],"uri":["http://zotero.org/users/local/w5rtj54Z/items/BFB7E8S7"],"itemData":{"id":723,"type":"article-journal","title":"Parental involvement in homework: Relations with parent and student achievement-related motivational beliefs and achievement","container-title":"British Journal of Educational Psychology","page":"376–396","volume":"84","issue":"3","source":"Google Scholar","shortTitle":"Parental involvement in homework","author":[{"family":"Gonida","given":"Eleftheria N."},{"family":"Cortina","given":"Kai S."}],"issued":{"date-parts":[["2014"]]}}}],"schema":"https://github.com/citation-style-language/schema/raw/master/csl-citation.json"} </w:instrText>
      </w:r>
      <w:r w:rsidR="00E244A8">
        <w:rPr>
          <w:rFonts w:ascii="Times New Roman" w:hAnsi="Times New Roman" w:cs="Times New Roman"/>
          <w:sz w:val="24"/>
          <w:szCs w:val="24"/>
        </w:rPr>
        <w:fldChar w:fldCharType="separate"/>
      </w:r>
      <w:r w:rsidR="00E244A8" w:rsidRPr="00E244A8">
        <w:rPr>
          <w:rFonts w:ascii="Times New Roman" w:hAnsi="Times New Roman" w:cs="Times New Roman"/>
          <w:sz w:val="24"/>
        </w:rPr>
        <w:t>(Duchesne &amp; Ratelle, 2010; Gonida &amp; Cortina, 2014)</w:t>
      </w:r>
      <w:r w:rsidR="00E244A8">
        <w:rPr>
          <w:rFonts w:ascii="Times New Roman" w:hAnsi="Times New Roman" w:cs="Times New Roman"/>
          <w:sz w:val="24"/>
          <w:szCs w:val="24"/>
        </w:rPr>
        <w:fldChar w:fldCharType="end"/>
      </w:r>
      <w:r w:rsidR="005607DF">
        <w:rPr>
          <w:rFonts w:ascii="Times New Roman" w:hAnsi="Times New Roman" w:cs="Times New Roman"/>
          <w:sz w:val="24"/>
          <w:szCs w:val="24"/>
        </w:rPr>
        <w:t xml:space="preserve">. </w:t>
      </w:r>
      <w:r w:rsidR="005B2390">
        <w:rPr>
          <w:rFonts w:ascii="Times New Roman" w:hAnsi="Times New Roman" w:cs="Times New Roman"/>
          <w:sz w:val="24"/>
          <w:szCs w:val="24"/>
        </w:rPr>
        <w:t xml:space="preserve">This finding suggests that parents' values will be reflected in children's personality trait development. </w:t>
      </w:r>
    </w:p>
    <w:p w:rsidR="00A20E68" w:rsidRDefault="003404B9" w:rsidP="00A20E6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aim</w:t>
      </w:r>
      <w:r w:rsidR="007032E0">
        <w:rPr>
          <w:rFonts w:ascii="Times New Roman" w:hAnsi="Times New Roman" w:cs="Times New Roman"/>
          <w:sz w:val="24"/>
          <w:szCs w:val="24"/>
        </w:rPr>
        <w:t>s</w:t>
      </w:r>
      <w:r>
        <w:rPr>
          <w:rFonts w:ascii="Times New Roman" w:hAnsi="Times New Roman" w:cs="Times New Roman"/>
          <w:sz w:val="24"/>
          <w:szCs w:val="24"/>
        </w:rPr>
        <w:t xml:space="preserve"> of the current study </w:t>
      </w:r>
      <w:r w:rsidR="007032E0">
        <w:rPr>
          <w:rFonts w:ascii="Times New Roman" w:hAnsi="Times New Roman" w:cs="Times New Roman"/>
          <w:sz w:val="24"/>
          <w:szCs w:val="24"/>
        </w:rPr>
        <w:t>were</w:t>
      </w:r>
      <w:r>
        <w:rPr>
          <w:rFonts w:ascii="Times New Roman" w:hAnsi="Times New Roman" w:cs="Times New Roman"/>
          <w:sz w:val="24"/>
          <w:szCs w:val="24"/>
        </w:rPr>
        <w:t xml:space="preserve"> to explore </w:t>
      </w:r>
      <w:r w:rsidR="00D25436">
        <w:rPr>
          <w:rFonts w:ascii="Times New Roman" w:hAnsi="Times New Roman" w:cs="Times New Roman"/>
          <w:sz w:val="24"/>
          <w:szCs w:val="24"/>
        </w:rPr>
        <w:t xml:space="preserve">(a) what traits mothers value as being most important for their child to have; and (b) </w:t>
      </w:r>
      <w:r>
        <w:rPr>
          <w:rFonts w:ascii="Times New Roman" w:hAnsi="Times New Roman" w:cs="Times New Roman"/>
          <w:sz w:val="24"/>
          <w:szCs w:val="24"/>
        </w:rPr>
        <w:t xml:space="preserve">mothers’ beliefs regarding the degree of influence </w:t>
      </w:r>
      <w:r w:rsidR="007032E0">
        <w:rPr>
          <w:rFonts w:ascii="Times New Roman" w:hAnsi="Times New Roman" w:cs="Times New Roman"/>
          <w:sz w:val="24"/>
          <w:szCs w:val="24"/>
        </w:rPr>
        <w:t xml:space="preserve">that they, as parents, have on their </w:t>
      </w:r>
      <w:r>
        <w:rPr>
          <w:rFonts w:ascii="Times New Roman" w:hAnsi="Times New Roman" w:cs="Times New Roman"/>
          <w:sz w:val="24"/>
          <w:szCs w:val="24"/>
        </w:rPr>
        <w:t>child’s c</w:t>
      </w:r>
      <w:r w:rsidR="007032E0">
        <w:rPr>
          <w:rFonts w:ascii="Times New Roman" w:hAnsi="Times New Roman" w:cs="Times New Roman"/>
          <w:sz w:val="24"/>
          <w:szCs w:val="24"/>
        </w:rPr>
        <w:t>haracter development</w:t>
      </w:r>
      <w:r>
        <w:rPr>
          <w:rFonts w:ascii="Times New Roman" w:hAnsi="Times New Roman" w:cs="Times New Roman"/>
          <w:sz w:val="24"/>
          <w:szCs w:val="24"/>
        </w:rPr>
        <w:t>.</w:t>
      </w:r>
      <w:r w:rsidR="00A20E68">
        <w:rPr>
          <w:rFonts w:ascii="Times New Roman" w:hAnsi="Times New Roman" w:cs="Times New Roman"/>
          <w:sz w:val="24"/>
          <w:szCs w:val="24"/>
        </w:rPr>
        <w:t xml:space="preserve"> We focus here on mothers as – although the role of fathers’ is changing (Cabrera, </w:t>
      </w:r>
      <w:proofErr w:type="spellStart"/>
      <w:r w:rsidR="00A20E68">
        <w:rPr>
          <w:rFonts w:ascii="Times New Roman" w:hAnsi="Times New Roman" w:cs="Times New Roman"/>
          <w:sz w:val="24"/>
          <w:szCs w:val="24"/>
        </w:rPr>
        <w:t>Tamis-LeMonda</w:t>
      </w:r>
      <w:proofErr w:type="spellEnd"/>
      <w:r w:rsidR="00A20E68">
        <w:rPr>
          <w:rFonts w:ascii="Times New Roman" w:hAnsi="Times New Roman" w:cs="Times New Roman"/>
          <w:sz w:val="24"/>
          <w:szCs w:val="24"/>
        </w:rPr>
        <w:t xml:space="preserve">, Bradley, </w:t>
      </w:r>
      <w:proofErr w:type="spellStart"/>
      <w:r w:rsidR="00A20E68">
        <w:rPr>
          <w:rFonts w:ascii="Times New Roman" w:hAnsi="Times New Roman" w:cs="Times New Roman"/>
          <w:sz w:val="24"/>
          <w:szCs w:val="24"/>
        </w:rPr>
        <w:t>Hofferth</w:t>
      </w:r>
      <w:proofErr w:type="spellEnd"/>
      <w:r w:rsidR="00A20E68">
        <w:rPr>
          <w:rFonts w:ascii="Times New Roman" w:hAnsi="Times New Roman" w:cs="Times New Roman"/>
          <w:sz w:val="24"/>
          <w:szCs w:val="24"/>
        </w:rPr>
        <w:t xml:space="preserve"> &amp; Lamb, 2000) – even in two-parent families mothers typically spend more time with their children compared to fathers (Craig &amp; Powell, 2012).</w:t>
      </w:r>
    </w:p>
    <w:p w:rsidR="00EB47B3" w:rsidRDefault="00EB47B3" w:rsidP="006F3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B57929" w:rsidRPr="003A0358" w:rsidRDefault="00CB4F3E" w:rsidP="003A0358">
      <w:pPr>
        <w:pStyle w:val="ListParagraph"/>
        <w:numPr>
          <w:ilvl w:val="0"/>
          <w:numId w:val="7"/>
        </w:numPr>
        <w:spacing w:line="480" w:lineRule="auto"/>
        <w:jc w:val="center"/>
        <w:rPr>
          <w:rFonts w:ascii="Times New Roman" w:hAnsi="Times New Roman" w:cs="Times New Roman"/>
          <w:b/>
          <w:sz w:val="24"/>
          <w:szCs w:val="24"/>
        </w:rPr>
      </w:pPr>
      <w:r w:rsidRPr="003A0358">
        <w:rPr>
          <w:rFonts w:ascii="Times New Roman" w:hAnsi="Times New Roman" w:cs="Times New Roman"/>
          <w:b/>
          <w:sz w:val="24"/>
          <w:szCs w:val="24"/>
        </w:rPr>
        <w:t>Method</w:t>
      </w:r>
    </w:p>
    <w:p w:rsidR="00857E2A" w:rsidRPr="00D41588" w:rsidRDefault="00E81C0F" w:rsidP="006F3C55">
      <w:pPr>
        <w:spacing w:line="480" w:lineRule="auto"/>
        <w:rPr>
          <w:rFonts w:ascii="Times New Roman" w:hAnsi="Times New Roman" w:cs="Times New Roman"/>
          <w:b/>
          <w:sz w:val="24"/>
          <w:szCs w:val="24"/>
        </w:rPr>
      </w:pPr>
      <w:r>
        <w:rPr>
          <w:rFonts w:ascii="Times New Roman" w:hAnsi="Times New Roman" w:cs="Times New Roman"/>
          <w:b/>
          <w:sz w:val="24"/>
          <w:szCs w:val="24"/>
        </w:rPr>
        <w:t>2.1</w:t>
      </w:r>
      <w:r w:rsidR="008C1C4C">
        <w:rPr>
          <w:rFonts w:ascii="Times New Roman" w:hAnsi="Times New Roman" w:cs="Times New Roman"/>
          <w:b/>
          <w:sz w:val="24"/>
          <w:szCs w:val="24"/>
        </w:rPr>
        <w:t>.</w:t>
      </w:r>
      <w:r>
        <w:rPr>
          <w:rFonts w:ascii="Times New Roman" w:hAnsi="Times New Roman" w:cs="Times New Roman"/>
          <w:b/>
          <w:sz w:val="24"/>
          <w:szCs w:val="24"/>
        </w:rPr>
        <w:t xml:space="preserve"> </w:t>
      </w:r>
      <w:r w:rsidR="00857E2A" w:rsidRPr="00D41588">
        <w:rPr>
          <w:rFonts w:ascii="Times New Roman" w:hAnsi="Times New Roman" w:cs="Times New Roman"/>
          <w:b/>
          <w:sz w:val="24"/>
          <w:szCs w:val="24"/>
        </w:rPr>
        <w:t>Participants</w:t>
      </w:r>
    </w:p>
    <w:p w:rsidR="00857E2A" w:rsidRPr="00D41588" w:rsidRDefault="00D01CE7" w:rsidP="006F3C55">
      <w:pPr>
        <w:spacing w:line="480" w:lineRule="auto"/>
        <w:ind w:firstLine="720"/>
        <w:rPr>
          <w:rFonts w:ascii="Times New Roman" w:hAnsi="Times New Roman" w:cs="Times New Roman"/>
          <w:sz w:val="24"/>
          <w:szCs w:val="24"/>
        </w:rPr>
      </w:pPr>
      <w:r w:rsidRPr="00D41588">
        <w:rPr>
          <w:rFonts w:ascii="Times New Roman" w:hAnsi="Times New Roman" w:cs="Times New Roman"/>
          <w:sz w:val="24"/>
          <w:szCs w:val="24"/>
        </w:rPr>
        <w:t>Overall</w:t>
      </w:r>
      <w:r w:rsidR="00A4483E" w:rsidRPr="00D41588">
        <w:rPr>
          <w:rFonts w:ascii="Times New Roman" w:hAnsi="Times New Roman" w:cs="Times New Roman"/>
          <w:sz w:val="24"/>
          <w:szCs w:val="24"/>
        </w:rPr>
        <w:t>,</w:t>
      </w:r>
      <w:r w:rsidRPr="00D41588">
        <w:rPr>
          <w:rFonts w:ascii="Times New Roman" w:hAnsi="Times New Roman" w:cs="Times New Roman"/>
          <w:sz w:val="24"/>
          <w:szCs w:val="24"/>
        </w:rPr>
        <w:t xml:space="preserve"> </w:t>
      </w:r>
      <w:r w:rsidR="00FF310F" w:rsidRPr="00D41588">
        <w:rPr>
          <w:rFonts w:ascii="Times New Roman" w:hAnsi="Times New Roman" w:cs="Times New Roman"/>
          <w:sz w:val="24"/>
          <w:szCs w:val="24"/>
        </w:rPr>
        <w:t xml:space="preserve">142 mothers </w:t>
      </w:r>
      <w:r w:rsidR="007A7811" w:rsidRPr="00D41588">
        <w:rPr>
          <w:rFonts w:ascii="Times New Roman" w:hAnsi="Times New Roman" w:cs="Times New Roman"/>
          <w:sz w:val="24"/>
          <w:szCs w:val="24"/>
        </w:rPr>
        <w:t xml:space="preserve">of </w:t>
      </w:r>
      <w:r w:rsidR="001B5A44" w:rsidRPr="00D41588">
        <w:rPr>
          <w:rFonts w:ascii="Times New Roman" w:hAnsi="Times New Roman" w:cs="Times New Roman"/>
          <w:sz w:val="24"/>
          <w:szCs w:val="24"/>
        </w:rPr>
        <w:t xml:space="preserve">infants aged </w:t>
      </w:r>
      <w:r w:rsidR="007A7811" w:rsidRPr="00D41588">
        <w:rPr>
          <w:rFonts w:ascii="Times New Roman" w:hAnsi="Times New Roman" w:cs="Times New Roman"/>
          <w:sz w:val="24"/>
          <w:szCs w:val="24"/>
        </w:rPr>
        <w:t>0-12 month</w:t>
      </w:r>
      <w:r w:rsidR="001B5A44" w:rsidRPr="00D41588">
        <w:rPr>
          <w:rFonts w:ascii="Times New Roman" w:hAnsi="Times New Roman" w:cs="Times New Roman"/>
          <w:sz w:val="24"/>
          <w:szCs w:val="24"/>
        </w:rPr>
        <w:t>s</w:t>
      </w:r>
      <w:r w:rsidR="007A7811" w:rsidRPr="00D41588">
        <w:rPr>
          <w:rFonts w:ascii="Times New Roman" w:hAnsi="Times New Roman" w:cs="Times New Roman"/>
          <w:sz w:val="24"/>
          <w:szCs w:val="24"/>
        </w:rPr>
        <w:t xml:space="preserve"> </w:t>
      </w:r>
      <w:r w:rsidR="00E15E8C" w:rsidRPr="00D41588">
        <w:rPr>
          <w:rFonts w:ascii="Times New Roman" w:hAnsi="Times New Roman" w:cs="Times New Roman"/>
          <w:sz w:val="24"/>
          <w:szCs w:val="24"/>
        </w:rPr>
        <w:t>were surveyed</w:t>
      </w:r>
      <w:r w:rsidR="00FE64DC" w:rsidRPr="00D41588">
        <w:rPr>
          <w:rFonts w:ascii="Times New Roman" w:hAnsi="Times New Roman" w:cs="Times New Roman"/>
          <w:sz w:val="24"/>
          <w:szCs w:val="24"/>
        </w:rPr>
        <w:t xml:space="preserve">, of whom </w:t>
      </w:r>
      <w:r w:rsidR="0003225E" w:rsidRPr="00D41588">
        <w:rPr>
          <w:rFonts w:ascii="Times New Roman" w:hAnsi="Times New Roman" w:cs="Times New Roman"/>
          <w:sz w:val="24"/>
          <w:szCs w:val="24"/>
        </w:rPr>
        <w:t xml:space="preserve">84 </w:t>
      </w:r>
      <w:r w:rsidR="00FE64DC" w:rsidRPr="00D41588">
        <w:rPr>
          <w:rFonts w:ascii="Times New Roman" w:hAnsi="Times New Roman" w:cs="Times New Roman"/>
          <w:sz w:val="24"/>
          <w:szCs w:val="24"/>
        </w:rPr>
        <w:t xml:space="preserve">were boys and </w:t>
      </w:r>
      <w:r w:rsidR="0003225E" w:rsidRPr="00D41588">
        <w:rPr>
          <w:rFonts w:ascii="Times New Roman" w:hAnsi="Times New Roman" w:cs="Times New Roman"/>
          <w:sz w:val="24"/>
          <w:szCs w:val="24"/>
        </w:rPr>
        <w:t>58</w:t>
      </w:r>
      <w:r w:rsidR="00FE64DC" w:rsidRPr="00D41588">
        <w:rPr>
          <w:rFonts w:ascii="Times New Roman" w:hAnsi="Times New Roman" w:cs="Times New Roman"/>
          <w:sz w:val="24"/>
          <w:szCs w:val="24"/>
        </w:rPr>
        <w:t xml:space="preserve"> girls</w:t>
      </w:r>
      <w:r w:rsidR="00BE1B61" w:rsidRPr="00D41588">
        <w:rPr>
          <w:rFonts w:ascii="Times New Roman" w:hAnsi="Times New Roman" w:cs="Times New Roman"/>
          <w:sz w:val="24"/>
          <w:szCs w:val="24"/>
        </w:rPr>
        <w:t>.</w:t>
      </w:r>
      <w:r w:rsidR="007A7811" w:rsidRPr="00D41588">
        <w:rPr>
          <w:rFonts w:ascii="Times New Roman" w:hAnsi="Times New Roman" w:cs="Times New Roman"/>
          <w:sz w:val="24"/>
          <w:szCs w:val="24"/>
        </w:rPr>
        <w:t xml:space="preserve"> </w:t>
      </w:r>
      <w:r w:rsidR="007D2B2F">
        <w:rPr>
          <w:rFonts w:ascii="Times New Roman" w:hAnsi="Times New Roman" w:cs="Times New Roman"/>
          <w:sz w:val="24"/>
          <w:szCs w:val="24"/>
        </w:rPr>
        <w:t>We focus</w:t>
      </w:r>
      <w:r w:rsidR="00696576">
        <w:rPr>
          <w:rFonts w:ascii="Times New Roman" w:hAnsi="Times New Roman" w:cs="Times New Roman"/>
          <w:sz w:val="24"/>
          <w:szCs w:val="24"/>
        </w:rPr>
        <w:t>ed</w:t>
      </w:r>
      <w:r w:rsidR="007D2B2F">
        <w:rPr>
          <w:rFonts w:ascii="Times New Roman" w:hAnsi="Times New Roman" w:cs="Times New Roman"/>
          <w:sz w:val="24"/>
          <w:szCs w:val="24"/>
        </w:rPr>
        <w:t xml:space="preserve"> on </w:t>
      </w:r>
      <w:r w:rsidR="007D2B2F" w:rsidRPr="007D2B2F">
        <w:rPr>
          <w:rFonts w:ascii="Times New Roman" w:hAnsi="Times New Roman" w:cs="Times New Roman"/>
          <w:sz w:val="24"/>
          <w:szCs w:val="24"/>
        </w:rPr>
        <w:t xml:space="preserve">mothers of infants </w:t>
      </w:r>
      <w:r w:rsidR="00C179F3">
        <w:rPr>
          <w:rFonts w:ascii="Times New Roman" w:hAnsi="Times New Roman" w:cs="Times New Roman"/>
          <w:sz w:val="24"/>
          <w:szCs w:val="24"/>
        </w:rPr>
        <w:t>so that children were too young to have developed the traits of interest in order to capture mothers’ desires for their children rather than report</w:t>
      </w:r>
      <w:r w:rsidR="008A2C3D">
        <w:rPr>
          <w:rFonts w:ascii="Times New Roman" w:hAnsi="Times New Roman" w:cs="Times New Roman"/>
          <w:sz w:val="24"/>
          <w:szCs w:val="24"/>
        </w:rPr>
        <w:t>s</w:t>
      </w:r>
      <w:r w:rsidR="00C179F3">
        <w:rPr>
          <w:rFonts w:ascii="Times New Roman" w:hAnsi="Times New Roman" w:cs="Times New Roman"/>
          <w:sz w:val="24"/>
          <w:szCs w:val="24"/>
        </w:rPr>
        <w:t xml:space="preserve"> of what their child is actually like. </w:t>
      </w:r>
      <w:r w:rsidR="007A7811" w:rsidRPr="00D41588">
        <w:rPr>
          <w:rFonts w:ascii="Times New Roman" w:hAnsi="Times New Roman" w:cs="Times New Roman"/>
          <w:sz w:val="24"/>
          <w:szCs w:val="24"/>
        </w:rPr>
        <w:t>Mothers’ age</w:t>
      </w:r>
      <w:r w:rsidR="00696576">
        <w:rPr>
          <w:rFonts w:ascii="Times New Roman" w:hAnsi="Times New Roman" w:cs="Times New Roman"/>
          <w:sz w:val="24"/>
          <w:szCs w:val="24"/>
        </w:rPr>
        <w:t>s</w:t>
      </w:r>
      <w:r w:rsidR="007A7811" w:rsidRPr="00D41588">
        <w:rPr>
          <w:rFonts w:ascii="Times New Roman" w:hAnsi="Times New Roman" w:cs="Times New Roman"/>
          <w:sz w:val="24"/>
          <w:szCs w:val="24"/>
        </w:rPr>
        <w:t xml:space="preserve"> ranged from 22 to 46 years </w:t>
      </w:r>
      <w:r w:rsidR="00FF310F" w:rsidRPr="00D41588">
        <w:rPr>
          <w:rFonts w:ascii="Times New Roman" w:hAnsi="Times New Roman" w:cs="Times New Roman"/>
          <w:sz w:val="24"/>
          <w:szCs w:val="24"/>
        </w:rPr>
        <w:t>(</w:t>
      </w:r>
      <w:r w:rsidR="007A7811" w:rsidRPr="00D41588">
        <w:rPr>
          <w:rFonts w:ascii="Times New Roman" w:hAnsi="Times New Roman" w:cs="Times New Roman"/>
          <w:sz w:val="24"/>
          <w:szCs w:val="24"/>
        </w:rPr>
        <w:t>m</w:t>
      </w:r>
      <w:r w:rsidR="00FF310F" w:rsidRPr="00D41588">
        <w:rPr>
          <w:rFonts w:ascii="Times New Roman" w:hAnsi="Times New Roman" w:cs="Times New Roman"/>
          <w:sz w:val="24"/>
          <w:szCs w:val="24"/>
        </w:rPr>
        <w:t>ean = 33</w:t>
      </w:r>
      <w:r w:rsidR="007A7811" w:rsidRPr="00D41588">
        <w:rPr>
          <w:rFonts w:ascii="Times New Roman" w:hAnsi="Times New Roman" w:cs="Times New Roman"/>
          <w:sz w:val="24"/>
          <w:szCs w:val="24"/>
        </w:rPr>
        <w:t>.92</w:t>
      </w:r>
      <w:r w:rsidR="00FF310F" w:rsidRPr="00D41588">
        <w:rPr>
          <w:rFonts w:ascii="Times New Roman" w:hAnsi="Times New Roman" w:cs="Times New Roman"/>
          <w:sz w:val="24"/>
          <w:szCs w:val="24"/>
        </w:rPr>
        <w:t xml:space="preserve">; </w:t>
      </w:r>
      <w:r w:rsidR="00FF310F" w:rsidRPr="00D41588">
        <w:rPr>
          <w:rFonts w:ascii="Times New Roman" w:hAnsi="Times New Roman" w:cs="Times New Roman"/>
          <w:i/>
          <w:sz w:val="24"/>
          <w:szCs w:val="24"/>
        </w:rPr>
        <w:t>SD</w:t>
      </w:r>
      <w:r w:rsidR="00FF310F" w:rsidRPr="00D41588">
        <w:rPr>
          <w:rFonts w:ascii="Times New Roman" w:hAnsi="Times New Roman" w:cs="Times New Roman"/>
          <w:sz w:val="24"/>
          <w:szCs w:val="24"/>
        </w:rPr>
        <w:t xml:space="preserve"> = 4</w:t>
      </w:r>
      <w:r w:rsidR="007A7811" w:rsidRPr="00D41588">
        <w:rPr>
          <w:rFonts w:ascii="Times New Roman" w:hAnsi="Times New Roman" w:cs="Times New Roman"/>
          <w:sz w:val="24"/>
          <w:szCs w:val="24"/>
        </w:rPr>
        <w:t>.52</w:t>
      </w:r>
      <w:r w:rsidR="00FF310F" w:rsidRPr="00D41588">
        <w:rPr>
          <w:rFonts w:ascii="Times New Roman" w:hAnsi="Times New Roman" w:cs="Times New Roman"/>
          <w:sz w:val="24"/>
          <w:szCs w:val="24"/>
        </w:rPr>
        <w:t>)</w:t>
      </w:r>
      <w:r w:rsidR="00E15E8C" w:rsidRPr="00D41588">
        <w:rPr>
          <w:rFonts w:ascii="Times New Roman" w:hAnsi="Times New Roman" w:cs="Times New Roman"/>
          <w:sz w:val="24"/>
          <w:szCs w:val="24"/>
        </w:rPr>
        <w:t>, the majority lived</w:t>
      </w:r>
      <w:r w:rsidR="00FF310F" w:rsidRPr="00D41588">
        <w:rPr>
          <w:rFonts w:ascii="Times New Roman" w:hAnsi="Times New Roman" w:cs="Times New Roman"/>
          <w:sz w:val="24"/>
          <w:szCs w:val="24"/>
        </w:rPr>
        <w:t xml:space="preserve"> with a partner</w:t>
      </w:r>
      <w:r w:rsidR="007A7811" w:rsidRPr="00D41588">
        <w:rPr>
          <w:rFonts w:ascii="Times New Roman" w:hAnsi="Times New Roman" w:cs="Times New Roman"/>
          <w:sz w:val="24"/>
          <w:szCs w:val="24"/>
        </w:rPr>
        <w:t xml:space="preserve"> (</w:t>
      </w:r>
      <w:r w:rsidR="007A7811" w:rsidRPr="00D41588">
        <w:rPr>
          <w:rFonts w:ascii="Times New Roman" w:hAnsi="Times New Roman" w:cs="Times New Roman"/>
          <w:i/>
          <w:sz w:val="24"/>
          <w:szCs w:val="24"/>
        </w:rPr>
        <w:t>N</w:t>
      </w:r>
      <w:r w:rsidR="007A7811" w:rsidRPr="00D41588">
        <w:rPr>
          <w:rFonts w:ascii="Times New Roman" w:hAnsi="Times New Roman" w:cs="Times New Roman"/>
          <w:sz w:val="24"/>
          <w:szCs w:val="24"/>
        </w:rPr>
        <w:t xml:space="preserve"> = 137)</w:t>
      </w:r>
      <w:r w:rsidR="00A4483E" w:rsidRPr="00D41588">
        <w:rPr>
          <w:rFonts w:ascii="Times New Roman" w:hAnsi="Times New Roman" w:cs="Times New Roman"/>
          <w:sz w:val="24"/>
          <w:szCs w:val="24"/>
        </w:rPr>
        <w:t xml:space="preserve"> and typically had one (</w:t>
      </w:r>
      <w:r w:rsidR="00A4483E" w:rsidRPr="00D41588">
        <w:rPr>
          <w:rFonts w:ascii="Times New Roman" w:hAnsi="Times New Roman" w:cs="Times New Roman"/>
          <w:i/>
          <w:sz w:val="24"/>
          <w:szCs w:val="24"/>
        </w:rPr>
        <w:t>N</w:t>
      </w:r>
      <w:r w:rsidR="00A4483E" w:rsidRPr="00D41588">
        <w:rPr>
          <w:rFonts w:ascii="Times New Roman" w:hAnsi="Times New Roman" w:cs="Times New Roman"/>
          <w:sz w:val="24"/>
          <w:szCs w:val="24"/>
        </w:rPr>
        <w:t>=71) or two (</w:t>
      </w:r>
      <w:r w:rsidR="00A4483E" w:rsidRPr="00D41588">
        <w:rPr>
          <w:rFonts w:ascii="Times New Roman" w:hAnsi="Times New Roman" w:cs="Times New Roman"/>
          <w:i/>
          <w:sz w:val="24"/>
          <w:szCs w:val="24"/>
        </w:rPr>
        <w:t>N</w:t>
      </w:r>
      <w:r w:rsidR="00A4483E" w:rsidRPr="00D41588">
        <w:rPr>
          <w:rFonts w:ascii="Times New Roman" w:hAnsi="Times New Roman" w:cs="Times New Roman"/>
          <w:sz w:val="24"/>
          <w:szCs w:val="24"/>
        </w:rPr>
        <w:t>=55) children living in the home</w:t>
      </w:r>
      <w:r w:rsidR="0041467D">
        <w:rPr>
          <w:rFonts w:ascii="Times New Roman" w:hAnsi="Times New Roman" w:cs="Times New Roman"/>
          <w:sz w:val="24"/>
          <w:szCs w:val="24"/>
        </w:rPr>
        <w:t xml:space="preserve"> – </w:t>
      </w:r>
      <w:r w:rsidR="00E4605A">
        <w:rPr>
          <w:rFonts w:ascii="Times New Roman" w:hAnsi="Times New Roman" w:cs="Times New Roman"/>
          <w:sz w:val="24"/>
          <w:szCs w:val="24"/>
        </w:rPr>
        <w:t xml:space="preserve">few </w:t>
      </w:r>
      <w:r w:rsidR="0041467D">
        <w:rPr>
          <w:rFonts w:ascii="Times New Roman" w:hAnsi="Times New Roman" w:cs="Times New Roman"/>
          <w:sz w:val="24"/>
          <w:szCs w:val="24"/>
        </w:rPr>
        <w:t>mothers</w:t>
      </w:r>
      <w:r w:rsidR="00E4605A">
        <w:rPr>
          <w:rFonts w:ascii="Times New Roman" w:hAnsi="Times New Roman" w:cs="Times New Roman"/>
          <w:sz w:val="24"/>
          <w:szCs w:val="24"/>
        </w:rPr>
        <w:t xml:space="preserve"> (</w:t>
      </w:r>
      <w:r w:rsidR="00E4605A" w:rsidRPr="00BC0BBB">
        <w:rPr>
          <w:rFonts w:ascii="Times New Roman" w:hAnsi="Times New Roman" w:cs="Times New Roman"/>
          <w:i/>
          <w:sz w:val="24"/>
          <w:szCs w:val="24"/>
        </w:rPr>
        <w:t>N</w:t>
      </w:r>
      <w:r w:rsidR="00E4605A">
        <w:rPr>
          <w:rFonts w:ascii="Times New Roman" w:hAnsi="Times New Roman" w:cs="Times New Roman"/>
          <w:sz w:val="24"/>
          <w:szCs w:val="24"/>
        </w:rPr>
        <w:t xml:space="preserve"> = 15)</w:t>
      </w:r>
      <w:r w:rsidR="0041467D">
        <w:rPr>
          <w:rFonts w:ascii="Times New Roman" w:hAnsi="Times New Roman" w:cs="Times New Roman"/>
          <w:sz w:val="24"/>
          <w:szCs w:val="24"/>
        </w:rPr>
        <w:t xml:space="preserve"> </w:t>
      </w:r>
      <w:r w:rsidR="00380713">
        <w:rPr>
          <w:rFonts w:ascii="Times New Roman" w:hAnsi="Times New Roman" w:cs="Times New Roman"/>
          <w:sz w:val="24"/>
          <w:szCs w:val="24"/>
        </w:rPr>
        <w:t>had three or more children.</w:t>
      </w:r>
      <w:r w:rsidR="00961C38">
        <w:rPr>
          <w:rFonts w:ascii="Times New Roman" w:hAnsi="Times New Roman" w:cs="Times New Roman"/>
          <w:sz w:val="24"/>
          <w:szCs w:val="24"/>
        </w:rPr>
        <w:t xml:space="preserve"> </w:t>
      </w:r>
      <w:r w:rsidR="00A4483E" w:rsidRPr="00D41588">
        <w:rPr>
          <w:rFonts w:ascii="Times New Roman" w:hAnsi="Times New Roman" w:cs="Times New Roman"/>
          <w:sz w:val="24"/>
          <w:szCs w:val="24"/>
        </w:rPr>
        <w:t>The majority were full- or part-time employed (</w:t>
      </w:r>
      <w:r w:rsidR="00A4483E" w:rsidRPr="00D41588">
        <w:rPr>
          <w:rFonts w:ascii="Times New Roman" w:hAnsi="Times New Roman" w:cs="Times New Roman"/>
          <w:i/>
          <w:sz w:val="24"/>
          <w:szCs w:val="24"/>
        </w:rPr>
        <w:t>N</w:t>
      </w:r>
      <w:r w:rsidR="00A4483E" w:rsidRPr="00D41588">
        <w:rPr>
          <w:rFonts w:ascii="Times New Roman" w:hAnsi="Times New Roman" w:cs="Times New Roman"/>
          <w:sz w:val="24"/>
          <w:szCs w:val="24"/>
        </w:rPr>
        <w:t xml:space="preserve"> = 89)</w:t>
      </w:r>
      <w:r w:rsidR="0072056E" w:rsidRPr="00D41588">
        <w:rPr>
          <w:rFonts w:ascii="Times New Roman" w:hAnsi="Times New Roman" w:cs="Times New Roman"/>
          <w:sz w:val="24"/>
          <w:szCs w:val="24"/>
        </w:rPr>
        <w:t>,</w:t>
      </w:r>
      <w:r w:rsidR="00A4483E" w:rsidRPr="00D41588">
        <w:rPr>
          <w:rFonts w:ascii="Times New Roman" w:hAnsi="Times New Roman" w:cs="Times New Roman"/>
          <w:sz w:val="24"/>
          <w:szCs w:val="24"/>
        </w:rPr>
        <w:t xml:space="preserve"> and </w:t>
      </w:r>
      <w:r w:rsidR="006A3DC8" w:rsidRPr="00D41588">
        <w:rPr>
          <w:rFonts w:ascii="Times New Roman" w:hAnsi="Times New Roman" w:cs="Times New Roman"/>
          <w:sz w:val="24"/>
          <w:szCs w:val="24"/>
        </w:rPr>
        <w:t xml:space="preserve">had achieved </w:t>
      </w:r>
      <w:r w:rsidR="00A4483E" w:rsidRPr="00D41588">
        <w:rPr>
          <w:rFonts w:ascii="Times New Roman" w:hAnsi="Times New Roman" w:cs="Times New Roman"/>
          <w:sz w:val="24"/>
          <w:szCs w:val="24"/>
        </w:rPr>
        <w:t>an undergraduate degree or higher qualification</w:t>
      </w:r>
      <w:r w:rsidR="006A3DC8" w:rsidRPr="00D41588">
        <w:rPr>
          <w:rFonts w:ascii="Times New Roman" w:hAnsi="Times New Roman" w:cs="Times New Roman"/>
          <w:sz w:val="24"/>
          <w:szCs w:val="24"/>
        </w:rPr>
        <w:t xml:space="preserve"> (</w:t>
      </w:r>
      <w:r w:rsidR="006A3DC8" w:rsidRPr="00D41588">
        <w:rPr>
          <w:rFonts w:ascii="Times New Roman" w:hAnsi="Times New Roman" w:cs="Times New Roman"/>
          <w:i/>
          <w:sz w:val="24"/>
          <w:szCs w:val="24"/>
        </w:rPr>
        <w:t>N</w:t>
      </w:r>
      <w:r w:rsidR="006373A3" w:rsidRPr="00D41588">
        <w:rPr>
          <w:rFonts w:ascii="Times New Roman" w:hAnsi="Times New Roman" w:cs="Times New Roman"/>
          <w:sz w:val="24"/>
          <w:szCs w:val="24"/>
        </w:rPr>
        <w:t xml:space="preserve"> </w:t>
      </w:r>
      <w:r w:rsidR="006A3DC8" w:rsidRPr="00D41588">
        <w:rPr>
          <w:rFonts w:ascii="Times New Roman" w:hAnsi="Times New Roman" w:cs="Times New Roman"/>
          <w:sz w:val="24"/>
          <w:szCs w:val="24"/>
        </w:rPr>
        <w:t>=</w:t>
      </w:r>
      <w:r w:rsidR="006373A3" w:rsidRPr="00D41588">
        <w:rPr>
          <w:rFonts w:ascii="Times New Roman" w:hAnsi="Times New Roman" w:cs="Times New Roman"/>
          <w:sz w:val="24"/>
          <w:szCs w:val="24"/>
        </w:rPr>
        <w:t xml:space="preserve"> 122)</w:t>
      </w:r>
      <w:r w:rsidR="00A4483E" w:rsidRPr="00D41588">
        <w:rPr>
          <w:rFonts w:ascii="Times New Roman" w:hAnsi="Times New Roman" w:cs="Times New Roman"/>
          <w:sz w:val="24"/>
          <w:szCs w:val="24"/>
        </w:rPr>
        <w:t>.</w:t>
      </w:r>
      <w:r w:rsidR="00E4605A">
        <w:rPr>
          <w:rFonts w:ascii="Times New Roman" w:hAnsi="Times New Roman" w:cs="Times New Roman"/>
          <w:sz w:val="24"/>
          <w:szCs w:val="24"/>
        </w:rPr>
        <w:t xml:space="preserve"> </w:t>
      </w:r>
      <w:r w:rsidR="008A2C3D">
        <w:rPr>
          <w:rFonts w:ascii="Times New Roman" w:hAnsi="Times New Roman" w:cs="Times New Roman"/>
          <w:sz w:val="24"/>
          <w:szCs w:val="24"/>
        </w:rPr>
        <w:t xml:space="preserve">For Household net income, mothers endorsed on average the category of </w:t>
      </w:r>
      <w:r w:rsidR="00E4605A">
        <w:rPr>
          <w:rFonts w:ascii="Times New Roman" w:hAnsi="Times New Roman" w:cs="Times New Roman"/>
          <w:sz w:val="24"/>
          <w:szCs w:val="24"/>
        </w:rPr>
        <w:t xml:space="preserve">£30,000-£50,000 (range &lt;£30,000 </w:t>
      </w:r>
      <w:r w:rsidR="00961C38">
        <w:rPr>
          <w:rFonts w:ascii="Times New Roman" w:hAnsi="Times New Roman" w:cs="Times New Roman"/>
          <w:sz w:val="24"/>
          <w:szCs w:val="24"/>
        </w:rPr>
        <w:t>to</w:t>
      </w:r>
      <w:r w:rsidR="00E4605A">
        <w:rPr>
          <w:rFonts w:ascii="Times New Roman" w:hAnsi="Times New Roman" w:cs="Times New Roman"/>
          <w:sz w:val="24"/>
          <w:szCs w:val="24"/>
        </w:rPr>
        <w:t xml:space="preserve"> &gt;£70,000). </w:t>
      </w:r>
      <w:r w:rsidR="0041467D">
        <w:rPr>
          <w:rFonts w:ascii="Times New Roman" w:hAnsi="Times New Roman" w:cs="Times New Roman"/>
          <w:sz w:val="24"/>
          <w:szCs w:val="24"/>
        </w:rPr>
        <w:t>M</w:t>
      </w:r>
      <w:r w:rsidR="00B36B78">
        <w:rPr>
          <w:rFonts w:ascii="Times New Roman" w:hAnsi="Times New Roman" w:cs="Times New Roman"/>
          <w:sz w:val="24"/>
          <w:szCs w:val="24"/>
        </w:rPr>
        <w:t xml:space="preserve">others were </w:t>
      </w:r>
      <w:r w:rsidR="0041467D">
        <w:rPr>
          <w:rFonts w:ascii="Times New Roman" w:hAnsi="Times New Roman" w:cs="Times New Roman"/>
          <w:sz w:val="24"/>
          <w:szCs w:val="24"/>
        </w:rPr>
        <w:t xml:space="preserve">typically </w:t>
      </w:r>
      <w:r w:rsidR="00B36B78">
        <w:rPr>
          <w:rFonts w:ascii="Times New Roman" w:hAnsi="Times New Roman" w:cs="Times New Roman"/>
          <w:sz w:val="24"/>
          <w:szCs w:val="24"/>
        </w:rPr>
        <w:t>born in the UK or had a UK passport (</w:t>
      </w:r>
      <w:r w:rsidR="00B36B78" w:rsidRPr="00B36B78">
        <w:rPr>
          <w:rFonts w:ascii="Times New Roman" w:hAnsi="Times New Roman" w:cs="Times New Roman"/>
          <w:i/>
          <w:sz w:val="24"/>
          <w:szCs w:val="24"/>
        </w:rPr>
        <w:t>N</w:t>
      </w:r>
      <w:r w:rsidR="00B36B78">
        <w:rPr>
          <w:rFonts w:ascii="Times New Roman" w:hAnsi="Times New Roman" w:cs="Times New Roman"/>
          <w:sz w:val="24"/>
          <w:szCs w:val="24"/>
        </w:rPr>
        <w:t xml:space="preserve">=125) and on average </w:t>
      </w:r>
      <w:r w:rsidR="008E7A32">
        <w:rPr>
          <w:rFonts w:ascii="Times New Roman" w:hAnsi="Times New Roman" w:cs="Times New Roman"/>
          <w:sz w:val="24"/>
          <w:szCs w:val="24"/>
        </w:rPr>
        <w:t xml:space="preserve">were resident in the </w:t>
      </w:r>
      <w:r w:rsidR="00B36B78">
        <w:rPr>
          <w:rFonts w:ascii="Times New Roman" w:hAnsi="Times New Roman" w:cs="Times New Roman"/>
          <w:sz w:val="24"/>
          <w:szCs w:val="24"/>
        </w:rPr>
        <w:t>UK for 30.12 years (</w:t>
      </w:r>
      <w:r w:rsidR="00B36B78" w:rsidRPr="00BC0BBB">
        <w:rPr>
          <w:rFonts w:ascii="Times New Roman" w:hAnsi="Times New Roman" w:cs="Times New Roman"/>
          <w:i/>
          <w:sz w:val="24"/>
          <w:szCs w:val="24"/>
        </w:rPr>
        <w:t>SD</w:t>
      </w:r>
      <w:r w:rsidR="00B36B78">
        <w:rPr>
          <w:rFonts w:ascii="Times New Roman" w:hAnsi="Times New Roman" w:cs="Times New Roman"/>
          <w:sz w:val="24"/>
          <w:szCs w:val="24"/>
        </w:rPr>
        <w:t xml:space="preserve"> = 8.59 years; range</w:t>
      </w:r>
      <w:r w:rsidR="008E7A32">
        <w:rPr>
          <w:rFonts w:ascii="Times New Roman" w:hAnsi="Times New Roman" w:cs="Times New Roman"/>
          <w:sz w:val="24"/>
          <w:szCs w:val="24"/>
        </w:rPr>
        <w:t xml:space="preserve"> =</w:t>
      </w:r>
      <w:r w:rsidR="00B36B78">
        <w:rPr>
          <w:rFonts w:ascii="Times New Roman" w:hAnsi="Times New Roman" w:cs="Times New Roman"/>
          <w:sz w:val="24"/>
          <w:szCs w:val="24"/>
        </w:rPr>
        <w:t xml:space="preserve"> 1 – 44 years).   </w:t>
      </w:r>
      <w:r w:rsidR="00A4483E" w:rsidRPr="00D41588">
        <w:rPr>
          <w:rFonts w:ascii="Times New Roman" w:hAnsi="Times New Roman" w:cs="Times New Roman"/>
          <w:sz w:val="24"/>
          <w:szCs w:val="24"/>
        </w:rPr>
        <w:t xml:space="preserve"> </w:t>
      </w:r>
    </w:p>
    <w:p w:rsidR="008A2C3D" w:rsidRDefault="008A2C3D" w:rsidP="00F11BFE">
      <w:pPr>
        <w:spacing w:line="480" w:lineRule="auto"/>
        <w:rPr>
          <w:rFonts w:ascii="Times New Roman" w:hAnsi="Times New Roman" w:cs="Times New Roman"/>
          <w:b/>
          <w:sz w:val="24"/>
          <w:szCs w:val="24"/>
        </w:rPr>
      </w:pPr>
    </w:p>
    <w:p w:rsidR="00857E2A" w:rsidRPr="00D41588" w:rsidRDefault="00E81C0F" w:rsidP="00F11BFE">
      <w:pPr>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2.2</w:t>
      </w:r>
      <w:r w:rsidR="008C1C4C">
        <w:rPr>
          <w:rFonts w:ascii="Times New Roman" w:hAnsi="Times New Roman" w:cs="Times New Roman"/>
          <w:b/>
          <w:sz w:val="24"/>
          <w:szCs w:val="24"/>
        </w:rPr>
        <w:t>.</w:t>
      </w:r>
      <w:r>
        <w:rPr>
          <w:rFonts w:ascii="Times New Roman" w:hAnsi="Times New Roman" w:cs="Times New Roman"/>
          <w:b/>
          <w:sz w:val="24"/>
          <w:szCs w:val="24"/>
        </w:rPr>
        <w:t xml:space="preserve"> </w:t>
      </w:r>
      <w:r w:rsidR="00857E2A" w:rsidRPr="00D41588">
        <w:rPr>
          <w:rFonts w:ascii="Times New Roman" w:hAnsi="Times New Roman" w:cs="Times New Roman"/>
          <w:b/>
          <w:sz w:val="24"/>
          <w:szCs w:val="24"/>
        </w:rPr>
        <w:t>Procedure</w:t>
      </w:r>
      <w:r w:rsidR="00A864BE" w:rsidRPr="00D41588">
        <w:rPr>
          <w:rFonts w:ascii="Times New Roman" w:hAnsi="Times New Roman" w:cs="Times New Roman"/>
          <w:b/>
          <w:sz w:val="24"/>
          <w:szCs w:val="24"/>
        </w:rPr>
        <w:t xml:space="preserve"> </w:t>
      </w:r>
    </w:p>
    <w:p w:rsidR="00CA5CB1" w:rsidRDefault="00667E18" w:rsidP="00F11BFE">
      <w:pPr>
        <w:spacing w:line="480" w:lineRule="auto"/>
        <w:ind w:firstLine="720"/>
        <w:rPr>
          <w:rFonts w:ascii="Times New Roman" w:hAnsi="Times New Roman" w:cs="Times New Roman"/>
          <w:color w:val="000000"/>
          <w:sz w:val="24"/>
          <w:szCs w:val="24"/>
          <w:shd w:val="clear" w:color="auto" w:fill="FFFFFF"/>
        </w:rPr>
      </w:pPr>
      <w:r w:rsidRPr="00D41588">
        <w:rPr>
          <w:rFonts w:ascii="Times New Roman" w:hAnsi="Times New Roman" w:cs="Times New Roman"/>
          <w:color w:val="000000"/>
          <w:sz w:val="24"/>
          <w:szCs w:val="24"/>
          <w:shd w:val="clear" w:color="auto" w:fill="FFFFFF"/>
        </w:rPr>
        <w:t xml:space="preserve">Mothers were recruited via </w:t>
      </w:r>
      <w:r w:rsidR="006373A3" w:rsidRPr="00D41588">
        <w:rPr>
          <w:rFonts w:ascii="Times New Roman" w:hAnsi="Times New Roman" w:cs="Times New Roman"/>
          <w:color w:val="000000"/>
          <w:sz w:val="24"/>
          <w:szCs w:val="24"/>
          <w:shd w:val="clear" w:color="auto" w:fill="FFFFFF"/>
        </w:rPr>
        <w:t>web</w:t>
      </w:r>
      <w:r w:rsidRPr="00D41588">
        <w:rPr>
          <w:rFonts w:ascii="Times New Roman" w:hAnsi="Times New Roman" w:cs="Times New Roman"/>
          <w:color w:val="000000"/>
          <w:sz w:val="24"/>
          <w:szCs w:val="24"/>
          <w:shd w:val="clear" w:color="auto" w:fill="FFFFFF"/>
        </w:rPr>
        <w:t xml:space="preserve">, social media and flier advertisements </w:t>
      </w:r>
      <w:r w:rsidR="00A864BE" w:rsidRPr="00D41588">
        <w:rPr>
          <w:rFonts w:ascii="Times New Roman" w:hAnsi="Times New Roman" w:cs="Times New Roman"/>
          <w:color w:val="000000"/>
          <w:sz w:val="24"/>
          <w:szCs w:val="24"/>
          <w:shd w:val="clear" w:color="auto" w:fill="FFFFFF"/>
        </w:rPr>
        <w:t xml:space="preserve">to </w:t>
      </w:r>
      <w:r w:rsidR="000E64C5" w:rsidRPr="00D41588">
        <w:rPr>
          <w:rFonts w:ascii="Times New Roman" w:hAnsi="Times New Roman" w:cs="Times New Roman"/>
          <w:color w:val="000000"/>
          <w:sz w:val="24"/>
          <w:szCs w:val="24"/>
          <w:shd w:val="clear" w:color="auto" w:fill="FFFFFF"/>
        </w:rPr>
        <w:t>report</w:t>
      </w:r>
      <w:r w:rsidR="00A864BE" w:rsidRPr="00D41588">
        <w:rPr>
          <w:rFonts w:ascii="Times New Roman" w:hAnsi="Times New Roman" w:cs="Times New Roman"/>
          <w:color w:val="000000"/>
          <w:sz w:val="24"/>
          <w:szCs w:val="24"/>
          <w:shd w:val="clear" w:color="auto" w:fill="FFFFFF"/>
        </w:rPr>
        <w:t xml:space="preserve"> their views about their child’s personality</w:t>
      </w:r>
      <w:r w:rsidR="000E64C5" w:rsidRPr="00D41588">
        <w:rPr>
          <w:rFonts w:ascii="Times New Roman" w:hAnsi="Times New Roman" w:cs="Times New Roman"/>
          <w:color w:val="000000"/>
          <w:sz w:val="24"/>
          <w:szCs w:val="24"/>
          <w:shd w:val="clear" w:color="auto" w:fill="FFFFFF"/>
        </w:rPr>
        <w:t xml:space="preserve"> as part of a larger online survey</w:t>
      </w:r>
      <w:r w:rsidR="00B36B78">
        <w:rPr>
          <w:rFonts w:ascii="Times New Roman" w:hAnsi="Times New Roman" w:cs="Times New Roman"/>
          <w:color w:val="000000"/>
          <w:sz w:val="24"/>
          <w:szCs w:val="24"/>
          <w:shd w:val="clear" w:color="auto" w:fill="FFFFFF"/>
        </w:rPr>
        <w:t xml:space="preserve"> conducted in the UK</w:t>
      </w:r>
      <w:r w:rsidR="004F4074" w:rsidRPr="00D41588">
        <w:rPr>
          <w:rFonts w:ascii="Times New Roman" w:hAnsi="Times New Roman" w:cs="Times New Roman"/>
          <w:color w:val="000000"/>
          <w:sz w:val="24"/>
          <w:szCs w:val="24"/>
          <w:shd w:val="clear" w:color="auto" w:fill="FFFFFF"/>
        </w:rPr>
        <w:t>.</w:t>
      </w:r>
      <w:r w:rsidRPr="00D41588">
        <w:rPr>
          <w:rFonts w:ascii="Times New Roman" w:hAnsi="Times New Roman" w:cs="Times New Roman"/>
          <w:color w:val="000000"/>
          <w:sz w:val="24"/>
          <w:szCs w:val="24"/>
          <w:shd w:val="clear" w:color="auto" w:fill="FFFFFF"/>
        </w:rPr>
        <w:t xml:space="preserve"> </w:t>
      </w:r>
      <w:r w:rsidR="00990A97" w:rsidRPr="00D41588">
        <w:rPr>
          <w:rFonts w:ascii="Times New Roman" w:hAnsi="Times New Roman" w:cs="Times New Roman"/>
          <w:color w:val="000000"/>
          <w:sz w:val="24"/>
          <w:szCs w:val="24"/>
          <w:shd w:val="clear" w:color="auto" w:fill="FFFFFF"/>
        </w:rPr>
        <w:t>In</w:t>
      </w:r>
      <w:r w:rsidR="004F4074" w:rsidRPr="00D41588">
        <w:rPr>
          <w:rFonts w:ascii="Times New Roman" w:hAnsi="Times New Roman" w:cs="Times New Roman"/>
          <w:color w:val="000000"/>
          <w:sz w:val="24"/>
          <w:szCs w:val="24"/>
          <w:shd w:val="clear" w:color="auto" w:fill="FFFFFF"/>
        </w:rPr>
        <w:t xml:space="preserve"> return for their participation, mothers were entered into a prize draw to win one of five £50 shopping vouchers.</w:t>
      </w:r>
    </w:p>
    <w:p w:rsidR="006F3C55" w:rsidRDefault="006F3C55" w:rsidP="00990A97">
      <w:pPr>
        <w:spacing w:line="480" w:lineRule="auto"/>
        <w:rPr>
          <w:rFonts w:ascii="Times New Roman" w:hAnsi="Times New Roman" w:cs="Times New Roman"/>
          <w:b/>
          <w:color w:val="000000"/>
          <w:sz w:val="24"/>
          <w:szCs w:val="24"/>
          <w:shd w:val="clear" w:color="auto" w:fill="FFFFFF"/>
        </w:rPr>
      </w:pPr>
    </w:p>
    <w:p w:rsidR="00990A97" w:rsidRPr="00D41588" w:rsidRDefault="00E81C0F" w:rsidP="00990A97">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2.3</w:t>
      </w:r>
      <w:r w:rsidR="008C1C4C">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00990A97" w:rsidRPr="00D41588">
        <w:rPr>
          <w:rFonts w:ascii="Times New Roman" w:hAnsi="Times New Roman" w:cs="Times New Roman"/>
          <w:b/>
          <w:color w:val="000000"/>
          <w:sz w:val="24"/>
          <w:szCs w:val="24"/>
          <w:shd w:val="clear" w:color="auto" w:fill="FFFFFF"/>
        </w:rPr>
        <w:t>Measures</w:t>
      </w:r>
    </w:p>
    <w:p w:rsidR="00E81C0F" w:rsidRDefault="00E81C0F" w:rsidP="006A5877">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2.3.1</w:t>
      </w:r>
      <w:r w:rsidR="008C1C4C">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00B14493" w:rsidRPr="00D41588">
        <w:rPr>
          <w:rFonts w:ascii="Times New Roman" w:hAnsi="Times New Roman" w:cs="Times New Roman"/>
          <w:b/>
          <w:color w:val="000000"/>
          <w:sz w:val="24"/>
          <w:szCs w:val="24"/>
          <w:shd w:val="clear" w:color="auto" w:fill="FFFFFF"/>
        </w:rPr>
        <w:t xml:space="preserve">Demographic measures. </w:t>
      </w:r>
    </w:p>
    <w:p w:rsidR="00B14493" w:rsidRPr="00D41588" w:rsidRDefault="00C95527" w:rsidP="00F11BFE">
      <w:pPr>
        <w:spacing w:line="480" w:lineRule="auto"/>
        <w:ind w:firstLine="720"/>
        <w:rPr>
          <w:rFonts w:ascii="Times New Roman" w:hAnsi="Times New Roman" w:cs="Times New Roman"/>
          <w:color w:val="000000"/>
          <w:sz w:val="24"/>
          <w:szCs w:val="24"/>
          <w:shd w:val="clear" w:color="auto" w:fill="FFFFFF"/>
        </w:rPr>
      </w:pPr>
      <w:r w:rsidRPr="00D41588">
        <w:rPr>
          <w:rFonts w:ascii="Times New Roman" w:hAnsi="Times New Roman" w:cs="Times New Roman"/>
          <w:color w:val="000000"/>
          <w:sz w:val="24"/>
          <w:szCs w:val="24"/>
          <w:shd w:val="clear" w:color="auto" w:fill="FFFFFF"/>
        </w:rPr>
        <w:t xml:space="preserve">Participants </w:t>
      </w:r>
      <w:r w:rsidR="00617467" w:rsidRPr="00D41588">
        <w:rPr>
          <w:rFonts w:ascii="Times New Roman" w:hAnsi="Times New Roman" w:cs="Times New Roman"/>
          <w:color w:val="000000"/>
          <w:sz w:val="24"/>
          <w:szCs w:val="24"/>
          <w:shd w:val="clear" w:color="auto" w:fill="FFFFFF"/>
        </w:rPr>
        <w:t xml:space="preserve">indicated their </w:t>
      </w:r>
      <w:r w:rsidR="00E15E8C" w:rsidRPr="00D41588">
        <w:rPr>
          <w:rFonts w:ascii="Times New Roman" w:hAnsi="Times New Roman" w:cs="Times New Roman"/>
          <w:color w:val="000000"/>
          <w:sz w:val="24"/>
          <w:szCs w:val="24"/>
          <w:shd w:val="clear" w:color="auto" w:fill="FFFFFF"/>
        </w:rPr>
        <w:t xml:space="preserve">age, employment status, highest education </w:t>
      </w:r>
      <w:r w:rsidR="00617467" w:rsidRPr="00D41588">
        <w:rPr>
          <w:rFonts w:ascii="Times New Roman" w:hAnsi="Times New Roman" w:cs="Times New Roman"/>
          <w:color w:val="000000"/>
          <w:sz w:val="24"/>
          <w:szCs w:val="24"/>
          <w:shd w:val="clear" w:color="auto" w:fill="FFFFFF"/>
        </w:rPr>
        <w:t xml:space="preserve">qualification, </w:t>
      </w:r>
      <w:r w:rsidR="00961C38">
        <w:rPr>
          <w:rFonts w:ascii="Times New Roman" w:hAnsi="Times New Roman" w:cs="Times New Roman"/>
          <w:color w:val="000000"/>
          <w:sz w:val="24"/>
          <w:szCs w:val="24"/>
          <w:shd w:val="clear" w:color="auto" w:fill="FFFFFF"/>
        </w:rPr>
        <w:t xml:space="preserve">household income, </w:t>
      </w:r>
      <w:r w:rsidR="00617467" w:rsidRPr="00D41588">
        <w:rPr>
          <w:rFonts w:ascii="Times New Roman" w:hAnsi="Times New Roman" w:cs="Times New Roman"/>
          <w:color w:val="000000"/>
          <w:sz w:val="24"/>
          <w:szCs w:val="24"/>
          <w:shd w:val="clear" w:color="auto" w:fill="FFFFFF"/>
        </w:rPr>
        <w:t>relationship status</w:t>
      </w:r>
      <w:r w:rsidR="001B5A44" w:rsidRPr="00D41588">
        <w:rPr>
          <w:rFonts w:ascii="Times New Roman" w:hAnsi="Times New Roman" w:cs="Times New Roman"/>
          <w:color w:val="000000"/>
          <w:sz w:val="24"/>
          <w:szCs w:val="24"/>
          <w:shd w:val="clear" w:color="auto" w:fill="FFFFFF"/>
        </w:rPr>
        <w:t>,</w:t>
      </w:r>
      <w:r w:rsidR="00617467" w:rsidRPr="00D41588">
        <w:rPr>
          <w:rFonts w:ascii="Times New Roman" w:hAnsi="Times New Roman" w:cs="Times New Roman"/>
          <w:color w:val="000000"/>
          <w:sz w:val="24"/>
          <w:szCs w:val="24"/>
          <w:shd w:val="clear" w:color="auto" w:fill="FFFFFF"/>
        </w:rPr>
        <w:t xml:space="preserve"> </w:t>
      </w:r>
      <w:r w:rsidR="0041467D">
        <w:rPr>
          <w:rFonts w:ascii="Times New Roman" w:hAnsi="Times New Roman" w:cs="Times New Roman"/>
          <w:color w:val="000000"/>
          <w:sz w:val="24"/>
          <w:szCs w:val="24"/>
          <w:shd w:val="clear" w:color="auto" w:fill="FFFFFF"/>
        </w:rPr>
        <w:t xml:space="preserve">UK residency </w:t>
      </w:r>
      <w:r w:rsidR="00617467" w:rsidRPr="00D41588">
        <w:rPr>
          <w:rFonts w:ascii="Times New Roman" w:hAnsi="Times New Roman" w:cs="Times New Roman"/>
          <w:color w:val="000000"/>
          <w:sz w:val="24"/>
          <w:szCs w:val="24"/>
          <w:shd w:val="clear" w:color="auto" w:fill="FFFFFF"/>
        </w:rPr>
        <w:t xml:space="preserve">and the number of children that lived in the home with them.   </w:t>
      </w:r>
      <w:r w:rsidR="00B14493" w:rsidRPr="00D41588">
        <w:rPr>
          <w:rFonts w:ascii="Times New Roman" w:hAnsi="Times New Roman" w:cs="Times New Roman"/>
          <w:color w:val="000000"/>
          <w:sz w:val="24"/>
          <w:szCs w:val="24"/>
          <w:shd w:val="clear" w:color="auto" w:fill="FFFFFF"/>
        </w:rPr>
        <w:t xml:space="preserve">  </w:t>
      </w:r>
    </w:p>
    <w:p w:rsidR="00E81C0F" w:rsidRDefault="00E81C0F" w:rsidP="006A5877">
      <w:pPr>
        <w:spacing w:line="480" w:lineRule="auto"/>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2.3.2</w:t>
      </w:r>
      <w:r w:rsidR="008C1C4C">
        <w:rPr>
          <w:rFonts w:ascii="Times New Roman" w:hAnsi="Times New Roman" w:cs="Times New Roman"/>
          <w:b/>
          <w:color w:val="000000"/>
          <w:sz w:val="24"/>
          <w:szCs w:val="24"/>
          <w:shd w:val="clear" w:color="auto" w:fill="FFFFFF"/>
        </w:rPr>
        <w:t>.</w:t>
      </w:r>
      <w:r>
        <w:rPr>
          <w:rFonts w:ascii="Times New Roman" w:hAnsi="Times New Roman" w:cs="Times New Roman"/>
          <w:b/>
          <w:color w:val="000000"/>
          <w:sz w:val="24"/>
          <w:szCs w:val="24"/>
          <w:shd w:val="clear" w:color="auto" w:fill="FFFFFF"/>
        </w:rPr>
        <w:t xml:space="preserve"> </w:t>
      </w:r>
      <w:r w:rsidR="00A864BE" w:rsidRPr="00D41588">
        <w:rPr>
          <w:rFonts w:ascii="Times New Roman" w:hAnsi="Times New Roman" w:cs="Times New Roman"/>
          <w:b/>
          <w:color w:val="000000"/>
          <w:sz w:val="24"/>
          <w:szCs w:val="24"/>
          <w:shd w:val="clear" w:color="auto" w:fill="FFFFFF"/>
        </w:rPr>
        <w:t>I</w:t>
      </w:r>
      <w:r w:rsidR="00CC3A1B">
        <w:rPr>
          <w:rFonts w:ascii="Times New Roman" w:hAnsi="Times New Roman" w:cs="Times New Roman"/>
          <w:b/>
          <w:color w:val="000000"/>
          <w:sz w:val="24"/>
          <w:szCs w:val="24"/>
          <w:shd w:val="clear" w:color="auto" w:fill="FFFFFF"/>
        </w:rPr>
        <w:t>nternational Personality Item Pool version of N</w:t>
      </w:r>
      <w:r w:rsidR="00CA5CB1" w:rsidRPr="00D41588">
        <w:rPr>
          <w:rFonts w:ascii="Times New Roman" w:hAnsi="Times New Roman" w:cs="Times New Roman"/>
          <w:b/>
          <w:color w:val="000000"/>
          <w:sz w:val="24"/>
          <w:szCs w:val="24"/>
          <w:shd w:val="clear" w:color="auto" w:fill="FFFFFF"/>
        </w:rPr>
        <w:t>EO-PI-R Facets</w:t>
      </w:r>
      <w:r w:rsidR="00CC3A1B">
        <w:rPr>
          <w:rFonts w:ascii="Times New Roman" w:hAnsi="Times New Roman" w:cs="Times New Roman"/>
          <w:b/>
          <w:color w:val="000000"/>
          <w:sz w:val="24"/>
          <w:szCs w:val="24"/>
          <w:shd w:val="clear" w:color="auto" w:fill="FFFFFF"/>
        </w:rPr>
        <w:t xml:space="preserve"> (Goldberg, </w:t>
      </w:r>
      <w:r w:rsidR="009A1553">
        <w:rPr>
          <w:rFonts w:ascii="Times New Roman" w:hAnsi="Times New Roman" w:cs="Times New Roman"/>
          <w:b/>
          <w:color w:val="000000"/>
          <w:sz w:val="24"/>
          <w:szCs w:val="24"/>
          <w:shd w:val="clear" w:color="auto" w:fill="FFFFFF"/>
        </w:rPr>
        <w:t>2006</w:t>
      </w:r>
      <w:r w:rsidR="00CC3A1B">
        <w:rPr>
          <w:rFonts w:ascii="Times New Roman" w:hAnsi="Times New Roman" w:cs="Times New Roman"/>
          <w:b/>
          <w:color w:val="000000"/>
          <w:sz w:val="24"/>
          <w:szCs w:val="24"/>
          <w:shd w:val="clear" w:color="auto" w:fill="FFFFFF"/>
        </w:rPr>
        <w:t>)</w:t>
      </w:r>
      <w:r w:rsidR="00F11BFE" w:rsidRPr="00D41588">
        <w:rPr>
          <w:rFonts w:ascii="Times New Roman" w:hAnsi="Times New Roman" w:cs="Times New Roman"/>
          <w:b/>
          <w:color w:val="000000"/>
          <w:sz w:val="24"/>
          <w:szCs w:val="24"/>
          <w:shd w:val="clear" w:color="auto" w:fill="FFFFFF"/>
        </w:rPr>
        <w:t xml:space="preserve">. </w:t>
      </w:r>
    </w:p>
    <w:p w:rsidR="00FF310F" w:rsidRPr="00D41588" w:rsidRDefault="00CA5CB1" w:rsidP="00F11BFE">
      <w:pPr>
        <w:spacing w:line="480" w:lineRule="auto"/>
        <w:ind w:firstLine="720"/>
        <w:rPr>
          <w:rFonts w:ascii="Times New Roman" w:hAnsi="Times New Roman" w:cs="Times New Roman"/>
          <w:color w:val="000000"/>
          <w:sz w:val="24"/>
          <w:szCs w:val="24"/>
          <w:shd w:val="clear" w:color="auto" w:fill="FFFFFF"/>
        </w:rPr>
      </w:pPr>
      <w:r w:rsidRPr="00D41588">
        <w:rPr>
          <w:rFonts w:ascii="Times New Roman" w:hAnsi="Times New Roman" w:cs="Times New Roman"/>
          <w:color w:val="000000"/>
          <w:sz w:val="24"/>
          <w:szCs w:val="24"/>
          <w:shd w:val="clear" w:color="auto" w:fill="FFFFFF"/>
        </w:rPr>
        <w:t xml:space="preserve">Mothers were presented with </w:t>
      </w:r>
      <w:r w:rsidR="00FF310F" w:rsidRPr="00D41588">
        <w:rPr>
          <w:rFonts w:ascii="Times New Roman" w:hAnsi="Times New Roman" w:cs="Times New Roman"/>
          <w:color w:val="000000"/>
          <w:sz w:val="24"/>
          <w:szCs w:val="24"/>
          <w:shd w:val="clear" w:color="auto" w:fill="FFFFFF"/>
        </w:rPr>
        <w:t>the six facets of each of the Big Five personality traits</w:t>
      </w:r>
      <w:r w:rsidR="00C3221B" w:rsidRPr="00D41588">
        <w:rPr>
          <w:rFonts w:ascii="Times New Roman" w:hAnsi="Times New Roman" w:cs="Times New Roman"/>
          <w:color w:val="000000"/>
          <w:sz w:val="24"/>
          <w:szCs w:val="24"/>
          <w:shd w:val="clear" w:color="auto" w:fill="FFFFFF"/>
        </w:rPr>
        <w:t xml:space="preserve">: (1) </w:t>
      </w:r>
      <w:r w:rsidR="009A1553">
        <w:rPr>
          <w:rFonts w:ascii="Times New Roman" w:hAnsi="Times New Roman" w:cs="Times New Roman"/>
          <w:color w:val="000000"/>
          <w:sz w:val="24"/>
          <w:szCs w:val="24"/>
          <w:shd w:val="clear" w:color="auto" w:fill="FFFFFF"/>
        </w:rPr>
        <w:t>E</w:t>
      </w:r>
      <w:r w:rsidR="000A795A" w:rsidRPr="00D41588">
        <w:rPr>
          <w:rFonts w:ascii="Times New Roman" w:hAnsi="Times New Roman" w:cs="Times New Roman"/>
          <w:color w:val="000000"/>
          <w:sz w:val="24"/>
          <w:szCs w:val="24"/>
          <w:shd w:val="clear" w:color="auto" w:fill="FFFFFF"/>
        </w:rPr>
        <w:t>xtraversion: friendliness, gregariousness, assertiveness, activity, excitem</w:t>
      </w:r>
      <w:r w:rsidR="00C3221B" w:rsidRPr="00D41588">
        <w:rPr>
          <w:rFonts w:ascii="Times New Roman" w:hAnsi="Times New Roman" w:cs="Times New Roman"/>
          <w:color w:val="000000"/>
          <w:sz w:val="24"/>
          <w:szCs w:val="24"/>
          <w:shd w:val="clear" w:color="auto" w:fill="FFFFFF"/>
        </w:rPr>
        <w:t xml:space="preserve">ent-seeking, cheerfulness; (2) </w:t>
      </w:r>
      <w:r w:rsidR="009A1553">
        <w:rPr>
          <w:rFonts w:ascii="Times New Roman" w:hAnsi="Times New Roman" w:cs="Times New Roman"/>
          <w:color w:val="000000"/>
          <w:sz w:val="24"/>
          <w:szCs w:val="24"/>
          <w:shd w:val="clear" w:color="auto" w:fill="FFFFFF"/>
        </w:rPr>
        <w:t>C</w:t>
      </w:r>
      <w:r w:rsidR="000A795A" w:rsidRPr="00D41588">
        <w:rPr>
          <w:rFonts w:ascii="Times New Roman" w:hAnsi="Times New Roman" w:cs="Times New Roman"/>
          <w:color w:val="000000"/>
          <w:sz w:val="24"/>
          <w:szCs w:val="24"/>
          <w:shd w:val="clear" w:color="auto" w:fill="FFFFFF"/>
        </w:rPr>
        <w:t>onscientiousness:</w:t>
      </w:r>
      <w:r w:rsidR="004F4074" w:rsidRPr="00D41588">
        <w:rPr>
          <w:rFonts w:ascii="Times New Roman" w:hAnsi="Times New Roman" w:cs="Times New Roman"/>
          <w:color w:val="000000"/>
          <w:sz w:val="24"/>
          <w:szCs w:val="24"/>
          <w:shd w:val="clear" w:color="auto" w:fill="FFFFFF"/>
        </w:rPr>
        <w:t xml:space="preserve"> self-efficacy, orderliness, dutifulness, </w:t>
      </w:r>
      <w:r w:rsidR="000A795A" w:rsidRPr="00D41588">
        <w:rPr>
          <w:rFonts w:ascii="Times New Roman" w:hAnsi="Times New Roman" w:cs="Times New Roman"/>
          <w:color w:val="000000"/>
          <w:sz w:val="24"/>
          <w:szCs w:val="24"/>
          <w:shd w:val="clear" w:color="auto" w:fill="FFFFFF"/>
        </w:rPr>
        <w:t>achievement-striving,</w:t>
      </w:r>
      <w:r w:rsidR="00492C95">
        <w:rPr>
          <w:rFonts w:ascii="Times New Roman" w:hAnsi="Times New Roman" w:cs="Times New Roman"/>
          <w:color w:val="000000"/>
          <w:sz w:val="24"/>
          <w:szCs w:val="24"/>
          <w:shd w:val="clear" w:color="auto" w:fill="FFFFFF"/>
        </w:rPr>
        <w:t xml:space="preserve"> self-discipline, cautiousness; </w:t>
      </w:r>
      <w:r w:rsidR="00C3221B" w:rsidRPr="00D41588">
        <w:rPr>
          <w:rFonts w:ascii="Times New Roman" w:hAnsi="Times New Roman" w:cs="Times New Roman"/>
          <w:color w:val="000000"/>
          <w:sz w:val="24"/>
          <w:szCs w:val="24"/>
          <w:shd w:val="clear" w:color="auto" w:fill="FFFFFF"/>
        </w:rPr>
        <w:t xml:space="preserve">(3) </w:t>
      </w:r>
      <w:r w:rsidR="009A1553">
        <w:rPr>
          <w:rFonts w:ascii="Times New Roman" w:hAnsi="Times New Roman" w:cs="Times New Roman"/>
          <w:color w:val="000000"/>
          <w:sz w:val="24"/>
          <w:szCs w:val="24"/>
          <w:shd w:val="clear" w:color="auto" w:fill="FFFFFF"/>
        </w:rPr>
        <w:t>N</w:t>
      </w:r>
      <w:r w:rsidR="000A795A" w:rsidRPr="00D41588">
        <w:rPr>
          <w:rFonts w:ascii="Times New Roman" w:hAnsi="Times New Roman" w:cs="Times New Roman"/>
          <w:color w:val="000000"/>
          <w:sz w:val="24"/>
          <w:szCs w:val="24"/>
          <w:shd w:val="clear" w:color="auto" w:fill="FFFFFF"/>
        </w:rPr>
        <w:t xml:space="preserve">euroticism: </w:t>
      </w:r>
      <w:r w:rsidR="004F4074" w:rsidRPr="00D41588">
        <w:rPr>
          <w:rFonts w:ascii="Times New Roman" w:hAnsi="Times New Roman" w:cs="Times New Roman"/>
          <w:color w:val="000000"/>
          <w:sz w:val="24"/>
          <w:szCs w:val="24"/>
          <w:shd w:val="clear" w:color="auto" w:fill="FFFFFF"/>
        </w:rPr>
        <w:t xml:space="preserve">anxiety, anger, depression, </w:t>
      </w:r>
      <w:r w:rsidR="000A795A" w:rsidRPr="00D41588">
        <w:rPr>
          <w:rFonts w:ascii="Times New Roman" w:hAnsi="Times New Roman" w:cs="Times New Roman"/>
          <w:color w:val="000000"/>
          <w:sz w:val="24"/>
          <w:szCs w:val="24"/>
          <w:shd w:val="clear" w:color="auto" w:fill="FFFFFF"/>
        </w:rPr>
        <w:t xml:space="preserve">self-consciousness, </w:t>
      </w:r>
      <w:r w:rsidR="004F4074" w:rsidRPr="00D41588">
        <w:rPr>
          <w:rFonts w:ascii="Times New Roman" w:hAnsi="Times New Roman" w:cs="Times New Roman"/>
          <w:color w:val="000000"/>
          <w:sz w:val="24"/>
          <w:szCs w:val="24"/>
          <w:shd w:val="clear" w:color="auto" w:fill="FFFFFF"/>
        </w:rPr>
        <w:t xml:space="preserve">immoderation, </w:t>
      </w:r>
      <w:r w:rsidR="000A795A" w:rsidRPr="00D41588">
        <w:rPr>
          <w:rFonts w:ascii="Times New Roman" w:hAnsi="Times New Roman" w:cs="Times New Roman"/>
          <w:color w:val="000000"/>
          <w:sz w:val="24"/>
          <w:szCs w:val="24"/>
          <w:shd w:val="clear" w:color="auto" w:fill="FFFFFF"/>
        </w:rPr>
        <w:t>vulnerability</w:t>
      </w:r>
      <w:r w:rsidR="004F4074" w:rsidRPr="00D41588">
        <w:rPr>
          <w:rFonts w:ascii="Times New Roman" w:hAnsi="Times New Roman" w:cs="Times New Roman"/>
          <w:color w:val="000000"/>
          <w:sz w:val="24"/>
          <w:szCs w:val="24"/>
          <w:shd w:val="clear" w:color="auto" w:fill="FFFFFF"/>
        </w:rPr>
        <w:t>;</w:t>
      </w:r>
      <w:r w:rsidR="000A795A" w:rsidRPr="00D41588">
        <w:rPr>
          <w:rFonts w:ascii="Times New Roman" w:hAnsi="Times New Roman" w:cs="Times New Roman"/>
          <w:color w:val="000000"/>
          <w:sz w:val="24"/>
          <w:szCs w:val="24"/>
          <w:shd w:val="clear" w:color="auto" w:fill="FFFFFF"/>
        </w:rPr>
        <w:t xml:space="preserve"> (4) </w:t>
      </w:r>
      <w:r w:rsidR="009A1553">
        <w:rPr>
          <w:rFonts w:ascii="Times New Roman" w:hAnsi="Times New Roman" w:cs="Times New Roman"/>
          <w:color w:val="000000"/>
          <w:sz w:val="24"/>
          <w:szCs w:val="24"/>
          <w:shd w:val="clear" w:color="auto" w:fill="FFFFFF"/>
        </w:rPr>
        <w:t>A</w:t>
      </w:r>
      <w:r w:rsidR="000A795A" w:rsidRPr="00D41588">
        <w:rPr>
          <w:rFonts w:ascii="Times New Roman" w:hAnsi="Times New Roman" w:cs="Times New Roman"/>
          <w:color w:val="000000"/>
          <w:sz w:val="24"/>
          <w:szCs w:val="24"/>
          <w:shd w:val="clear" w:color="auto" w:fill="FFFFFF"/>
        </w:rPr>
        <w:t xml:space="preserve">greeableness: </w:t>
      </w:r>
      <w:r w:rsidR="004F4074" w:rsidRPr="00D41588">
        <w:rPr>
          <w:rFonts w:ascii="Times New Roman" w:hAnsi="Times New Roman" w:cs="Times New Roman"/>
          <w:color w:val="000000"/>
          <w:sz w:val="24"/>
          <w:szCs w:val="24"/>
          <w:shd w:val="clear" w:color="auto" w:fill="FFFFFF"/>
        </w:rPr>
        <w:t xml:space="preserve">trust, </w:t>
      </w:r>
      <w:r w:rsidR="000A795A" w:rsidRPr="00D41588">
        <w:rPr>
          <w:rFonts w:ascii="Times New Roman" w:hAnsi="Times New Roman" w:cs="Times New Roman"/>
          <w:color w:val="000000"/>
          <w:sz w:val="24"/>
          <w:szCs w:val="24"/>
          <w:shd w:val="clear" w:color="auto" w:fill="FFFFFF"/>
        </w:rPr>
        <w:t>morality</w:t>
      </w:r>
      <w:r w:rsidR="004F4074" w:rsidRPr="00D41588">
        <w:rPr>
          <w:rFonts w:ascii="Times New Roman" w:hAnsi="Times New Roman" w:cs="Times New Roman"/>
          <w:color w:val="000000"/>
          <w:sz w:val="24"/>
          <w:szCs w:val="24"/>
          <w:shd w:val="clear" w:color="auto" w:fill="FFFFFF"/>
        </w:rPr>
        <w:t xml:space="preserve">, altruism, cooperation, modesty, sympathy; </w:t>
      </w:r>
      <w:r w:rsidR="009A1553">
        <w:rPr>
          <w:rFonts w:ascii="Times New Roman" w:hAnsi="Times New Roman" w:cs="Times New Roman"/>
          <w:color w:val="000000"/>
          <w:sz w:val="24"/>
          <w:szCs w:val="24"/>
          <w:shd w:val="clear" w:color="auto" w:fill="FFFFFF"/>
        </w:rPr>
        <w:t>(5) O</w:t>
      </w:r>
      <w:r w:rsidR="000A795A" w:rsidRPr="00D41588">
        <w:rPr>
          <w:rFonts w:ascii="Times New Roman" w:hAnsi="Times New Roman" w:cs="Times New Roman"/>
          <w:color w:val="000000"/>
          <w:sz w:val="24"/>
          <w:szCs w:val="24"/>
          <w:shd w:val="clear" w:color="auto" w:fill="FFFFFF"/>
        </w:rPr>
        <w:t>penness to experience:</w:t>
      </w:r>
      <w:r w:rsidR="004F4074" w:rsidRPr="00D41588">
        <w:rPr>
          <w:rFonts w:ascii="Times New Roman" w:hAnsi="Times New Roman" w:cs="Times New Roman"/>
          <w:color w:val="000000"/>
          <w:sz w:val="24"/>
          <w:szCs w:val="24"/>
          <w:shd w:val="clear" w:color="auto" w:fill="FFFFFF"/>
        </w:rPr>
        <w:t xml:space="preserve"> imagination, artistic interests, emotionality, adventurousness, intellect, liberalism.</w:t>
      </w:r>
      <w:r w:rsidR="00FF310F" w:rsidRPr="00D41588">
        <w:rPr>
          <w:rFonts w:ascii="Times New Roman" w:hAnsi="Times New Roman" w:cs="Times New Roman"/>
          <w:color w:val="000000"/>
          <w:sz w:val="24"/>
          <w:szCs w:val="24"/>
          <w:shd w:val="clear" w:color="auto" w:fill="FFFFFF"/>
        </w:rPr>
        <w:t xml:space="preserve"> For each Big Five trait, mothers selected the facet that they most liked their child to have. </w:t>
      </w:r>
      <w:r w:rsidR="001B5A44" w:rsidRPr="00D41588">
        <w:rPr>
          <w:rFonts w:ascii="Times New Roman" w:hAnsi="Times New Roman" w:cs="Times New Roman"/>
          <w:color w:val="000000"/>
          <w:sz w:val="24"/>
          <w:szCs w:val="24"/>
          <w:shd w:val="clear" w:color="auto" w:fill="FFFFFF"/>
        </w:rPr>
        <w:t>Following this</w:t>
      </w:r>
      <w:r w:rsidR="00FF310F" w:rsidRPr="00D41588">
        <w:rPr>
          <w:rFonts w:ascii="Times New Roman" w:hAnsi="Times New Roman" w:cs="Times New Roman"/>
          <w:color w:val="000000"/>
          <w:sz w:val="24"/>
          <w:szCs w:val="24"/>
          <w:shd w:val="clear" w:color="auto" w:fill="FFFFFF"/>
        </w:rPr>
        <w:t xml:space="preserve">, </w:t>
      </w:r>
      <w:r w:rsidR="00A4483E" w:rsidRPr="00D41588">
        <w:rPr>
          <w:rFonts w:ascii="Times New Roman" w:hAnsi="Times New Roman" w:cs="Times New Roman"/>
          <w:color w:val="000000"/>
          <w:sz w:val="24"/>
          <w:szCs w:val="24"/>
          <w:shd w:val="clear" w:color="auto" w:fill="FFFFFF"/>
        </w:rPr>
        <w:t>mothers rank-</w:t>
      </w:r>
      <w:r w:rsidR="00FF310F" w:rsidRPr="00D41588">
        <w:rPr>
          <w:rFonts w:ascii="Times New Roman" w:hAnsi="Times New Roman" w:cs="Times New Roman"/>
          <w:color w:val="000000"/>
          <w:sz w:val="24"/>
          <w:szCs w:val="24"/>
          <w:shd w:val="clear" w:color="auto" w:fill="FFFFFF"/>
        </w:rPr>
        <w:t xml:space="preserve">ordered the facets they had selected – together with ‘intelligence’ – from </w:t>
      </w:r>
      <w:r w:rsidR="00C11A58" w:rsidRPr="00D41588">
        <w:rPr>
          <w:rFonts w:ascii="Times New Roman" w:hAnsi="Times New Roman" w:cs="Times New Roman"/>
          <w:color w:val="000000"/>
          <w:sz w:val="24"/>
          <w:szCs w:val="24"/>
          <w:shd w:val="clear" w:color="auto" w:fill="FFFFFF"/>
        </w:rPr>
        <w:t>‘</w:t>
      </w:r>
      <w:r w:rsidR="00FF310F" w:rsidRPr="00D41588">
        <w:rPr>
          <w:rFonts w:ascii="Times New Roman" w:hAnsi="Times New Roman" w:cs="Times New Roman"/>
          <w:color w:val="000000"/>
          <w:sz w:val="24"/>
          <w:szCs w:val="24"/>
          <w:shd w:val="clear" w:color="auto" w:fill="FFFFFF"/>
        </w:rPr>
        <w:t>most</w:t>
      </w:r>
      <w:r w:rsidR="00C11A58" w:rsidRPr="00D41588">
        <w:rPr>
          <w:rFonts w:ascii="Times New Roman" w:hAnsi="Times New Roman" w:cs="Times New Roman"/>
          <w:color w:val="000000"/>
          <w:sz w:val="24"/>
          <w:szCs w:val="24"/>
          <w:shd w:val="clear" w:color="auto" w:fill="FFFFFF"/>
        </w:rPr>
        <w:t>’</w:t>
      </w:r>
      <w:r w:rsidR="00FF310F" w:rsidRPr="00D41588">
        <w:rPr>
          <w:rFonts w:ascii="Times New Roman" w:hAnsi="Times New Roman" w:cs="Times New Roman"/>
          <w:color w:val="000000"/>
          <w:sz w:val="24"/>
          <w:szCs w:val="24"/>
          <w:shd w:val="clear" w:color="auto" w:fill="FFFFFF"/>
        </w:rPr>
        <w:t xml:space="preserve"> to </w:t>
      </w:r>
      <w:r w:rsidR="00C11A58" w:rsidRPr="00D41588">
        <w:rPr>
          <w:rFonts w:ascii="Times New Roman" w:hAnsi="Times New Roman" w:cs="Times New Roman"/>
          <w:color w:val="000000"/>
          <w:sz w:val="24"/>
          <w:szCs w:val="24"/>
          <w:shd w:val="clear" w:color="auto" w:fill="FFFFFF"/>
        </w:rPr>
        <w:t>‘</w:t>
      </w:r>
      <w:r w:rsidR="00FF310F" w:rsidRPr="00D41588">
        <w:rPr>
          <w:rFonts w:ascii="Times New Roman" w:hAnsi="Times New Roman" w:cs="Times New Roman"/>
          <w:color w:val="000000"/>
          <w:sz w:val="24"/>
          <w:szCs w:val="24"/>
          <w:shd w:val="clear" w:color="auto" w:fill="FFFFFF"/>
        </w:rPr>
        <w:t>least</w:t>
      </w:r>
      <w:r w:rsidR="00C11A58" w:rsidRPr="00D41588">
        <w:rPr>
          <w:rFonts w:ascii="Times New Roman" w:hAnsi="Times New Roman" w:cs="Times New Roman"/>
          <w:color w:val="000000"/>
          <w:sz w:val="24"/>
          <w:szCs w:val="24"/>
          <w:shd w:val="clear" w:color="auto" w:fill="FFFFFF"/>
        </w:rPr>
        <w:t>’</w:t>
      </w:r>
      <w:r w:rsidR="00FF310F" w:rsidRPr="00D41588">
        <w:rPr>
          <w:rFonts w:ascii="Times New Roman" w:hAnsi="Times New Roman" w:cs="Times New Roman"/>
          <w:color w:val="000000"/>
          <w:sz w:val="24"/>
          <w:szCs w:val="24"/>
          <w:shd w:val="clear" w:color="auto" w:fill="FFFFFF"/>
        </w:rPr>
        <w:t xml:space="preserve"> important for their child to have.</w:t>
      </w:r>
    </w:p>
    <w:p w:rsidR="006A5877" w:rsidRDefault="006A5877" w:rsidP="006A5877">
      <w:pPr>
        <w:spacing w:line="480" w:lineRule="auto"/>
        <w:rPr>
          <w:rFonts w:ascii="Times New Roman" w:hAnsi="Times New Roman" w:cs="Times New Roman"/>
          <w:b/>
          <w:sz w:val="24"/>
          <w:szCs w:val="24"/>
        </w:rPr>
      </w:pPr>
    </w:p>
    <w:p w:rsidR="008C1C4C" w:rsidRDefault="008C1C4C" w:rsidP="006A5877">
      <w:pPr>
        <w:spacing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2.3.3. </w:t>
      </w:r>
      <w:r w:rsidR="00CA5CB1" w:rsidRPr="00D41588">
        <w:rPr>
          <w:rFonts w:ascii="Times New Roman" w:hAnsi="Times New Roman" w:cs="Times New Roman"/>
          <w:b/>
          <w:sz w:val="24"/>
          <w:szCs w:val="24"/>
        </w:rPr>
        <w:t>Beliefs about influence</w:t>
      </w:r>
      <w:r w:rsidR="00F11BFE" w:rsidRPr="00D41588">
        <w:rPr>
          <w:rFonts w:ascii="Times New Roman" w:hAnsi="Times New Roman" w:cs="Times New Roman"/>
          <w:b/>
          <w:sz w:val="24"/>
          <w:szCs w:val="24"/>
        </w:rPr>
        <w:t>.</w:t>
      </w:r>
      <w:r w:rsidR="00F11BFE" w:rsidRPr="00D41588">
        <w:rPr>
          <w:rFonts w:ascii="Times New Roman" w:hAnsi="Times New Roman" w:cs="Times New Roman"/>
          <w:sz w:val="24"/>
          <w:szCs w:val="24"/>
        </w:rPr>
        <w:t xml:space="preserve"> </w:t>
      </w:r>
    </w:p>
    <w:p w:rsidR="00300366" w:rsidRDefault="00CA5CB1" w:rsidP="006F3C55">
      <w:pPr>
        <w:spacing w:line="480" w:lineRule="auto"/>
        <w:ind w:firstLine="720"/>
        <w:rPr>
          <w:rFonts w:ascii="Times New Roman" w:hAnsi="Times New Roman" w:cs="Times New Roman"/>
          <w:sz w:val="24"/>
          <w:szCs w:val="24"/>
        </w:rPr>
      </w:pPr>
      <w:r w:rsidRPr="00D41588">
        <w:rPr>
          <w:rFonts w:ascii="Times New Roman" w:hAnsi="Times New Roman" w:cs="Times New Roman"/>
          <w:sz w:val="24"/>
          <w:szCs w:val="24"/>
        </w:rPr>
        <w:t>Four items</w:t>
      </w:r>
      <w:r w:rsidR="008A2C3D">
        <w:rPr>
          <w:rFonts w:ascii="Times New Roman" w:hAnsi="Times New Roman" w:cs="Times New Roman"/>
          <w:sz w:val="24"/>
          <w:szCs w:val="24"/>
        </w:rPr>
        <w:t xml:space="preserve"> were </w:t>
      </w:r>
      <w:r w:rsidR="009915B4">
        <w:rPr>
          <w:rFonts w:ascii="Times New Roman" w:hAnsi="Times New Roman" w:cs="Times New Roman"/>
          <w:sz w:val="24"/>
          <w:szCs w:val="24"/>
        </w:rPr>
        <w:t xml:space="preserve">adapted from </w:t>
      </w:r>
      <w:proofErr w:type="spellStart"/>
      <w:r w:rsidR="009915B4">
        <w:rPr>
          <w:rFonts w:ascii="Times New Roman" w:hAnsi="Times New Roman" w:cs="Times New Roman"/>
          <w:sz w:val="24"/>
          <w:szCs w:val="24"/>
        </w:rPr>
        <w:t>DeBaryshe</w:t>
      </w:r>
      <w:proofErr w:type="spellEnd"/>
      <w:r w:rsidR="009915B4">
        <w:rPr>
          <w:rFonts w:ascii="Times New Roman" w:hAnsi="Times New Roman" w:cs="Times New Roman"/>
          <w:sz w:val="24"/>
          <w:szCs w:val="24"/>
        </w:rPr>
        <w:t xml:space="preserve"> &amp; Binder (1994), </w:t>
      </w:r>
      <w:r w:rsidRPr="00D41588">
        <w:rPr>
          <w:rFonts w:ascii="Times New Roman" w:hAnsi="Times New Roman" w:cs="Times New Roman"/>
          <w:sz w:val="24"/>
          <w:szCs w:val="24"/>
        </w:rPr>
        <w:t xml:space="preserve">for the present study to </w:t>
      </w:r>
      <w:r w:rsidR="00E15E8C" w:rsidRPr="00D41588">
        <w:rPr>
          <w:rFonts w:ascii="Times New Roman" w:hAnsi="Times New Roman" w:cs="Times New Roman"/>
          <w:sz w:val="24"/>
          <w:szCs w:val="24"/>
        </w:rPr>
        <w:t>measure</w:t>
      </w:r>
      <w:r w:rsidRPr="00D41588">
        <w:rPr>
          <w:rFonts w:ascii="Times New Roman" w:hAnsi="Times New Roman" w:cs="Times New Roman"/>
          <w:sz w:val="24"/>
          <w:szCs w:val="24"/>
        </w:rPr>
        <w:t xml:space="preserve"> mothers’ beliefs </w:t>
      </w:r>
      <w:r w:rsidR="00E15E8C" w:rsidRPr="00D41588">
        <w:rPr>
          <w:rFonts w:ascii="Times New Roman" w:hAnsi="Times New Roman" w:cs="Times New Roman"/>
          <w:sz w:val="24"/>
          <w:szCs w:val="24"/>
        </w:rPr>
        <w:t xml:space="preserve">regarding their degree of </w:t>
      </w:r>
      <w:r w:rsidRPr="00D41588">
        <w:rPr>
          <w:rFonts w:ascii="Times New Roman" w:hAnsi="Times New Roman" w:cs="Times New Roman"/>
          <w:sz w:val="24"/>
          <w:szCs w:val="24"/>
        </w:rPr>
        <w:t>influence on the developm</w:t>
      </w:r>
      <w:r w:rsidR="009915B4">
        <w:rPr>
          <w:rFonts w:ascii="Times New Roman" w:hAnsi="Times New Roman" w:cs="Times New Roman"/>
          <w:sz w:val="24"/>
          <w:szCs w:val="24"/>
        </w:rPr>
        <w:t xml:space="preserve">ent of their child’s character. </w:t>
      </w:r>
      <w:r w:rsidRPr="00D41588">
        <w:rPr>
          <w:rFonts w:ascii="Times New Roman" w:hAnsi="Times New Roman" w:cs="Times New Roman"/>
          <w:sz w:val="24"/>
          <w:szCs w:val="24"/>
        </w:rPr>
        <w:t>Mothers were asked how much they agree</w:t>
      </w:r>
      <w:r w:rsidR="008A2C3D">
        <w:rPr>
          <w:rFonts w:ascii="Times New Roman" w:hAnsi="Times New Roman" w:cs="Times New Roman"/>
          <w:sz w:val="24"/>
          <w:szCs w:val="24"/>
        </w:rPr>
        <w:t>d</w:t>
      </w:r>
      <w:r w:rsidRPr="00D41588">
        <w:rPr>
          <w:rFonts w:ascii="Times New Roman" w:hAnsi="Times New Roman" w:cs="Times New Roman"/>
          <w:sz w:val="24"/>
          <w:szCs w:val="24"/>
        </w:rPr>
        <w:t xml:space="preserve"> or disagree</w:t>
      </w:r>
      <w:r w:rsidR="008A2C3D">
        <w:rPr>
          <w:rFonts w:ascii="Times New Roman" w:hAnsi="Times New Roman" w:cs="Times New Roman"/>
          <w:sz w:val="24"/>
          <w:szCs w:val="24"/>
        </w:rPr>
        <w:t>d</w:t>
      </w:r>
      <w:r w:rsidRPr="00D41588">
        <w:rPr>
          <w:rFonts w:ascii="Times New Roman" w:hAnsi="Times New Roman" w:cs="Times New Roman"/>
          <w:sz w:val="24"/>
          <w:szCs w:val="24"/>
        </w:rPr>
        <w:t xml:space="preserve"> with </w:t>
      </w:r>
      <w:r w:rsidR="00F11BFE" w:rsidRPr="00D41588">
        <w:rPr>
          <w:rFonts w:ascii="Times New Roman" w:hAnsi="Times New Roman" w:cs="Times New Roman"/>
          <w:sz w:val="24"/>
          <w:szCs w:val="24"/>
        </w:rPr>
        <w:t>the following statements: (a) ‘As a parent I play an important role in the development of my child’s character’; (b) ‘As a parent I cannot influence the kind of person that my child will become’; (c) ‘My child’s character and aptitude are more defined by genes than by parents’ influence or teaching’; and (d) ‘As a parent, I have the power to encourage certain traits in my child, as well as the power to discourage others’. Responses were given on a 5-point scale (‘strongly disagree’ (0)</w:t>
      </w:r>
      <w:r w:rsidR="00DB7023">
        <w:rPr>
          <w:rFonts w:ascii="Times New Roman" w:hAnsi="Times New Roman" w:cs="Times New Roman"/>
          <w:sz w:val="24"/>
          <w:szCs w:val="24"/>
        </w:rPr>
        <w:t>, ‘disagree’ (1), ‘somewhat agree’ (2), ‘agree’ (</w:t>
      </w:r>
      <w:r w:rsidR="004F7802">
        <w:rPr>
          <w:rFonts w:ascii="Times New Roman" w:hAnsi="Times New Roman" w:cs="Times New Roman"/>
          <w:sz w:val="24"/>
          <w:szCs w:val="24"/>
        </w:rPr>
        <w:t>3</w:t>
      </w:r>
      <w:r w:rsidR="00DB7023">
        <w:rPr>
          <w:rFonts w:ascii="Times New Roman" w:hAnsi="Times New Roman" w:cs="Times New Roman"/>
          <w:sz w:val="24"/>
          <w:szCs w:val="24"/>
        </w:rPr>
        <w:t xml:space="preserve">), </w:t>
      </w:r>
      <w:r w:rsidR="00F11BFE" w:rsidRPr="00D41588">
        <w:rPr>
          <w:rFonts w:ascii="Times New Roman" w:hAnsi="Times New Roman" w:cs="Times New Roman"/>
          <w:sz w:val="24"/>
          <w:szCs w:val="24"/>
        </w:rPr>
        <w:t>‘strongly agree’ (</w:t>
      </w:r>
      <w:r w:rsidR="004F7802">
        <w:rPr>
          <w:rFonts w:ascii="Times New Roman" w:hAnsi="Times New Roman" w:cs="Times New Roman"/>
          <w:sz w:val="24"/>
          <w:szCs w:val="24"/>
        </w:rPr>
        <w:t>4</w:t>
      </w:r>
      <w:r w:rsidR="00F11BFE" w:rsidRPr="00D41588">
        <w:rPr>
          <w:rFonts w:ascii="Times New Roman" w:hAnsi="Times New Roman" w:cs="Times New Roman"/>
          <w:sz w:val="24"/>
          <w:szCs w:val="24"/>
        </w:rPr>
        <w:t>))</w:t>
      </w:r>
      <w:r w:rsidR="0037718D" w:rsidRPr="00D41588">
        <w:rPr>
          <w:rFonts w:ascii="Times New Roman" w:hAnsi="Times New Roman" w:cs="Times New Roman"/>
          <w:sz w:val="24"/>
          <w:szCs w:val="24"/>
        </w:rPr>
        <w:t>. Negative items were reversed, and responses averaged such that a higher score reflected a mother</w:t>
      </w:r>
      <w:r w:rsidR="008A2C3D">
        <w:rPr>
          <w:rFonts w:ascii="Times New Roman" w:hAnsi="Times New Roman" w:cs="Times New Roman"/>
          <w:sz w:val="24"/>
          <w:szCs w:val="24"/>
        </w:rPr>
        <w:t>’</w:t>
      </w:r>
      <w:r w:rsidR="0037718D" w:rsidRPr="00D41588">
        <w:rPr>
          <w:rFonts w:ascii="Times New Roman" w:hAnsi="Times New Roman" w:cs="Times New Roman"/>
          <w:sz w:val="24"/>
          <w:szCs w:val="24"/>
        </w:rPr>
        <w:t>s stronger belief in her influence on her child’</w:t>
      </w:r>
      <w:r w:rsidR="00D01CE7" w:rsidRPr="00D41588">
        <w:rPr>
          <w:rFonts w:ascii="Times New Roman" w:hAnsi="Times New Roman" w:cs="Times New Roman"/>
          <w:sz w:val="24"/>
          <w:szCs w:val="24"/>
        </w:rPr>
        <w:t>s character development</w:t>
      </w:r>
      <w:r w:rsidR="00C11A58" w:rsidRPr="00D41588">
        <w:rPr>
          <w:rFonts w:ascii="Times New Roman" w:hAnsi="Times New Roman" w:cs="Times New Roman"/>
          <w:sz w:val="24"/>
          <w:szCs w:val="24"/>
        </w:rPr>
        <w:t xml:space="preserve">. One item (My child’s character and aptitude are more defined by genes than by parents’ influence or teaching) was excluded to improve internal reliability </w:t>
      </w:r>
      <w:r w:rsidR="00D01CE7" w:rsidRPr="00D41588">
        <w:rPr>
          <w:rFonts w:ascii="Times New Roman" w:hAnsi="Times New Roman" w:cs="Times New Roman"/>
          <w:sz w:val="24"/>
          <w:szCs w:val="24"/>
        </w:rPr>
        <w:t xml:space="preserve">(α = </w:t>
      </w:r>
      <w:r w:rsidR="00C11A58" w:rsidRPr="00D41588">
        <w:rPr>
          <w:rFonts w:ascii="Times New Roman" w:hAnsi="Times New Roman" w:cs="Times New Roman"/>
          <w:sz w:val="24"/>
          <w:szCs w:val="24"/>
        </w:rPr>
        <w:t>.51</w:t>
      </w:r>
      <w:r w:rsidR="00876BC4">
        <w:rPr>
          <w:rFonts w:ascii="Times New Roman" w:hAnsi="Times New Roman" w:cs="Times New Roman"/>
          <w:sz w:val="24"/>
          <w:szCs w:val="24"/>
        </w:rPr>
        <w:t>; mean inter-item correlation = .27</w:t>
      </w:r>
      <w:r w:rsidR="00D01CE7" w:rsidRPr="00D41588">
        <w:rPr>
          <w:rFonts w:ascii="Times New Roman" w:hAnsi="Times New Roman" w:cs="Times New Roman"/>
          <w:sz w:val="24"/>
          <w:szCs w:val="24"/>
        </w:rPr>
        <w:t>)</w:t>
      </w:r>
      <w:r w:rsidR="00C11A58" w:rsidRPr="00D41588">
        <w:rPr>
          <w:rFonts w:ascii="Times New Roman" w:hAnsi="Times New Roman" w:cs="Times New Roman"/>
          <w:sz w:val="24"/>
          <w:szCs w:val="24"/>
        </w:rPr>
        <w:t>.</w:t>
      </w:r>
      <w:r w:rsidR="00F11BFE" w:rsidRPr="00D41588">
        <w:rPr>
          <w:rFonts w:ascii="Times New Roman" w:hAnsi="Times New Roman" w:cs="Times New Roman"/>
          <w:sz w:val="24"/>
          <w:szCs w:val="24"/>
        </w:rPr>
        <w:t xml:space="preserve">  </w:t>
      </w:r>
    </w:p>
    <w:p w:rsidR="006F3C55" w:rsidRPr="00D41588" w:rsidRDefault="006F3C55" w:rsidP="006F3C55">
      <w:pPr>
        <w:spacing w:line="480" w:lineRule="auto"/>
        <w:ind w:firstLine="720"/>
        <w:rPr>
          <w:rFonts w:ascii="Times New Roman" w:hAnsi="Times New Roman" w:cs="Times New Roman"/>
          <w:sz w:val="24"/>
          <w:szCs w:val="24"/>
        </w:rPr>
      </w:pPr>
    </w:p>
    <w:p w:rsidR="00B57929" w:rsidRPr="008C1C4C" w:rsidRDefault="00B57929" w:rsidP="003A0358">
      <w:pPr>
        <w:pStyle w:val="ListParagraph"/>
        <w:numPr>
          <w:ilvl w:val="0"/>
          <w:numId w:val="7"/>
        </w:numPr>
        <w:spacing w:line="480" w:lineRule="auto"/>
        <w:jc w:val="center"/>
        <w:rPr>
          <w:rFonts w:ascii="Times New Roman" w:hAnsi="Times New Roman" w:cs="Times New Roman"/>
          <w:b/>
          <w:sz w:val="24"/>
          <w:szCs w:val="24"/>
        </w:rPr>
      </w:pPr>
      <w:r w:rsidRPr="008C1C4C">
        <w:rPr>
          <w:rFonts w:ascii="Times New Roman" w:hAnsi="Times New Roman" w:cs="Times New Roman"/>
          <w:b/>
          <w:sz w:val="24"/>
          <w:szCs w:val="24"/>
        </w:rPr>
        <w:t>Results</w:t>
      </w:r>
    </w:p>
    <w:p w:rsidR="00701CBD" w:rsidRDefault="00A23993" w:rsidP="006F3C55">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Figure 1 </w:t>
      </w:r>
      <w:r w:rsidR="00FA7B72">
        <w:rPr>
          <w:rFonts w:ascii="Times New Roman" w:hAnsi="Times New Roman" w:cs="Times New Roman"/>
          <w:sz w:val="24"/>
          <w:szCs w:val="24"/>
        </w:rPr>
        <w:t xml:space="preserve">(Panels A-E) </w:t>
      </w:r>
      <w:r>
        <w:rPr>
          <w:rFonts w:ascii="Times New Roman" w:hAnsi="Times New Roman" w:cs="Times New Roman"/>
          <w:sz w:val="24"/>
          <w:szCs w:val="24"/>
        </w:rPr>
        <w:t xml:space="preserve">displays the </w:t>
      </w:r>
      <w:r w:rsidR="00FA7B72">
        <w:rPr>
          <w:rFonts w:ascii="Times New Roman" w:hAnsi="Times New Roman" w:cs="Times New Roman"/>
          <w:sz w:val="24"/>
          <w:szCs w:val="24"/>
        </w:rPr>
        <w:t xml:space="preserve">facets </w:t>
      </w:r>
      <w:r w:rsidR="00B80567" w:rsidRPr="00D41588">
        <w:rPr>
          <w:rFonts w:ascii="Times New Roman" w:hAnsi="Times New Roman" w:cs="Times New Roman"/>
          <w:sz w:val="24"/>
          <w:szCs w:val="24"/>
        </w:rPr>
        <w:t xml:space="preserve">of the </w:t>
      </w:r>
      <w:r w:rsidR="0045678B" w:rsidRPr="00D41588">
        <w:rPr>
          <w:rFonts w:ascii="Times New Roman" w:hAnsi="Times New Roman" w:cs="Times New Roman"/>
          <w:sz w:val="24"/>
          <w:szCs w:val="24"/>
        </w:rPr>
        <w:t>Big F</w:t>
      </w:r>
      <w:r w:rsidR="00B80567" w:rsidRPr="00D41588">
        <w:rPr>
          <w:rFonts w:ascii="Times New Roman" w:hAnsi="Times New Roman" w:cs="Times New Roman"/>
          <w:sz w:val="24"/>
          <w:szCs w:val="24"/>
        </w:rPr>
        <w:t>ive personality traits</w:t>
      </w:r>
      <w:r w:rsidR="00FA7B72">
        <w:rPr>
          <w:rFonts w:ascii="Times New Roman" w:hAnsi="Times New Roman" w:cs="Times New Roman"/>
          <w:sz w:val="24"/>
          <w:szCs w:val="24"/>
        </w:rPr>
        <w:t xml:space="preserve"> that </w:t>
      </w:r>
      <w:r w:rsidR="000A795A" w:rsidRPr="00D41588">
        <w:rPr>
          <w:rFonts w:ascii="Times New Roman" w:hAnsi="Times New Roman" w:cs="Times New Roman"/>
          <w:sz w:val="24"/>
          <w:szCs w:val="24"/>
        </w:rPr>
        <w:t>m</w:t>
      </w:r>
      <w:r w:rsidR="00B80567" w:rsidRPr="00D41588">
        <w:rPr>
          <w:rFonts w:ascii="Times New Roman" w:hAnsi="Times New Roman" w:cs="Times New Roman"/>
          <w:sz w:val="24"/>
          <w:szCs w:val="24"/>
        </w:rPr>
        <w:t xml:space="preserve">others identified </w:t>
      </w:r>
      <w:r w:rsidR="00FA7B72">
        <w:rPr>
          <w:rFonts w:ascii="Times New Roman" w:hAnsi="Times New Roman" w:cs="Times New Roman"/>
          <w:sz w:val="24"/>
          <w:szCs w:val="24"/>
        </w:rPr>
        <w:t xml:space="preserve">as being the </w:t>
      </w:r>
      <w:r w:rsidR="006C1A7E">
        <w:rPr>
          <w:rFonts w:ascii="Times New Roman" w:hAnsi="Times New Roman" w:cs="Times New Roman"/>
          <w:sz w:val="24"/>
          <w:szCs w:val="24"/>
        </w:rPr>
        <w:t xml:space="preserve">one they </w:t>
      </w:r>
      <w:r w:rsidR="00B80567" w:rsidRPr="00D41588">
        <w:rPr>
          <w:rFonts w:ascii="Times New Roman" w:hAnsi="Times New Roman" w:cs="Times New Roman"/>
          <w:sz w:val="24"/>
          <w:szCs w:val="24"/>
        </w:rPr>
        <w:t>would most like their baby to have</w:t>
      </w:r>
      <w:r w:rsidR="00FA7B72">
        <w:rPr>
          <w:rFonts w:ascii="Times New Roman" w:hAnsi="Times New Roman" w:cs="Times New Roman"/>
          <w:sz w:val="24"/>
          <w:szCs w:val="24"/>
        </w:rPr>
        <w:t>. Mothers most commonly identified</w:t>
      </w:r>
      <w:r w:rsidR="00B80567" w:rsidRPr="00D41588">
        <w:rPr>
          <w:rFonts w:ascii="Times New Roman" w:hAnsi="Times New Roman" w:cs="Times New Roman"/>
          <w:sz w:val="24"/>
          <w:szCs w:val="24"/>
        </w:rPr>
        <w:t xml:space="preserve"> ‘cheerfulness’ and ‘friendliness’ </w:t>
      </w:r>
      <w:r w:rsidR="00300366" w:rsidRPr="00D41588">
        <w:rPr>
          <w:rFonts w:ascii="Times New Roman" w:hAnsi="Times New Roman" w:cs="Times New Roman"/>
          <w:sz w:val="24"/>
          <w:szCs w:val="24"/>
        </w:rPr>
        <w:t>f</w:t>
      </w:r>
      <w:r w:rsidR="00B80567" w:rsidRPr="00D41588">
        <w:rPr>
          <w:rFonts w:ascii="Times New Roman" w:hAnsi="Times New Roman" w:cs="Times New Roman"/>
          <w:sz w:val="24"/>
          <w:szCs w:val="24"/>
        </w:rPr>
        <w:t xml:space="preserve">rom the </w:t>
      </w:r>
      <w:r w:rsidR="0041467D">
        <w:rPr>
          <w:rFonts w:ascii="Times New Roman" w:hAnsi="Times New Roman" w:cs="Times New Roman"/>
          <w:sz w:val="24"/>
          <w:szCs w:val="24"/>
        </w:rPr>
        <w:t>e</w:t>
      </w:r>
      <w:r w:rsidR="00B80567" w:rsidRPr="00D41588">
        <w:rPr>
          <w:rFonts w:ascii="Times New Roman" w:hAnsi="Times New Roman" w:cs="Times New Roman"/>
          <w:sz w:val="24"/>
          <w:szCs w:val="24"/>
        </w:rPr>
        <w:t xml:space="preserve">xtraversion </w:t>
      </w:r>
      <w:r w:rsidR="005632BB" w:rsidRPr="00D41588">
        <w:rPr>
          <w:rFonts w:ascii="Times New Roman" w:hAnsi="Times New Roman" w:cs="Times New Roman"/>
          <w:sz w:val="24"/>
          <w:szCs w:val="24"/>
        </w:rPr>
        <w:t>facet</w:t>
      </w:r>
      <w:r w:rsidR="006373A3" w:rsidRPr="00D41588">
        <w:rPr>
          <w:rFonts w:ascii="Times New Roman" w:hAnsi="Times New Roman" w:cs="Times New Roman"/>
          <w:sz w:val="24"/>
          <w:szCs w:val="24"/>
        </w:rPr>
        <w:t xml:space="preserve"> (</w:t>
      </w:r>
      <w:r w:rsidR="008A2C3D">
        <w:rPr>
          <w:rFonts w:ascii="Times New Roman" w:hAnsi="Times New Roman" w:cs="Times New Roman"/>
          <w:sz w:val="24"/>
          <w:szCs w:val="24"/>
        </w:rPr>
        <w:t>both identified by 37.32% of mothers</w:t>
      </w:r>
      <w:r w:rsidR="006373A3" w:rsidRPr="00D41588">
        <w:rPr>
          <w:rFonts w:ascii="Times New Roman" w:hAnsi="Times New Roman" w:cs="Times New Roman"/>
          <w:sz w:val="24"/>
          <w:szCs w:val="24"/>
        </w:rPr>
        <w:t>)</w:t>
      </w:r>
      <w:r w:rsidR="00B80567" w:rsidRPr="00D41588">
        <w:rPr>
          <w:rFonts w:ascii="Times New Roman" w:hAnsi="Times New Roman" w:cs="Times New Roman"/>
          <w:sz w:val="24"/>
          <w:szCs w:val="24"/>
        </w:rPr>
        <w:t xml:space="preserve">; ‘achievement-striving’ </w:t>
      </w:r>
      <w:r w:rsidR="000A795A" w:rsidRPr="00D41588">
        <w:rPr>
          <w:rFonts w:ascii="Times New Roman" w:hAnsi="Times New Roman" w:cs="Times New Roman"/>
          <w:sz w:val="24"/>
          <w:szCs w:val="24"/>
        </w:rPr>
        <w:t xml:space="preserve">(52.25%) </w:t>
      </w:r>
      <w:r w:rsidR="00300366" w:rsidRPr="00D41588">
        <w:rPr>
          <w:rFonts w:ascii="Times New Roman" w:hAnsi="Times New Roman" w:cs="Times New Roman"/>
          <w:sz w:val="24"/>
          <w:szCs w:val="24"/>
        </w:rPr>
        <w:t>fr</w:t>
      </w:r>
      <w:r w:rsidR="00B80567" w:rsidRPr="00D41588">
        <w:rPr>
          <w:rFonts w:ascii="Times New Roman" w:hAnsi="Times New Roman" w:cs="Times New Roman"/>
          <w:sz w:val="24"/>
          <w:szCs w:val="24"/>
        </w:rPr>
        <w:t xml:space="preserve">om the </w:t>
      </w:r>
      <w:r w:rsidR="00C3221B" w:rsidRPr="00D41588">
        <w:rPr>
          <w:rFonts w:ascii="Times New Roman" w:hAnsi="Times New Roman" w:cs="Times New Roman"/>
          <w:sz w:val="24"/>
          <w:szCs w:val="24"/>
        </w:rPr>
        <w:t>c</w:t>
      </w:r>
      <w:r w:rsidR="00B80567" w:rsidRPr="00D41588">
        <w:rPr>
          <w:rFonts w:ascii="Times New Roman" w:hAnsi="Times New Roman" w:cs="Times New Roman"/>
          <w:sz w:val="24"/>
          <w:szCs w:val="24"/>
        </w:rPr>
        <w:t xml:space="preserve">onscientiousness </w:t>
      </w:r>
      <w:r w:rsidR="005632BB" w:rsidRPr="00D41588">
        <w:rPr>
          <w:rFonts w:ascii="Times New Roman" w:hAnsi="Times New Roman" w:cs="Times New Roman"/>
          <w:sz w:val="24"/>
          <w:szCs w:val="24"/>
        </w:rPr>
        <w:t>facet</w:t>
      </w:r>
      <w:r w:rsidR="00B80567" w:rsidRPr="00D41588">
        <w:rPr>
          <w:rFonts w:ascii="Times New Roman" w:hAnsi="Times New Roman" w:cs="Times New Roman"/>
          <w:sz w:val="24"/>
          <w:szCs w:val="24"/>
        </w:rPr>
        <w:t xml:space="preserve">; ‘self-consciousness’ </w:t>
      </w:r>
      <w:r w:rsidR="000A795A" w:rsidRPr="00D41588">
        <w:rPr>
          <w:rFonts w:ascii="Times New Roman" w:hAnsi="Times New Roman" w:cs="Times New Roman"/>
          <w:sz w:val="24"/>
          <w:szCs w:val="24"/>
        </w:rPr>
        <w:t xml:space="preserve">(42.96%) </w:t>
      </w:r>
      <w:r w:rsidR="00C3221B" w:rsidRPr="00D41588">
        <w:rPr>
          <w:rFonts w:ascii="Times New Roman" w:hAnsi="Times New Roman" w:cs="Times New Roman"/>
          <w:sz w:val="24"/>
          <w:szCs w:val="24"/>
        </w:rPr>
        <w:t>from the n</w:t>
      </w:r>
      <w:r w:rsidR="00B80567" w:rsidRPr="00D41588">
        <w:rPr>
          <w:rFonts w:ascii="Times New Roman" w:hAnsi="Times New Roman" w:cs="Times New Roman"/>
          <w:sz w:val="24"/>
          <w:szCs w:val="24"/>
        </w:rPr>
        <w:t xml:space="preserve">euroticism </w:t>
      </w:r>
      <w:r w:rsidR="005632BB" w:rsidRPr="00D41588">
        <w:rPr>
          <w:rFonts w:ascii="Times New Roman" w:hAnsi="Times New Roman" w:cs="Times New Roman"/>
          <w:sz w:val="24"/>
          <w:szCs w:val="24"/>
        </w:rPr>
        <w:t>facet</w:t>
      </w:r>
      <w:r w:rsidR="00B80567" w:rsidRPr="00D41588">
        <w:rPr>
          <w:rFonts w:ascii="Times New Roman" w:hAnsi="Times New Roman" w:cs="Times New Roman"/>
          <w:sz w:val="24"/>
          <w:szCs w:val="24"/>
        </w:rPr>
        <w:t xml:space="preserve">; ‘morality’ </w:t>
      </w:r>
      <w:r w:rsidR="000A795A" w:rsidRPr="00D41588">
        <w:rPr>
          <w:rFonts w:ascii="Times New Roman" w:hAnsi="Times New Roman" w:cs="Times New Roman"/>
          <w:sz w:val="24"/>
          <w:szCs w:val="24"/>
        </w:rPr>
        <w:t xml:space="preserve">(40.14%) </w:t>
      </w:r>
      <w:r w:rsidR="00B80567" w:rsidRPr="00D41588">
        <w:rPr>
          <w:rFonts w:ascii="Times New Roman" w:hAnsi="Times New Roman" w:cs="Times New Roman"/>
          <w:sz w:val="24"/>
          <w:szCs w:val="24"/>
        </w:rPr>
        <w:t xml:space="preserve">from the </w:t>
      </w:r>
      <w:r w:rsidR="00C3221B" w:rsidRPr="00D41588">
        <w:rPr>
          <w:rFonts w:ascii="Times New Roman" w:hAnsi="Times New Roman" w:cs="Times New Roman"/>
          <w:sz w:val="24"/>
          <w:szCs w:val="24"/>
        </w:rPr>
        <w:t>a</w:t>
      </w:r>
      <w:r w:rsidR="00B80567" w:rsidRPr="00D41588">
        <w:rPr>
          <w:rFonts w:ascii="Times New Roman" w:hAnsi="Times New Roman" w:cs="Times New Roman"/>
          <w:sz w:val="24"/>
          <w:szCs w:val="24"/>
        </w:rPr>
        <w:t xml:space="preserve">greeableness </w:t>
      </w:r>
      <w:r w:rsidR="005632BB" w:rsidRPr="00D41588">
        <w:rPr>
          <w:rFonts w:ascii="Times New Roman" w:hAnsi="Times New Roman" w:cs="Times New Roman"/>
          <w:sz w:val="24"/>
          <w:szCs w:val="24"/>
        </w:rPr>
        <w:t>facet</w:t>
      </w:r>
      <w:r w:rsidR="00B80567" w:rsidRPr="00D41588">
        <w:rPr>
          <w:rFonts w:ascii="Times New Roman" w:hAnsi="Times New Roman" w:cs="Times New Roman"/>
          <w:sz w:val="24"/>
          <w:szCs w:val="24"/>
        </w:rPr>
        <w:t xml:space="preserve">; and ‘imagination’ </w:t>
      </w:r>
      <w:r w:rsidR="000A795A" w:rsidRPr="00D41588">
        <w:rPr>
          <w:rFonts w:ascii="Times New Roman" w:hAnsi="Times New Roman" w:cs="Times New Roman"/>
          <w:sz w:val="24"/>
          <w:szCs w:val="24"/>
        </w:rPr>
        <w:t xml:space="preserve">(33.80%) </w:t>
      </w:r>
      <w:r w:rsidR="00B80567" w:rsidRPr="00D41588">
        <w:rPr>
          <w:rFonts w:ascii="Times New Roman" w:hAnsi="Times New Roman" w:cs="Times New Roman"/>
          <w:sz w:val="24"/>
          <w:szCs w:val="24"/>
        </w:rPr>
        <w:t>and ‘intellect’</w:t>
      </w:r>
      <w:r w:rsidR="00300366" w:rsidRPr="00D41588">
        <w:rPr>
          <w:rFonts w:ascii="Times New Roman" w:hAnsi="Times New Roman" w:cs="Times New Roman"/>
          <w:sz w:val="24"/>
          <w:szCs w:val="24"/>
        </w:rPr>
        <w:t xml:space="preserve"> </w:t>
      </w:r>
      <w:r w:rsidR="000A795A" w:rsidRPr="00D41588">
        <w:rPr>
          <w:rFonts w:ascii="Times New Roman" w:hAnsi="Times New Roman" w:cs="Times New Roman"/>
          <w:sz w:val="24"/>
          <w:szCs w:val="24"/>
        </w:rPr>
        <w:t xml:space="preserve">(33.10%) </w:t>
      </w:r>
      <w:r w:rsidR="00B80567" w:rsidRPr="00D41588">
        <w:rPr>
          <w:rFonts w:ascii="Times New Roman" w:hAnsi="Times New Roman" w:cs="Times New Roman"/>
          <w:sz w:val="24"/>
          <w:szCs w:val="24"/>
        </w:rPr>
        <w:t xml:space="preserve">from the </w:t>
      </w:r>
      <w:r w:rsidR="00C3221B" w:rsidRPr="00D41588">
        <w:rPr>
          <w:rFonts w:ascii="Times New Roman" w:hAnsi="Times New Roman" w:cs="Times New Roman"/>
          <w:sz w:val="24"/>
          <w:szCs w:val="24"/>
        </w:rPr>
        <w:t>o</w:t>
      </w:r>
      <w:r w:rsidR="00B80567" w:rsidRPr="00D41588">
        <w:rPr>
          <w:rFonts w:ascii="Times New Roman" w:hAnsi="Times New Roman" w:cs="Times New Roman"/>
          <w:sz w:val="24"/>
          <w:szCs w:val="24"/>
        </w:rPr>
        <w:t xml:space="preserve">penness to experience </w:t>
      </w:r>
      <w:r w:rsidR="005632BB" w:rsidRPr="00D41588">
        <w:rPr>
          <w:rFonts w:ascii="Times New Roman" w:hAnsi="Times New Roman" w:cs="Times New Roman"/>
          <w:sz w:val="24"/>
          <w:szCs w:val="24"/>
        </w:rPr>
        <w:t>facet</w:t>
      </w:r>
      <w:r w:rsidR="00B80567" w:rsidRPr="00D41588">
        <w:rPr>
          <w:rFonts w:ascii="Times New Roman" w:hAnsi="Times New Roman" w:cs="Times New Roman"/>
          <w:sz w:val="24"/>
          <w:szCs w:val="24"/>
        </w:rPr>
        <w:t>.</w:t>
      </w:r>
      <w:r w:rsidR="002A7D9C">
        <w:rPr>
          <w:rFonts w:ascii="Times New Roman" w:hAnsi="Times New Roman" w:cs="Times New Roman"/>
          <w:sz w:val="24"/>
          <w:szCs w:val="24"/>
        </w:rPr>
        <w:t xml:space="preserve"> A series of ANOVA</w:t>
      </w:r>
      <w:r w:rsidR="007E56A5">
        <w:rPr>
          <w:rFonts w:ascii="Times New Roman" w:hAnsi="Times New Roman" w:cs="Times New Roman"/>
          <w:sz w:val="24"/>
          <w:szCs w:val="24"/>
        </w:rPr>
        <w:t>s</w:t>
      </w:r>
      <w:r w:rsidR="002A7D9C">
        <w:rPr>
          <w:rFonts w:ascii="Times New Roman" w:hAnsi="Times New Roman" w:cs="Times New Roman"/>
          <w:sz w:val="24"/>
          <w:szCs w:val="24"/>
        </w:rPr>
        <w:t xml:space="preserve"> revealed no </w:t>
      </w:r>
      <w:r w:rsidR="007E56A5">
        <w:rPr>
          <w:rFonts w:ascii="Times New Roman" w:hAnsi="Times New Roman" w:cs="Times New Roman"/>
          <w:sz w:val="24"/>
          <w:szCs w:val="24"/>
        </w:rPr>
        <w:t xml:space="preserve">main </w:t>
      </w:r>
      <w:r w:rsidR="002A7D9C">
        <w:rPr>
          <w:rFonts w:ascii="Times New Roman" w:hAnsi="Times New Roman" w:cs="Times New Roman"/>
          <w:sz w:val="24"/>
          <w:szCs w:val="24"/>
        </w:rPr>
        <w:t>effect of child gender on mothers’ Big Five facet selection</w:t>
      </w:r>
      <w:r w:rsidR="005F3EAA">
        <w:rPr>
          <w:rFonts w:ascii="Times New Roman" w:hAnsi="Times New Roman" w:cs="Times New Roman"/>
          <w:sz w:val="24"/>
          <w:szCs w:val="24"/>
        </w:rPr>
        <w:t>s</w:t>
      </w:r>
      <w:r w:rsidR="002A7D9C">
        <w:rPr>
          <w:rFonts w:ascii="Times New Roman" w:hAnsi="Times New Roman" w:cs="Times New Roman"/>
          <w:sz w:val="24"/>
          <w:szCs w:val="24"/>
        </w:rPr>
        <w:t xml:space="preserve"> </w:t>
      </w:r>
      <w:r w:rsidR="00EF2CB3" w:rsidRPr="001C37E6">
        <w:rPr>
          <w:rFonts w:ascii="Times New Roman" w:hAnsi="Times New Roman" w:cs="Times New Roman"/>
          <w:sz w:val="24"/>
          <w:szCs w:val="24"/>
        </w:rPr>
        <w:t>(significance value set at .00</w:t>
      </w:r>
      <w:r w:rsidR="008A2C3D">
        <w:rPr>
          <w:rFonts w:ascii="Times New Roman" w:hAnsi="Times New Roman" w:cs="Times New Roman"/>
          <w:sz w:val="24"/>
          <w:szCs w:val="24"/>
        </w:rPr>
        <w:t>2</w:t>
      </w:r>
      <w:r w:rsidR="00EF2CB3" w:rsidRPr="001C37E6">
        <w:rPr>
          <w:rFonts w:ascii="Times New Roman" w:hAnsi="Times New Roman" w:cs="Times New Roman"/>
          <w:sz w:val="24"/>
          <w:szCs w:val="24"/>
        </w:rPr>
        <w:t xml:space="preserve"> based on the </w:t>
      </w:r>
      <w:r w:rsidR="00B45438" w:rsidRPr="001C37E6">
        <w:rPr>
          <w:rFonts w:ascii="Times New Roman" w:hAnsi="Times New Roman" w:cs="Times New Roman"/>
          <w:sz w:val="24"/>
          <w:szCs w:val="24"/>
        </w:rPr>
        <w:lastRenderedPageBreak/>
        <w:t>Bonfe</w:t>
      </w:r>
      <w:r w:rsidR="00DD06C3" w:rsidRPr="001C37E6">
        <w:rPr>
          <w:rFonts w:ascii="Times New Roman" w:hAnsi="Times New Roman" w:cs="Times New Roman"/>
          <w:sz w:val="24"/>
          <w:szCs w:val="24"/>
        </w:rPr>
        <w:t>r</w:t>
      </w:r>
      <w:r w:rsidR="00B45438" w:rsidRPr="001C37E6">
        <w:rPr>
          <w:rFonts w:ascii="Times New Roman" w:hAnsi="Times New Roman" w:cs="Times New Roman"/>
          <w:sz w:val="24"/>
          <w:szCs w:val="24"/>
        </w:rPr>
        <w:t xml:space="preserve">roni correction for </w:t>
      </w:r>
      <w:r w:rsidR="00EF2CB3" w:rsidRPr="001C37E6">
        <w:rPr>
          <w:rFonts w:ascii="Times New Roman" w:hAnsi="Times New Roman" w:cs="Times New Roman"/>
          <w:i/>
          <w:sz w:val="24"/>
          <w:szCs w:val="24"/>
        </w:rPr>
        <w:t>n</w:t>
      </w:r>
      <w:r w:rsidR="00EF2CB3" w:rsidRPr="001C37E6">
        <w:rPr>
          <w:rFonts w:ascii="Times New Roman" w:hAnsi="Times New Roman" w:cs="Times New Roman"/>
          <w:sz w:val="24"/>
          <w:szCs w:val="24"/>
        </w:rPr>
        <w:t xml:space="preserve"> = </w:t>
      </w:r>
      <w:r w:rsidR="00F43585">
        <w:rPr>
          <w:rFonts w:ascii="Times New Roman" w:hAnsi="Times New Roman" w:cs="Times New Roman"/>
          <w:sz w:val="24"/>
          <w:szCs w:val="24"/>
        </w:rPr>
        <w:t>30</w:t>
      </w:r>
      <w:r w:rsidR="00EF2CB3" w:rsidRPr="001C37E6">
        <w:rPr>
          <w:rFonts w:ascii="Times New Roman" w:hAnsi="Times New Roman" w:cs="Times New Roman"/>
          <w:sz w:val="24"/>
          <w:szCs w:val="24"/>
        </w:rPr>
        <w:t xml:space="preserve"> </w:t>
      </w:r>
      <w:r w:rsidR="00F90720">
        <w:rPr>
          <w:rFonts w:ascii="Times New Roman" w:hAnsi="Times New Roman" w:cs="Times New Roman"/>
          <w:sz w:val="24"/>
          <w:szCs w:val="24"/>
        </w:rPr>
        <w:t>tests</w:t>
      </w:r>
      <w:r w:rsidR="00EF2CB3" w:rsidRPr="001C37E6">
        <w:rPr>
          <w:rFonts w:ascii="Times New Roman" w:hAnsi="Times New Roman" w:cs="Times New Roman"/>
          <w:sz w:val="24"/>
          <w:szCs w:val="24"/>
        </w:rPr>
        <w:t>;</w:t>
      </w:r>
      <w:r w:rsidR="00F413A7" w:rsidRPr="001C37E6">
        <w:rPr>
          <w:rFonts w:ascii="Times New Roman" w:hAnsi="Times New Roman" w:cs="Times New Roman"/>
          <w:sz w:val="24"/>
          <w:szCs w:val="24"/>
        </w:rPr>
        <w:t xml:space="preserve"> </w:t>
      </w:r>
      <w:proofErr w:type="gramStart"/>
      <w:r w:rsidR="00A06787" w:rsidRPr="001C37E6">
        <w:rPr>
          <w:rFonts w:ascii="Times New Roman" w:hAnsi="Times New Roman" w:cs="Times New Roman"/>
          <w:i/>
          <w:sz w:val="24"/>
          <w:szCs w:val="24"/>
        </w:rPr>
        <w:t>F</w:t>
      </w:r>
      <w:r w:rsidR="00A06787" w:rsidRPr="001C37E6">
        <w:rPr>
          <w:rFonts w:ascii="Times New Roman" w:hAnsi="Times New Roman" w:cs="Times New Roman"/>
          <w:sz w:val="24"/>
          <w:szCs w:val="24"/>
        </w:rPr>
        <w:t>(</w:t>
      </w:r>
      <w:proofErr w:type="gramEnd"/>
      <w:r w:rsidR="00A06787" w:rsidRPr="001C37E6">
        <w:rPr>
          <w:rFonts w:ascii="Times New Roman" w:hAnsi="Times New Roman" w:cs="Times New Roman"/>
          <w:sz w:val="24"/>
          <w:szCs w:val="24"/>
        </w:rPr>
        <w:t>1,141)</w:t>
      </w:r>
      <w:r w:rsidR="00B45438" w:rsidRPr="001C37E6">
        <w:rPr>
          <w:rFonts w:ascii="Times New Roman" w:hAnsi="Times New Roman" w:cs="Times New Roman"/>
          <w:sz w:val="24"/>
          <w:szCs w:val="24"/>
        </w:rPr>
        <w:t xml:space="preserve"> </w:t>
      </w:r>
      <w:r w:rsidR="00A06787" w:rsidRPr="001C37E6">
        <w:rPr>
          <w:rFonts w:ascii="Times New Roman" w:hAnsi="Times New Roman" w:cs="Times New Roman"/>
          <w:sz w:val="24"/>
          <w:szCs w:val="24"/>
        </w:rPr>
        <w:t>&gt;</w:t>
      </w:r>
      <w:r w:rsidR="00B45438" w:rsidRPr="001C37E6">
        <w:rPr>
          <w:rFonts w:ascii="Times New Roman" w:hAnsi="Times New Roman" w:cs="Times New Roman"/>
          <w:sz w:val="24"/>
          <w:szCs w:val="24"/>
        </w:rPr>
        <w:t xml:space="preserve">.02, </w:t>
      </w:r>
      <w:r w:rsidR="00B45438" w:rsidRPr="001C37E6">
        <w:rPr>
          <w:rFonts w:ascii="Times New Roman" w:hAnsi="Times New Roman" w:cs="Times New Roman"/>
          <w:i/>
          <w:sz w:val="24"/>
          <w:szCs w:val="24"/>
        </w:rPr>
        <w:t>p</w:t>
      </w:r>
      <w:r w:rsidR="00EF2CB3" w:rsidRPr="001C37E6">
        <w:rPr>
          <w:rFonts w:ascii="Times New Roman" w:hAnsi="Times New Roman" w:cs="Times New Roman"/>
          <w:sz w:val="24"/>
          <w:szCs w:val="24"/>
        </w:rPr>
        <w:t xml:space="preserve"> </w:t>
      </w:r>
      <w:r w:rsidR="00B45438" w:rsidRPr="001C37E6">
        <w:rPr>
          <w:rFonts w:ascii="Times New Roman" w:hAnsi="Times New Roman" w:cs="Times New Roman"/>
          <w:sz w:val="24"/>
          <w:szCs w:val="24"/>
        </w:rPr>
        <w:t>&gt;.0</w:t>
      </w:r>
      <w:r w:rsidR="00EF2CB3" w:rsidRPr="001C37E6">
        <w:rPr>
          <w:rFonts w:ascii="Times New Roman" w:hAnsi="Times New Roman" w:cs="Times New Roman"/>
          <w:sz w:val="24"/>
          <w:szCs w:val="24"/>
        </w:rPr>
        <w:t>16</w:t>
      </w:r>
      <w:r w:rsidR="00B45438" w:rsidRPr="001C37E6">
        <w:rPr>
          <w:rFonts w:ascii="Times New Roman" w:hAnsi="Times New Roman" w:cs="Times New Roman"/>
          <w:sz w:val="24"/>
          <w:szCs w:val="24"/>
        </w:rPr>
        <w:t xml:space="preserve"> in all cases</w:t>
      </w:r>
      <w:r w:rsidR="0091212F">
        <w:rPr>
          <w:rFonts w:ascii="Times New Roman" w:hAnsi="Times New Roman" w:cs="Times New Roman"/>
          <w:sz w:val="24"/>
          <w:szCs w:val="24"/>
        </w:rPr>
        <w:t xml:space="preserve">; </w:t>
      </w:r>
      <w:r w:rsidR="007E56A5">
        <w:rPr>
          <w:rFonts w:ascii="Times New Roman" w:hAnsi="Times New Roman" w:cs="Times New Roman"/>
          <w:sz w:val="24"/>
          <w:szCs w:val="24"/>
        </w:rPr>
        <w:t xml:space="preserve">Cohen’s </w:t>
      </w:r>
      <w:r w:rsidR="007E56A5" w:rsidRPr="007E56A5">
        <w:rPr>
          <w:rFonts w:ascii="Times New Roman" w:hAnsi="Times New Roman" w:cs="Times New Roman"/>
          <w:i/>
          <w:sz w:val="24"/>
          <w:szCs w:val="24"/>
        </w:rPr>
        <w:t>d</w:t>
      </w:r>
      <w:r w:rsidR="007E56A5">
        <w:rPr>
          <w:rFonts w:ascii="Times New Roman" w:hAnsi="Times New Roman" w:cs="Times New Roman"/>
          <w:sz w:val="24"/>
          <w:szCs w:val="24"/>
        </w:rPr>
        <w:t xml:space="preserve"> </w:t>
      </w:r>
      <w:r w:rsidR="0091212F">
        <w:rPr>
          <w:rFonts w:ascii="Times New Roman" w:hAnsi="Times New Roman" w:cs="Times New Roman"/>
          <w:color w:val="212121"/>
          <w:sz w:val="24"/>
          <w:szCs w:val="24"/>
          <w:shd w:val="clear" w:color="auto" w:fill="FFFFFF"/>
          <w:vertAlign w:val="superscript"/>
        </w:rPr>
        <w:t xml:space="preserve"> </w:t>
      </w:r>
      <w:r w:rsidR="0091212F">
        <w:rPr>
          <w:rFonts w:ascii="Times New Roman" w:hAnsi="Times New Roman" w:cs="Times New Roman"/>
          <w:sz w:val="24"/>
          <w:szCs w:val="24"/>
        </w:rPr>
        <w:t>=</w:t>
      </w:r>
      <w:r w:rsidR="007E56A5">
        <w:rPr>
          <w:rFonts w:ascii="Times New Roman" w:hAnsi="Times New Roman" w:cs="Times New Roman"/>
          <w:sz w:val="24"/>
          <w:szCs w:val="24"/>
        </w:rPr>
        <w:t xml:space="preserve"> .02 - .40</w:t>
      </w:r>
      <w:r w:rsidR="00B45438" w:rsidRPr="001C37E6">
        <w:rPr>
          <w:rFonts w:ascii="Times New Roman" w:hAnsi="Times New Roman" w:cs="Times New Roman"/>
          <w:sz w:val="24"/>
          <w:szCs w:val="24"/>
        </w:rPr>
        <w:t>)</w:t>
      </w:r>
      <w:r w:rsidR="00A55987" w:rsidRPr="001C37E6">
        <w:rPr>
          <w:rFonts w:ascii="Times New Roman" w:hAnsi="Times New Roman" w:cs="Times New Roman"/>
          <w:sz w:val="24"/>
          <w:szCs w:val="24"/>
        </w:rPr>
        <w:t>.</w:t>
      </w:r>
    </w:p>
    <w:p w:rsidR="00E81C0F" w:rsidRPr="00E81C0F" w:rsidRDefault="00E81C0F" w:rsidP="00E81C0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 Insert </w:t>
      </w:r>
      <w:r w:rsidRPr="00E81C0F">
        <w:rPr>
          <w:rFonts w:ascii="Times New Roman" w:hAnsi="Times New Roman" w:cs="Times New Roman"/>
          <w:sz w:val="24"/>
          <w:szCs w:val="24"/>
        </w:rPr>
        <w:t>Figure 1 about here -</w:t>
      </w:r>
    </w:p>
    <w:p w:rsidR="00E81C0F" w:rsidRDefault="00E81C0F" w:rsidP="008D101D">
      <w:pPr>
        <w:spacing w:line="480" w:lineRule="auto"/>
        <w:ind w:firstLine="720"/>
        <w:rPr>
          <w:rFonts w:ascii="Times New Roman" w:hAnsi="Times New Roman" w:cs="Times New Roman"/>
          <w:sz w:val="24"/>
          <w:szCs w:val="24"/>
        </w:rPr>
      </w:pPr>
    </w:p>
    <w:p w:rsidR="008D101D" w:rsidRDefault="008D101D" w:rsidP="008D101D">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Pr="00D41588">
        <w:rPr>
          <w:rFonts w:ascii="Times New Roman" w:hAnsi="Times New Roman" w:cs="Times New Roman"/>
          <w:sz w:val="24"/>
          <w:szCs w:val="24"/>
        </w:rPr>
        <w:t>able 1 displays the descriptive statistics for mothers’ ratings of the importance of the five personality facets they selected together with intelligence. In this sample, less than 10% of mothers rated</w:t>
      </w:r>
      <w:r w:rsidRPr="00D41588" w:rsidDel="00D077DA">
        <w:rPr>
          <w:rFonts w:ascii="Times New Roman" w:hAnsi="Times New Roman" w:cs="Times New Roman"/>
          <w:sz w:val="24"/>
          <w:szCs w:val="24"/>
        </w:rPr>
        <w:t xml:space="preserve"> </w:t>
      </w:r>
      <w:r w:rsidRPr="00D41588">
        <w:rPr>
          <w:rFonts w:ascii="Times New Roman" w:hAnsi="Times New Roman" w:cs="Times New Roman"/>
          <w:sz w:val="24"/>
          <w:szCs w:val="24"/>
        </w:rPr>
        <w:t>intelligence and the conscientiousness facet as most importan</w:t>
      </w:r>
      <w:r>
        <w:rPr>
          <w:rFonts w:ascii="Times New Roman" w:hAnsi="Times New Roman" w:cs="Times New Roman"/>
          <w:sz w:val="24"/>
          <w:szCs w:val="24"/>
        </w:rPr>
        <w:t>t. By contrast, 51% rated the e</w:t>
      </w:r>
      <w:r w:rsidRPr="00D41588">
        <w:rPr>
          <w:rFonts w:ascii="Times New Roman" w:hAnsi="Times New Roman" w:cs="Times New Roman"/>
          <w:sz w:val="24"/>
          <w:szCs w:val="24"/>
        </w:rPr>
        <w:t>xtraversion facet as most important, followed by 20% of mothers who favoured the agreeableness facet</w:t>
      </w:r>
      <w:r>
        <w:rPr>
          <w:rFonts w:ascii="Times New Roman" w:hAnsi="Times New Roman" w:cs="Times New Roman"/>
          <w:sz w:val="24"/>
          <w:szCs w:val="24"/>
        </w:rPr>
        <w:t xml:space="preserve"> (see Figure 1; Panel F also</w:t>
      </w:r>
      <w:r w:rsidRPr="0014023E">
        <w:rPr>
          <w:rFonts w:ascii="Times New Roman" w:hAnsi="Times New Roman" w:cs="Times New Roman"/>
          <w:sz w:val="24"/>
          <w:szCs w:val="24"/>
        </w:rPr>
        <w:t xml:space="preserve">). Paired </w:t>
      </w:r>
      <w:r w:rsidR="008A2C3D" w:rsidRPr="008A2C3D">
        <w:rPr>
          <w:rFonts w:ascii="Times New Roman" w:hAnsi="Times New Roman" w:cs="Times New Roman"/>
          <w:i/>
          <w:sz w:val="24"/>
          <w:szCs w:val="24"/>
        </w:rPr>
        <w:t>t</w:t>
      </w:r>
      <w:r w:rsidRPr="0014023E">
        <w:rPr>
          <w:rFonts w:ascii="Times New Roman" w:hAnsi="Times New Roman" w:cs="Times New Roman"/>
          <w:sz w:val="24"/>
          <w:szCs w:val="24"/>
        </w:rPr>
        <w:t>-tests revealed that extraversion was rated as significantly more important than all other traits (</w:t>
      </w:r>
      <w:r w:rsidRPr="0014023E">
        <w:rPr>
          <w:rFonts w:ascii="Times New Roman" w:hAnsi="Times New Roman" w:cs="Times New Roman"/>
          <w:i/>
          <w:sz w:val="24"/>
          <w:szCs w:val="24"/>
        </w:rPr>
        <w:t xml:space="preserve">t </w:t>
      </w:r>
      <w:r w:rsidRPr="0014023E">
        <w:rPr>
          <w:rFonts w:ascii="Times New Roman" w:hAnsi="Times New Roman" w:cs="Times New Roman"/>
          <w:sz w:val="24"/>
          <w:szCs w:val="24"/>
        </w:rPr>
        <w:t xml:space="preserve">(144) &gt; -28.30, </w:t>
      </w:r>
      <w:r w:rsidRPr="0014023E">
        <w:rPr>
          <w:rFonts w:ascii="Times New Roman" w:hAnsi="Times New Roman" w:cs="Times New Roman"/>
          <w:i/>
          <w:sz w:val="24"/>
          <w:szCs w:val="24"/>
        </w:rPr>
        <w:t xml:space="preserve">p </w:t>
      </w:r>
      <w:r w:rsidRPr="0014023E">
        <w:rPr>
          <w:rFonts w:ascii="Times New Roman" w:hAnsi="Times New Roman" w:cs="Times New Roman"/>
          <w:sz w:val="24"/>
          <w:szCs w:val="24"/>
        </w:rPr>
        <w:t>&lt;.001 in all cases).</w:t>
      </w:r>
      <w:r w:rsidRPr="00D41588">
        <w:rPr>
          <w:rFonts w:ascii="Times New Roman" w:hAnsi="Times New Roman" w:cs="Times New Roman"/>
          <w:sz w:val="24"/>
          <w:szCs w:val="24"/>
        </w:rPr>
        <w:t xml:space="preserve"> </w:t>
      </w:r>
    </w:p>
    <w:p w:rsidR="00E81C0F" w:rsidRDefault="00E81C0F" w:rsidP="008D101D">
      <w:pPr>
        <w:spacing w:line="480" w:lineRule="auto"/>
        <w:ind w:firstLine="720"/>
        <w:rPr>
          <w:rFonts w:ascii="Times New Roman" w:hAnsi="Times New Roman" w:cs="Times New Roman"/>
          <w:sz w:val="24"/>
          <w:szCs w:val="24"/>
        </w:rPr>
      </w:pPr>
    </w:p>
    <w:p w:rsidR="00E81C0F" w:rsidRPr="00E81C0F" w:rsidRDefault="00E81C0F" w:rsidP="00E81C0F">
      <w:pPr>
        <w:spacing w:line="480" w:lineRule="auto"/>
        <w:jc w:val="center"/>
        <w:rPr>
          <w:rFonts w:ascii="Times New Roman" w:hAnsi="Times New Roman" w:cs="Times New Roman"/>
          <w:sz w:val="24"/>
          <w:szCs w:val="24"/>
        </w:rPr>
      </w:pPr>
      <w:r>
        <w:rPr>
          <w:rFonts w:ascii="Times New Roman" w:hAnsi="Times New Roman" w:cs="Times New Roman"/>
          <w:sz w:val="24"/>
          <w:szCs w:val="24"/>
        </w:rPr>
        <w:t>- Insert Table 1 a</w:t>
      </w:r>
      <w:r w:rsidRPr="00E81C0F">
        <w:rPr>
          <w:rFonts w:ascii="Times New Roman" w:hAnsi="Times New Roman" w:cs="Times New Roman"/>
          <w:sz w:val="24"/>
          <w:szCs w:val="24"/>
        </w:rPr>
        <w:t>bout here -</w:t>
      </w:r>
    </w:p>
    <w:p w:rsidR="00E81C0F" w:rsidRDefault="00E81C0F" w:rsidP="004F7802">
      <w:pPr>
        <w:spacing w:line="480" w:lineRule="auto"/>
        <w:ind w:firstLine="720"/>
        <w:rPr>
          <w:rFonts w:ascii="Times New Roman" w:hAnsi="Times New Roman" w:cs="Times New Roman"/>
          <w:sz w:val="24"/>
          <w:szCs w:val="24"/>
        </w:rPr>
      </w:pPr>
    </w:p>
    <w:p w:rsidR="004F7802" w:rsidRDefault="004316C8" w:rsidP="004F7802">
      <w:pPr>
        <w:spacing w:line="480" w:lineRule="auto"/>
        <w:ind w:firstLine="720"/>
        <w:rPr>
          <w:rFonts w:ascii="Times New Roman" w:hAnsi="Times New Roman" w:cs="Times New Roman"/>
          <w:color w:val="212121"/>
          <w:sz w:val="24"/>
          <w:szCs w:val="24"/>
          <w:shd w:val="clear" w:color="auto" w:fill="FFFFFF"/>
        </w:rPr>
      </w:pPr>
      <w:r>
        <w:rPr>
          <w:rFonts w:ascii="Times New Roman" w:hAnsi="Times New Roman" w:cs="Times New Roman"/>
          <w:sz w:val="24"/>
          <w:szCs w:val="24"/>
        </w:rPr>
        <w:t>One</w:t>
      </w:r>
      <w:r w:rsidR="003B2E90" w:rsidRPr="001C37E6">
        <w:rPr>
          <w:rFonts w:ascii="Times New Roman" w:hAnsi="Times New Roman" w:cs="Times New Roman"/>
          <w:sz w:val="24"/>
          <w:szCs w:val="24"/>
        </w:rPr>
        <w:t xml:space="preserve">-way ANOVAs were conducted to </w:t>
      </w:r>
      <w:r w:rsidR="005A1B62" w:rsidRPr="001C37E6">
        <w:rPr>
          <w:rFonts w:ascii="Times New Roman" w:hAnsi="Times New Roman" w:cs="Times New Roman"/>
          <w:sz w:val="24"/>
          <w:szCs w:val="24"/>
        </w:rPr>
        <w:t>test</w:t>
      </w:r>
      <w:r w:rsidR="003B2E90" w:rsidRPr="001C37E6">
        <w:rPr>
          <w:rFonts w:ascii="Times New Roman" w:hAnsi="Times New Roman" w:cs="Times New Roman"/>
          <w:sz w:val="24"/>
          <w:szCs w:val="24"/>
        </w:rPr>
        <w:t xml:space="preserve"> whether mothers’ mean importance </w:t>
      </w:r>
      <w:r w:rsidR="0057539C" w:rsidRPr="001C37E6">
        <w:rPr>
          <w:rFonts w:ascii="Times New Roman" w:hAnsi="Times New Roman" w:cs="Times New Roman"/>
          <w:sz w:val="24"/>
          <w:szCs w:val="24"/>
        </w:rPr>
        <w:t>ra</w:t>
      </w:r>
      <w:r w:rsidR="005A1B62" w:rsidRPr="001C37E6">
        <w:rPr>
          <w:rFonts w:ascii="Times New Roman" w:hAnsi="Times New Roman" w:cs="Times New Roman"/>
          <w:sz w:val="24"/>
          <w:szCs w:val="24"/>
        </w:rPr>
        <w:t>ting</w:t>
      </w:r>
      <w:r w:rsidR="003A4D72" w:rsidRPr="001C37E6">
        <w:rPr>
          <w:rFonts w:ascii="Times New Roman" w:hAnsi="Times New Roman" w:cs="Times New Roman"/>
          <w:sz w:val="24"/>
          <w:szCs w:val="24"/>
        </w:rPr>
        <w:t>s</w:t>
      </w:r>
      <w:r w:rsidR="003B2E90" w:rsidRPr="001C37E6">
        <w:rPr>
          <w:rFonts w:ascii="Times New Roman" w:hAnsi="Times New Roman" w:cs="Times New Roman"/>
          <w:sz w:val="24"/>
          <w:szCs w:val="24"/>
        </w:rPr>
        <w:t xml:space="preserve"> differed as a function of </w:t>
      </w:r>
      <w:r w:rsidR="004F7802">
        <w:rPr>
          <w:rFonts w:ascii="Times New Roman" w:hAnsi="Times New Roman" w:cs="Times New Roman"/>
          <w:sz w:val="24"/>
          <w:szCs w:val="24"/>
        </w:rPr>
        <w:t xml:space="preserve">demographic </w:t>
      </w:r>
      <w:r w:rsidR="0091212F">
        <w:rPr>
          <w:rFonts w:ascii="Times New Roman" w:hAnsi="Times New Roman" w:cs="Times New Roman"/>
          <w:sz w:val="24"/>
          <w:szCs w:val="24"/>
        </w:rPr>
        <w:t>characteristics</w:t>
      </w:r>
      <w:r w:rsidR="004F7802">
        <w:rPr>
          <w:rFonts w:ascii="Times New Roman" w:hAnsi="Times New Roman" w:cs="Times New Roman"/>
          <w:sz w:val="24"/>
          <w:szCs w:val="24"/>
        </w:rPr>
        <w:t xml:space="preserve">. </w:t>
      </w:r>
      <w:r w:rsidR="00A06787">
        <w:rPr>
          <w:rFonts w:ascii="Times New Roman" w:hAnsi="Times New Roman" w:cs="Times New Roman"/>
          <w:sz w:val="24"/>
          <w:szCs w:val="24"/>
        </w:rPr>
        <w:t>Adjusting for multiple comparisons</w:t>
      </w:r>
      <w:r w:rsidR="004F7802">
        <w:rPr>
          <w:rFonts w:ascii="Times New Roman" w:hAnsi="Times New Roman" w:cs="Times New Roman"/>
          <w:sz w:val="24"/>
          <w:szCs w:val="24"/>
        </w:rPr>
        <w:t xml:space="preserve"> (significance value set at .008 based on the Bonferroni correction)</w:t>
      </w:r>
      <w:r w:rsidR="00B45438">
        <w:rPr>
          <w:rFonts w:ascii="Times New Roman" w:hAnsi="Times New Roman" w:cs="Times New Roman"/>
          <w:sz w:val="24"/>
          <w:szCs w:val="24"/>
        </w:rPr>
        <w:t>,</w:t>
      </w:r>
      <w:r w:rsidR="00A06787">
        <w:rPr>
          <w:rFonts w:ascii="Times New Roman" w:hAnsi="Times New Roman" w:cs="Times New Roman"/>
          <w:sz w:val="24"/>
          <w:szCs w:val="24"/>
        </w:rPr>
        <w:t xml:space="preserve"> </w:t>
      </w:r>
      <w:r w:rsidR="0057539C" w:rsidRPr="00D41588">
        <w:rPr>
          <w:rFonts w:ascii="Times New Roman" w:hAnsi="Times New Roman" w:cs="Times New Roman"/>
          <w:sz w:val="24"/>
          <w:szCs w:val="24"/>
        </w:rPr>
        <w:t>t</w:t>
      </w:r>
      <w:r w:rsidR="003B2E90" w:rsidRPr="00D41588">
        <w:rPr>
          <w:rFonts w:ascii="Times New Roman" w:hAnsi="Times New Roman" w:cs="Times New Roman"/>
          <w:sz w:val="24"/>
          <w:szCs w:val="24"/>
        </w:rPr>
        <w:t xml:space="preserve">here was </w:t>
      </w:r>
      <w:r w:rsidR="00692300" w:rsidRPr="00D41588">
        <w:rPr>
          <w:rFonts w:ascii="Times New Roman" w:hAnsi="Times New Roman" w:cs="Times New Roman"/>
          <w:sz w:val="24"/>
          <w:szCs w:val="24"/>
        </w:rPr>
        <w:t xml:space="preserve">no </w:t>
      </w:r>
      <w:r w:rsidR="0091212F">
        <w:rPr>
          <w:rFonts w:ascii="Times New Roman" w:hAnsi="Times New Roman" w:cs="Times New Roman"/>
          <w:sz w:val="24"/>
          <w:szCs w:val="24"/>
        </w:rPr>
        <w:t xml:space="preserve">significant </w:t>
      </w:r>
      <w:r w:rsidR="003B2E90" w:rsidRPr="00D41588">
        <w:rPr>
          <w:rFonts w:ascii="Times New Roman" w:hAnsi="Times New Roman" w:cs="Times New Roman"/>
          <w:sz w:val="24"/>
          <w:szCs w:val="24"/>
        </w:rPr>
        <w:t xml:space="preserve">effect </w:t>
      </w:r>
      <w:r w:rsidR="002F124F" w:rsidRPr="00D41588">
        <w:rPr>
          <w:rFonts w:ascii="Times New Roman" w:hAnsi="Times New Roman" w:cs="Times New Roman"/>
          <w:sz w:val="24"/>
          <w:szCs w:val="24"/>
        </w:rPr>
        <w:t xml:space="preserve">of </w:t>
      </w:r>
      <w:r w:rsidR="005A1B62" w:rsidRPr="00D41588">
        <w:rPr>
          <w:rFonts w:ascii="Times New Roman" w:hAnsi="Times New Roman" w:cs="Times New Roman"/>
          <w:sz w:val="24"/>
          <w:szCs w:val="24"/>
        </w:rPr>
        <w:t>child gender</w:t>
      </w:r>
      <w:r w:rsidR="004F7802">
        <w:rPr>
          <w:rFonts w:ascii="Times New Roman" w:hAnsi="Times New Roman" w:cs="Times New Roman"/>
          <w:sz w:val="24"/>
          <w:szCs w:val="24"/>
        </w:rPr>
        <w:t>, (</w:t>
      </w:r>
      <w:proofErr w:type="gramStart"/>
      <w:r w:rsidR="009C68B7" w:rsidRPr="00B45438">
        <w:rPr>
          <w:rFonts w:ascii="Times New Roman" w:hAnsi="Times New Roman" w:cs="Times New Roman"/>
          <w:i/>
          <w:sz w:val="24"/>
          <w:szCs w:val="24"/>
        </w:rPr>
        <w:t>F</w:t>
      </w:r>
      <w:r w:rsidR="009C68B7">
        <w:rPr>
          <w:rFonts w:ascii="Times New Roman" w:hAnsi="Times New Roman" w:cs="Times New Roman"/>
          <w:sz w:val="24"/>
          <w:szCs w:val="24"/>
        </w:rPr>
        <w:t>(</w:t>
      </w:r>
      <w:proofErr w:type="gramEnd"/>
      <w:r w:rsidR="009C68B7">
        <w:rPr>
          <w:rFonts w:ascii="Times New Roman" w:hAnsi="Times New Roman" w:cs="Times New Roman"/>
          <w:sz w:val="24"/>
          <w:szCs w:val="24"/>
        </w:rPr>
        <w:t>1,141)</w:t>
      </w:r>
      <w:r w:rsidR="00A06787">
        <w:rPr>
          <w:rFonts w:ascii="Times New Roman" w:hAnsi="Times New Roman" w:cs="Times New Roman"/>
          <w:sz w:val="24"/>
          <w:szCs w:val="24"/>
        </w:rPr>
        <w:t xml:space="preserve"> </w:t>
      </w:r>
      <w:r w:rsidR="009C68B7">
        <w:rPr>
          <w:rFonts w:ascii="Times New Roman" w:hAnsi="Times New Roman" w:cs="Times New Roman"/>
          <w:sz w:val="24"/>
          <w:szCs w:val="24"/>
        </w:rPr>
        <w:t>&gt;</w:t>
      </w:r>
      <w:r w:rsidR="00A06787">
        <w:rPr>
          <w:rFonts w:ascii="Times New Roman" w:hAnsi="Times New Roman" w:cs="Times New Roman"/>
          <w:sz w:val="24"/>
          <w:szCs w:val="24"/>
        </w:rPr>
        <w:t xml:space="preserve"> </w:t>
      </w:r>
      <w:r w:rsidR="009C68B7">
        <w:rPr>
          <w:rFonts w:ascii="Times New Roman" w:hAnsi="Times New Roman" w:cs="Times New Roman"/>
          <w:sz w:val="24"/>
          <w:szCs w:val="24"/>
        </w:rPr>
        <w:t xml:space="preserve">0.53, </w:t>
      </w:r>
      <w:r w:rsidR="009C68B7" w:rsidRPr="00A06787">
        <w:rPr>
          <w:rFonts w:ascii="Times New Roman" w:hAnsi="Times New Roman" w:cs="Times New Roman"/>
          <w:i/>
          <w:sz w:val="24"/>
          <w:szCs w:val="24"/>
        </w:rPr>
        <w:t>p</w:t>
      </w:r>
      <w:r w:rsidR="00A06787">
        <w:rPr>
          <w:rFonts w:ascii="Times New Roman" w:hAnsi="Times New Roman" w:cs="Times New Roman"/>
          <w:sz w:val="24"/>
          <w:szCs w:val="24"/>
        </w:rPr>
        <w:t xml:space="preserve"> </w:t>
      </w:r>
      <w:r w:rsidR="009C68B7">
        <w:rPr>
          <w:rFonts w:ascii="Times New Roman" w:hAnsi="Times New Roman" w:cs="Times New Roman"/>
          <w:sz w:val="24"/>
          <w:szCs w:val="24"/>
        </w:rPr>
        <w:t>&gt;</w:t>
      </w:r>
      <w:r w:rsidR="00A06787">
        <w:rPr>
          <w:rFonts w:ascii="Times New Roman" w:hAnsi="Times New Roman" w:cs="Times New Roman"/>
          <w:sz w:val="24"/>
          <w:szCs w:val="24"/>
        </w:rPr>
        <w:t xml:space="preserve"> .0</w:t>
      </w:r>
      <w:r w:rsidR="000C15B5">
        <w:rPr>
          <w:rFonts w:ascii="Times New Roman" w:hAnsi="Times New Roman" w:cs="Times New Roman"/>
          <w:sz w:val="24"/>
          <w:szCs w:val="24"/>
        </w:rPr>
        <w:t>27</w:t>
      </w:r>
      <w:r w:rsidR="00A06787">
        <w:rPr>
          <w:rFonts w:ascii="Times New Roman" w:hAnsi="Times New Roman" w:cs="Times New Roman"/>
          <w:sz w:val="24"/>
          <w:szCs w:val="24"/>
        </w:rPr>
        <w:t xml:space="preserve"> in all cases</w:t>
      </w:r>
      <w:r w:rsidR="00600255">
        <w:rPr>
          <w:rFonts w:ascii="Times New Roman" w:hAnsi="Times New Roman" w:cs="Times New Roman"/>
          <w:sz w:val="24"/>
          <w:szCs w:val="24"/>
        </w:rPr>
        <w:t xml:space="preserve">; Cohen’s </w:t>
      </w:r>
      <w:r w:rsidR="0091212F">
        <w:rPr>
          <w:rFonts w:ascii="Times New Roman" w:hAnsi="Times New Roman" w:cs="Times New Roman"/>
          <w:i/>
          <w:sz w:val="24"/>
          <w:szCs w:val="24"/>
        </w:rPr>
        <w:t>d</w:t>
      </w:r>
      <w:r w:rsidR="00600255">
        <w:rPr>
          <w:rFonts w:ascii="Times New Roman" w:hAnsi="Times New Roman" w:cs="Times New Roman"/>
          <w:sz w:val="24"/>
          <w:szCs w:val="24"/>
        </w:rPr>
        <w:t xml:space="preserve"> = .09-.36</w:t>
      </w:r>
      <w:r w:rsidR="0091212F">
        <w:rPr>
          <w:rFonts w:ascii="Times New Roman" w:hAnsi="Times New Roman" w:cs="Times New Roman"/>
          <w:sz w:val="24"/>
          <w:szCs w:val="24"/>
        </w:rPr>
        <w:t>. See supplementary material</w:t>
      </w:r>
      <w:r w:rsidR="009A1541">
        <w:rPr>
          <w:rFonts w:ascii="Times New Roman" w:hAnsi="Times New Roman" w:cs="Times New Roman"/>
          <w:sz w:val="24"/>
          <w:szCs w:val="24"/>
        </w:rPr>
        <w:t xml:space="preserve"> also</w:t>
      </w:r>
      <w:r w:rsidR="00A06787">
        <w:rPr>
          <w:rFonts w:ascii="Times New Roman" w:hAnsi="Times New Roman" w:cs="Times New Roman"/>
          <w:sz w:val="24"/>
          <w:szCs w:val="24"/>
        </w:rPr>
        <w:t>)</w:t>
      </w:r>
      <w:r w:rsidR="004F7802">
        <w:rPr>
          <w:rFonts w:ascii="Times New Roman" w:hAnsi="Times New Roman" w:cs="Times New Roman"/>
          <w:sz w:val="24"/>
          <w:szCs w:val="24"/>
        </w:rPr>
        <w:t xml:space="preserve">, </w:t>
      </w:r>
      <w:r w:rsidR="004F7802">
        <w:rPr>
          <w:rFonts w:ascii="Times New Roman" w:hAnsi="Times New Roman" w:cs="Times New Roman"/>
          <w:color w:val="212121"/>
          <w:sz w:val="24"/>
          <w:szCs w:val="24"/>
          <w:shd w:val="clear" w:color="auto" w:fill="FFFFFF"/>
        </w:rPr>
        <w:t xml:space="preserve">household </w:t>
      </w:r>
      <w:r w:rsidR="004F7802" w:rsidRPr="00CD2D41">
        <w:rPr>
          <w:rFonts w:ascii="Times New Roman" w:hAnsi="Times New Roman" w:cs="Times New Roman"/>
          <w:color w:val="212121"/>
          <w:sz w:val="24"/>
          <w:szCs w:val="24"/>
          <w:shd w:val="clear" w:color="auto" w:fill="FFFFFF"/>
        </w:rPr>
        <w:t xml:space="preserve">income </w:t>
      </w:r>
      <w:r w:rsidR="004F7802">
        <w:rPr>
          <w:rFonts w:ascii="Times New Roman" w:hAnsi="Times New Roman" w:cs="Times New Roman"/>
          <w:color w:val="212121"/>
          <w:sz w:val="24"/>
          <w:szCs w:val="24"/>
          <w:shd w:val="clear" w:color="auto" w:fill="FFFFFF"/>
        </w:rPr>
        <w:t>(</w:t>
      </w:r>
      <w:proofErr w:type="gramStart"/>
      <w:r w:rsidR="004F7802" w:rsidRPr="0030712E">
        <w:rPr>
          <w:rFonts w:ascii="Times New Roman" w:hAnsi="Times New Roman" w:cs="Times New Roman"/>
          <w:i/>
          <w:color w:val="212121"/>
          <w:sz w:val="24"/>
          <w:szCs w:val="24"/>
          <w:shd w:val="clear" w:color="auto" w:fill="FFFFFF"/>
        </w:rPr>
        <w:t>F</w:t>
      </w:r>
      <w:r w:rsidR="004F7802" w:rsidRPr="00CD2D41">
        <w:rPr>
          <w:rFonts w:ascii="Times New Roman" w:hAnsi="Times New Roman" w:cs="Times New Roman"/>
          <w:color w:val="212121"/>
          <w:sz w:val="24"/>
          <w:szCs w:val="24"/>
          <w:shd w:val="clear" w:color="auto" w:fill="FFFFFF"/>
        </w:rPr>
        <w:t>(</w:t>
      </w:r>
      <w:proofErr w:type="gramEnd"/>
      <w:r w:rsidR="004F7802" w:rsidRPr="00CD2D41">
        <w:rPr>
          <w:rFonts w:ascii="Times New Roman" w:hAnsi="Times New Roman" w:cs="Times New Roman"/>
          <w:color w:val="212121"/>
          <w:sz w:val="24"/>
          <w:szCs w:val="24"/>
          <w:shd w:val="clear" w:color="auto" w:fill="FFFFFF"/>
        </w:rPr>
        <w:t xml:space="preserve">3,138) &gt;.71 , </w:t>
      </w:r>
      <w:r w:rsidR="004F7802" w:rsidRPr="004F7802">
        <w:rPr>
          <w:rFonts w:ascii="Times New Roman" w:hAnsi="Times New Roman" w:cs="Times New Roman"/>
          <w:i/>
          <w:color w:val="212121"/>
          <w:sz w:val="24"/>
          <w:szCs w:val="24"/>
          <w:shd w:val="clear" w:color="auto" w:fill="FFFFFF"/>
        </w:rPr>
        <w:t>p</w:t>
      </w:r>
      <w:r w:rsidR="004F7802">
        <w:rPr>
          <w:rFonts w:ascii="Times New Roman" w:hAnsi="Times New Roman" w:cs="Times New Roman"/>
          <w:color w:val="212121"/>
          <w:sz w:val="24"/>
          <w:szCs w:val="24"/>
          <w:shd w:val="clear" w:color="auto" w:fill="FFFFFF"/>
        </w:rPr>
        <w:t xml:space="preserve"> </w:t>
      </w:r>
      <w:r w:rsidR="004F7802" w:rsidRPr="00CD2D41">
        <w:rPr>
          <w:rFonts w:ascii="Times New Roman" w:hAnsi="Times New Roman" w:cs="Times New Roman"/>
          <w:color w:val="212121"/>
          <w:sz w:val="24"/>
          <w:szCs w:val="24"/>
          <w:shd w:val="clear" w:color="auto" w:fill="FFFFFF"/>
        </w:rPr>
        <w:t>&gt;.116 in all cases</w:t>
      </w:r>
      <w:r w:rsidR="00600255">
        <w:rPr>
          <w:rFonts w:ascii="Times New Roman" w:hAnsi="Times New Roman" w:cs="Times New Roman"/>
          <w:color w:val="212121"/>
          <w:sz w:val="24"/>
          <w:szCs w:val="24"/>
          <w:shd w:val="clear" w:color="auto" w:fill="FFFFFF"/>
        </w:rPr>
        <w:t xml:space="preserve">; </w:t>
      </w:r>
      <w:r w:rsidR="0091212F">
        <w:rPr>
          <w:rFonts w:ascii="Times New Roman" w:hAnsi="Times New Roman" w:cs="Times New Roman"/>
          <w:color w:val="212121"/>
          <w:sz w:val="24"/>
          <w:szCs w:val="24"/>
          <w:shd w:val="clear" w:color="auto" w:fill="FFFFFF"/>
        </w:rPr>
        <w:t>η</w:t>
      </w:r>
      <w:r w:rsidR="0091212F" w:rsidRPr="0091212F">
        <w:rPr>
          <w:rFonts w:ascii="Times New Roman" w:hAnsi="Times New Roman" w:cs="Times New Roman"/>
          <w:color w:val="212121"/>
          <w:sz w:val="24"/>
          <w:szCs w:val="24"/>
          <w:shd w:val="clear" w:color="auto" w:fill="FFFFFF"/>
          <w:vertAlign w:val="superscript"/>
        </w:rPr>
        <w:t>2</w:t>
      </w:r>
      <w:r w:rsidR="0091212F">
        <w:rPr>
          <w:rFonts w:ascii="Times New Roman" w:hAnsi="Times New Roman" w:cs="Times New Roman"/>
          <w:color w:val="212121"/>
          <w:sz w:val="24"/>
          <w:szCs w:val="24"/>
          <w:shd w:val="clear" w:color="auto" w:fill="FFFFFF"/>
        </w:rPr>
        <w:t xml:space="preserve"> </w:t>
      </w:r>
      <w:r w:rsidR="00600255">
        <w:rPr>
          <w:rFonts w:ascii="Times New Roman" w:hAnsi="Times New Roman" w:cs="Times New Roman"/>
          <w:color w:val="212121"/>
          <w:sz w:val="24"/>
          <w:szCs w:val="24"/>
          <w:shd w:val="clear" w:color="auto" w:fill="FFFFFF"/>
        </w:rPr>
        <w:t xml:space="preserve"> = .01-.03</w:t>
      </w:r>
      <w:r w:rsidR="004F7802">
        <w:rPr>
          <w:rFonts w:ascii="Times New Roman" w:hAnsi="Times New Roman" w:cs="Times New Roman"/>
          <w:color w:val="212121"/>
          <w:sz w:val="24"/>
          <w:szCs w:val="24"/>
          <w:shd w:val="clear" w:color="auto" w:fill="FFFFFF"/>
        </w:rPr>
        <w:t xml:space="preserve">), </w:t>
      </w:r>
      <w:r w:rsidR="004F7802" w:rsidRPr="00CD2D41">
        <w:rPr>
          <w:rFonts w:ascii="Times New Roman" w:hAnsi="Times New Roman" w:cs="Times New Roman"/>
          <w:color w:val="212121"/>
          <w:sz w:val="24"/>
          <w:szCs w:val="24"/>
          <w:shd w:val="clear" w:color="auto" w:fill="FFFFFF"/>
        </w:rPr>
        <w:t xml:space="preserve">mothers' education </w:t>
      </w:r>
      <w:r w:rsidR="004F7802">
        <w:rPr>
          <w:rFonts w:ascii="Times New Roman" w:hAnsi="Times New Roman" w:cs="Times New Roman"/>
          <w:color w:val="212121"/>
          <w:sz w:val="24"/>
          <w:szCs w:val="24"/>
          <w:shd w:val="clear" w:color="auto" w:fill="FFFFFF"/>
        </w:rPr>
        <w:t>(</w:t>
      </w:r>
      <w:r w:rsidR="004F7802" w:rsidRPr="0030712E">
        <w:rPr>
          <w:rFonts w:ascii="Times New Roman" w:hAnsi="Times New Roman" w:cs="Times New Roman"/>
          <w:i/>
          <w:color w:val="212121"/>
          <w:sz w:val="24"/>
          <w:szCs w:val="24"/>
          <w:shd w:val="clear" w:color="auto" w:fill="FFFFFF"/>
        </w:rPr>
        <w:t>F</w:t>
      </w:r>
      <w:r w:rsidR="004F7802" w:rsidRPr="00CD2D41">
        <w:rPr>
          <w:rFonts w:ascii="Times New Roman" w:hAnsi="Times New Roman" w:cs="Times New Roman"/>
          <w:color w:val="212121"/>
          <w:sz w:val="24"/>
          <w:szCs w:val="24"/>
          <w:shd w:val="clear" w:color="auto" w:fill="FFFFFF"/>
        </w:rPr>
        <w:t xml:space="preserve">(3,138) &gt;.07 , </w:t>
      </w:r>
      <w:r w:rsidR="004F7802" w:rsidRPr="004F7802">
        <w:rPr>
          <w:rFonts w:ascii="Times New Roman" w:hAnsi="Times New Roman" w:cs="Times New Roman"/>
          <w:i/>
          <w:color w:val="212121"/>
          <w:sz w:val="24"/>
          <w:szCs w:val="24"/>
          <w:shd w:val="clear" w:color="auto" w:fill="FFFFFF"/>
        </w:rPr>
        <w:t>p</w:t>
      </w:r>
      <w:r w:rsidR="004F7802">
        <w:rPr>
          <w:rFonts w:ascii="Times New Roman" w:hAnsi="Times New Roman" w:cs="Times New Roman"/>
          <w:color w:val="212121"/>
          <w:sz w:val="24"/>
          <w:szCs w:val="24"/>
          <w:shd w:val="clear" w:color="auto" w:fill="FFFFFF"/>
        </w:rPr>
        <w:t xml:space="preserve"> </w:t>
      </w:r>
      <w:r w:rsidR="004F7802" w:rsidRPr="00CD2D41">
        <w:rPr>
          <w:rFonts w:ascii="Times New Roman" w:hAnsi="Times New Roman" w:cs="Times New Roman"/>
          <w:color w:val="212121"/>
          <w:sz w:val="24"/>
          <w:szCs w:val="24"/>
          <w:shd w:val="clear" w:color="auto" w:fill="FFFFFF"/>
        </w:rPr>
        <w:t>&gt;.012 in all cases</w:t>
      </w:r>
      <w:r w:rsidR="00600255">
        <w:rPr>
          <w:rFonts w:ascii="Times New Roman" w:hAnsi="Times New Roman" w:cs="Times New Roman"/>
          <w:color w:val="212121"/>
          <w:sz w:val="24"/>
          <w:szCs w:val="24"/>
          <w:shd w:val="clear" w:color="auto" w:fill="FFFFFF"/>
        </w:rPr>
        <w:t xml:space="preserve">; </w:t>
      </w:r>
      <w:r w:rsidR="0091212F">
        <w:rPr>
          <w:rFonts w:ascii="Times New Roman" w:hAnsi="Times New Roman" w:cs="Times New Roman"/>
          <w:color w:val="212121"/>
          <w:sz w:val="24"/>
          <w:szCs w:val="24"/>
          <w:shd w:val="clear" w:color="auto" w:fill="FFFFFF"/>
        </w:rPr>
        <w:t>η</w:t>
      </w:r>
      <w:r w:rsidR="0091212F" w:rsidRPr="0091212F">
        <w:rPr>
          <w:rFonts w:ascii="Times New Roman" w:hAnsi="Times New Roman" w:cs="Times New Roman"/>
          <w:color w:val="212121"/>
          <w:sz w:val="24"/>
          <w:szCs w:val="24"/>
          <w:shd w:val="clear" w:color="auto" w:fill="FFFFFF"/>
          <w:vertAlign w:val="superscript"/>
        </w:rPr>
        <w:t>2</w:t>
      </w:r>
      <w:r w:rsidR="0091212F">
        <w:rPr>
          <w:rFonts w:ascii="Times New Roman" w:hAnsi="Times New Roman" w:cs="Times New Roman"/>
          <w:color w:val="212121"/>
          <w:sz w:val="24"/>
          <w:szCs w:val="24"/>
          <w:shd w:val="clear" w:color="auto" w:fill="FFFFFF"/>
          <w:vertAlign w:val="superscript"/>
        </w:rPr>
        <w:t xml:space="preserve"> </w:t>
      </w:r>
      <w:r w:rsidR="00600255">
        <w:rPr>
          <w:rFonts w:ascii="Times New Roman" w:hAnsi="Times New Roman" w:cs="Times New Roman"/>
          <w:color w:val="212121"/>
          <w:sz w:val="24"/>
          <w:szCs w:val="24"/>
          <w:shd w:val="clear" w:color="auto" w:fill="FFFFFF"/>
        </w:rPr>
        <w:t>= .01-.08</w:t>
      </w:r>
      <w:r w:rsidR="004F7802">
        <w:rPr>
          <w:rFonts w:ascii="Times New Roman" w:hAnsi="Times New Roman" w:cs="Times New Roman"/>
          <w:color w:val="212121"/>
          <w:sz w:val="24"/>
          <w:szCs w:val="24"/>
          <w:shd w:val="clear" w:color="auto" w:fill="FFFFFF"/>
        </w:rPr>
        <w:t>) or the number of children in the home (</w:t>
      </w:r>
      <w:r w:rsidR="004F7802" w:rsidRPr="0030712E">
        <w:rPr>
          <w:rFonts w:ascii="Times New Roman" w:hAnsi="Times New Roman" w:cs="Times New Roman"/>
          <w:i/>
          <w:color w:val="212121"/>
          <w:sz w:val="24"/>
          <w:szCs w:val="24"/>
          <w:shd w:val="clear" w:color="auto" w:fill="FFFFFF"/>
        </w:rPr>
        <w:t>F</w:t>
      </w:r>
      <w:r w:rsidR="004F7802" w:rsidRPr="00CD2D41">
        <w:rPr>
          <w:rFonts w:ascii="Times New Roman" w:hAnsi="Times New Roman" w:cs="Times New Roman"/>
          <w:color w:val="212121"/>
          <w:sz w:val="24"/>
          <w:szCs w:val="24"/>
          <w:shd w:val="clear" w:color="auto" w:fill="FFFFFF"/>
        </w:rPr>
        <w:t xml:space="preserve">(2,138) &gt;.10, </w:t>
      </w:r>
      <w:r w:rsidR="004F7802" w:rsidRPr="004F7802">
        <w:rPr>
          <w:rFonts w:ascii="Times New Roman" w:hAnsi="Times New Roman" w:cs="Times New Roman"/>
          <w:i/>
          <w:color w:val="212121"/>
          <w:sz w:val="24"/>
          <w:szCs w:val="24"/>
          <w:shd w:val="clear" w:color="auto" w:fill="FFFFFF"/>
        </w:rPr>
        <w:t>p</w:t>
      </w:r>
      <w:r w:rsidR="004F7802" w:rsidRPr="00CD2D41">
        <w:rPr>
          <w:rFonts w:ascii="Times New Roman" w:hAnsi="Times New Roman" w:cs="Times New Roman"/>
          <w:color w:val="212121"/>
          <w:sz w:val="24"/>
          <w:szCs w:val="24"/>
          <w:shd w:val="clear" w:color="auto" w:fill="FFFFFF"/>
        </w:rPr>
        <w:t xml:space="preserve"> &gt; .072 in all cases</w:t>
      </w:r>
      <w:r w:rsidR="00600255">
        <w:rPr>
          <w:rFonts w:ascii="Times New Roman" w:hAnsi="Times New Roman" w:cs="Times New Roman"/>
          <w:color w:val="212121"/>
          <w:sz w:val="24"/>
          <w:szCs w:val="24"/>
          <w:shd w:val="clear" w:color="auto" w:fill="FFFFFF"/>
        </w:rPr>
        <w:t xml:space="preserve">; </w:t>
      </w:r>
      <w:r w:rsidR="0091212F">
        <w:rPr>
          <w:rFonts w:ascii="Times New Roman" w:hAnsi="Times New Roman" w:cs="Times New Roman"/>
          <w:color w:val="212121"/>
          <w:sz w:val="24"/>
          <w:szCs w:val="24"/>
          <w:shd w:val="clear" w:color="auto" w:fill="FFFFFF"/>
        </w:rPr>
        <w:t>η</w:t>
      </w:r>
      <w:r w:rsidR="0091212F" w:rsidRPr="0091212F">
        <w:rPr>
          <w:rFonts w:ascii="Times New Roman" w:hAnsi="Times New Roman" w:cs="Times New Roman"/>
          <w:color w:val="212121"/>
          <w:sz w:val="24"/>
          <w:szCs w:val="24"/>
          <w:shd w:val="clear" w:color="auto" w:fill="FFFFFF"/>
          <w:vertAlign w:val="superscript"/>
        </w:rPr>
        <w:t>2</w:t>
      </w:r>
      <w:r w:rsidR="0091212F">
        <w:rPr>
          <w:rFonts w:ascii="Times New Roman" w:hAnsi="Times New Roman" w:cs="Times New Roman"/>
          <w:color w:val="212121"/>
          <w:sz w:val="24"/>
          <w:szCs w:val="24"/>
          <w:shd w:val="clear" w:color="auto" w:fill="FFFFFF"/>
          <w:vertAlign w:val="superscript"/>
        </w:rPr>
        <w:t xml:space="preserve"> </w:t>
      </w:r>
      <w:r w:rsidR="0091212F">
        <w:rPr>
          <w:rFonts w:ascii="Times New Roman" w:hAnsi="Times New Roman" w:cs="Times New Roman"/>
          <w:color w:val="212121"/>
          <w:sz w:val="24"/>
          <w:szCs w:val="24"/>
          <w:shd w:val="clear" w:color="auto" w:fill="FFFFFF"/>
        </w:rPr>
        <w:t xml:space="preserve">= </w:t>
      </w:r>
      <w:r w:rsidR="00600255">
        <w:rPr>
          <w:rFonts w:ascii="Times New Roman" w:hAnsi="Times New Roman" w:cs="Times New Roman"/>
          <w:color w:val="212121"/>
          <w:sz w:val="24"/>
          <w:szCs w:val="24"/>
          <w:shd w:val="clear" w:color="auto" w:fill="FFFFFF"/>
        </w:rPr>
        <w:t>.02-.05</w:t>
      </w:r>
      <w:r w:rsidR="004F7802">
        <w:rPr>
          <w:rFonts w:ascii="Times New Roman" w:hAnsi="Times New Roman" w:cs="Times New Roman"/>
          <w:color w:val="212121"/>
          <w:sz w:val="24"/>
          <w:szCs w:val="24"/>
          <w:shd w:val="clear" w:color="auto" w:fill="FFFFFF"/>
        </w:rPr>
        <w:t xml:space="preserve">). </w:t>
      </w:r>
      <w:r w:rsidR="00FD15CB">
        <w:rPr>
          <w:rFonts w:ascii="Times New Roman" w:hAnsi="Times New Roman" w:cs="Times New Roman"/>
          <w:color w:val="212121"/>
          <w:sz w:val="24"/>
          <w:szCs w:val="24"/>
          <w:shd w:val="clear" w:color="auto" w:fill="FFFFFF"/>
        </w:rPr>
        <w:t>C</w:t>
      </w:r>
      <w:r w:rsidR="004F7802">
        <w:rPr>
          <w:rFonts w:ascii="Times New Roman" w:hAnsi="Times New Roman" w:cs="Times New Roman"/>
          <w:color w:val="212121"/>
          <w:sz w:val="24"/>
          <w:szCs w:val="24"/>
          <w:shd w:val="clear" w:color="auto" w:fill="FFFFFF"/>
        </w:rPr>
        <w:t xml:space="preserve">orrelation analyses were used to examine associations </w:t>
      </w:r>
      <w:r w:rsidR="00FD15CB">
        <w:rPr>
          <w:rFonts w:ascii="Times New Roman" w:hAnsi="Times New Roman" w:cs="Times New Roman"/>
          <w:color w:val="212121"/>
          <w:sz w:val="24"/>
          <w:szCs w:val="24"/>
          <w:shd w:val="clear" w:color="auto" w:fill="FFFFFF"/>
        </w:rPr>
        <w:t xml:space="preserve">between mothers’ ratings and their age and length of UK residency. These revealed no significant correlation between mothers’ age or </w:t>
      </w:r>
      <w:r w:rsidR="00FD15CB">
        <w:rPr>
          <w:rFonts w:ascii="Times New Roman" w:hAnsi="Times New Roman" w:cs="Times New Roman"/>
          <w:color w:val="212121"/>
          <w:sz w:val="24"/>
          <w:szCs w:val="24"/>
          <w:shd w:val="clear" w:color="auto" w:fill="FFFFFF"/>
        </w:rPr>
        <w:lastRenderedPageBreak/>
        <w:t xml:space="preserve">their </w:t>
      </w:r>
      <w:r w:rsidR="009A1541">
        <w:rPr>
          <w:rFonts w:ascii="Times New Roman" w:hAnsi="Times New Roman" w:cs="Times New Roman"/>
          <w:color w:val="212121"/>
          <w:sz w:val="24"/>
          <w:szCs w:val="24"/>
          <w:shd w:val="clear" w:color="auto" w:fill="FFFFFF"/>
        </w:rPr>
        <w:t xml:space="preserve">residency </w:t>
      </w:r>
      <w:r w:rsidR="00FD15CB">
        <w:rPr>
          <w:rFonts w:ascii="Times New Roman" w:hAnsi="Times New Roman" w:cs="Times New Roman"/>
          <w:color w:val="212121"/>
          <w:sz w:val="24"/>
          <w:szCs w:val="24"/>
          <w:shd w:val="clear" w:color="auto" w:fill="FFFFFF"/>
        </w:rPr>
        <w:t>and their mean ratings of personality characteristics (</w:t>
      </w:r>
      <w:r w:rsidR="00FD15CB" w:rsidRPr="0030712E">
        <w:rPr>
          <w:rFonts w:ascii="Times New Roman" w:hAnsi="Times New Roman" w:cs="Times New Roman"/>
          <w:i/>
          <w:color w:val="212121"/>
          <w:sz w:val="24"/>
          <w:szCs w:val="24"/>
          <w:shd w:val="clear" w:color="auto" w:fill="FFFFFF"/>
        </w:rPr>
        <w:t>r</w:t>
      </w:r>
      <w:r w:rsidR="00FD15CB">
        <w:rPr>
          <w:rFonts w:ascii="Times New Roman" w:hAnsi="Times New Roman" w:cs="Times New Roman"/>
          <w:color w:val="212121"/>
          <w:sz w:val="24"/>
          <w:szCs w:val="24"/>
          <w:shd w:val="clear" w:color="auto" w:fill="FFFFFF"/>
        </w:rPr>
        <w:t xml:space="preserve"> = -.09-.11 and -.17-.20 respectively).</w:t>
      </w:r>
    </w:p>
    <w:p w:rsidR="0041467D" w:rsidRPr="00D41588" w:rsidRDefault="0041467D" w:rsidP="004F7802">
      <w:pPr>
        <w:spacing w:line="480" w:lineRule="auto"/>
        <w:ind w:firstLine="720"/>
        <w:rPr>
          <w:rFonts w:ascii="Times New Roman" w:hAnsi="Times New Roman" w:cs="Times New Roman"/>
          <w:sz w:val="24"/>
          <w:szCs w:val="24"/>
        </w:rPr>
      </w:pPr>
      <w:r w:rsidRPr="00D41588">
        <w:rPr>
          <w:rFonts w:ascii="Times New Roman" w:hAnsi="Times New Roman" w:cs="Times New Roman"/>
          <w:sz w:val="24"/>
          <w:szCs w:val="24"/>
        </w:rPr>
        <w:t xml:space="preserve">Overall, mothers in this sample agreed that they have influence on the development of their child’s character (mean = 3.15, </w:t>
      </w:r>
      <w:r w:rsidRPr="00D41588">
        <w:rPr>
          <w:rFonts w:ascii="Times New Roman" w:hAnsi="Times New Roman" w:cs="Times New Roman"/>
          <w:i/>
          <w:sz w:val="24"/>
          <w:szCs w:val="24"/>
        </w:rPr>
        <w:t>SD</w:t>
      </w:r>
      <w:r>
        <w:rPr>
          <w:rFonts w:ascii="Times New Roman" w:hAnsi="Times New Roman" w:cs="Times New Roman"/>
          <w:i/>
          <w:sz w:val="24"/>
          <w:szCs w:val="24"/>
        </w:rPr>
        <w:t xml:space="preserve"> </w:t>
      </w:r>
      <w:r w:rsidRPr="00D41588">
        <w:rPr>
          <w:rFonts w:ascii="Times New Roman" w:hAnsi="Times New Roman" w:cs="Times New Roman"/>
          <w:sz w:val="24"/>
          <w:szCs w:val="24"/>
        </w:rPr>
        <w:t>=</w:t>
      </w:r>
      <w:r>
        <w:rPr>
          <w:rFonts w:ascii="Times New Roman" w:hAnsi="Times New Roman" w:cs="Times New Roman"/>
          <w:sz w:val="24"/>
          <w:szCs w:val="24"/>
        </w:rPr>
        <w:t xml:space="preserve"> </w:t>
      </w:r>
      <w:r w:rsidRPr="00D41588">
        <w:rPr>
          <w:rFonts w:ascii="Times New Roman" w:hAnsi="Times New Roman" w:cs="Times New Roman"/>
          <w:sz w:val="24"/>
          <w:szCs w:val="24"/>
        </w:rPr>
        <w:t>.65</w:t>
      </w:r>
      <w:r>
        <w:rPr>
          <w:rFonts w:ascii="Times New Roman" w:hAnsi="Times New Roman" w:cs="Times New Roman"/>
          <w:sz w:val="24"/>
          <w:szCs w:val="24"/>
        </w:rPr>
        <w:t>, range 1.67 to 4</w:t>
      </w:r>
      <w:r w:rsidRPr="00D41588">
        <w:rPr>
          <w:rFonts w:ascii="Times New Roman" w:hAnsi="Times New Roman" w:cs="Times New Roman"/>
          <w:sz w:val="24"/>
          <w:szCs w:val="24"/>
        </w:rPr>
        <w:t xml:space="preserve">). </w:t>
      </w:r>
      <w:r>
        <w:rPr>
          <w:rFonts w:ascii="Times New Roman" w:hAnsi="Times New Roman" w:cs="Times New Roman"/>
          <w:sz w:val="24"/>
          <w:szCs w:val="24"/>
        </w:rPr>
        <w:t>C</w:t>
      </w:r>
      <w:r w:rsidRPr="00D41588">
        <w:rPr>
          <w:rFonts w:ascii="Times New Roman" w:hAnsi="Times New Roman" w:cs="Times New Roman"/>
          <w:sz w:val="24"/>
          <w:szCs w:val="24"/>
        </w:rPr>
        <w:t>orrelations between mothers’ belief of their influence and their importance ratings were</w:t>
      </w:r>
      <w:r>
        <w:rPr>
          <w:rFonts w:ascii="Times New Roman" w:hAnsi="Times New Roman" w:cs="Times New Roman"/>
          <w:sz w:val="24"/>
          <w:szCs w:val="24"/>
        </w:rPr>
        <w:t xml:space="preserve">, however, </w:t>
      </w:r>
      <w:r w:rsidRPr="00D41588">
        <w:rPr>
          <w:rFonts w:ascii="Times New Roman" w:hAnsi="Times New Roman" w:cs="Times New Roman"/>
          <w:sz w:val="24"/>
          <w:szCs w:val="24"/>
        </w:rPr>
        <w:t>small and inconsistent across traits (</w:t>
      </w:r>
      <w:r w:rsidRPr="00EA2C01">
        <w:rPr>
          <w:rFonts w:ascii="Times New Roman" w:hAnsi="Times New Roman" w:cs="Times New Roman"/>
          <w:i/>
          <w:sz w:val="24"/>
          <w:szCs w:val="24"/>
        </w:rPr>
        <w:t>r</w:t>
      </w:r>
      <w:r>
        <w:rPr>
          <w:rFonts w:ascii="Times New Roman" w:hAnsi="Times New Roman" w:cs="Times New Roman"/>
          <w:sz w:val="24"/>
          <w:szCs w:val="24"/>
        </w:rPr>
        <w:t xml:space="preserve"> </w:t>
      </w:r>
      <w:r w:rsidRPr="00D41588">
        <w:rPr>
          <w:rFonts w:ascii="Times New Roman" w:hAnsi="Times New Roman" w:cs="Times New Roman"/>
          <w:sz w:val="24"/>
          <w:szCs w:val="24"/>
        </w:rPr>
        <w:t>=</w:t>
      </w:r>
      <w:r>
        <w:rPr>
          <w:rFonts w:ascii="Times New Roman" w:hAnsi="Times New Roman" w:cs="Times New Roman"/>
          <w:sz w:val="24"/>
          <w:szCs w:val="24"/>
        </w:rPr>
        <w:t xml:space="preserve"> </w:t>
      </w:r>
      <w:r w:rsidRPr="00D41588">
        <w:rPr>
          <w:rFonts w:ascii="Times New Roman" w:hAnsi="Times New Roman" w:cs="Times New Roman"/>
          <w:sz w:val="24"/>
          <w:szCs w:val="24"/>
        </w:rPr>
        <w:t xml:space="preserve">.02 – .18) and did not reach significance.  </w:t>
      </w:r>
    </w:p>
    <w:p w:rsidR="00733BAA" w:rsidRDefault="00733BAA" w:rsidP="006F3C55">
      <w:pPr>
        <w:spacing w:line="480" w:lineRule="auto"/>
        <w:ind w:firstLine="720"/>
        <w:rPr>
          <w:rFonts w:ascii="Times New Roman" w:hAnsi="Times New Roman" w:cs="Times New Roman"/>
          <w:sz w:val="24"/>
          <w:szCs w:val="24"/>
        </w:rPr>
      </w:pPr>
    </w:p>
    <w:p w:rsidR="00843F6E" w:rsidRPr="008C1C4C" w:rsidRDefault="006E2869" w:rsidP="003A0358">
      <w:pPr>
        <w:pStyle w:val="ListParagraph"/>
        <w:numPr>
          <w:ilvl w:val="0"/>
          <w:numId w:val="7"/>
        </w:numPr>
        <w:spacing w:line="480" w:lineRule="auto"/>
        <w:jc w:val="center"/>
        <w:rPr>
          <w:rFonts w:ascii="Times New Roman" w:hAnsi="Times New Roman" w:cs="Times New Roman"/>
          <w:b/>
          <w:sz w:val="24"/>
          <w:szCs w:val="24"/>
        </w:rPr>
      </w:pPr>
      <w:r w:rsidRPr="008C1C4C">
        <w:rPr>
          <w:rFonts w:ascii="Times New Roman" w:hAnsi="Times New Roman" w:cs="Times New Roman"/>
          <w:b/>
          <w:sz w:val="24"/>
          <w:szCs w:val="24"/>
        </w:rPr>
        <w:t>D</w:t>
      </w:r>
      <w:r w:rsidR="00843F6E" w:rsidRPr="008C1C4C">
        <w:rPr>
          <w:rFonts w:ascii="Times New Roman" w:hAnsi="Times New Roman" w:cs="Times New Roman"/>
          <w:b/>
          <w:sz w:val="24"/>
          <w:szCs w:val="24"/>
        </w:rPr>
        <w:t>iscussion</w:t>
      </w:r>
    </w:p>
    <w:p w:rsidR="00AD365F" w:rsidRPr="00D41588" w:rsidRDefault="00400AEF" w:rsidP="006F3C55">
      <w:pPr>
        <w:spacing w:line="480" w:lineRule="auto"/>
        <w:ind w:firstLine="720"/>
        <w:rPr>
          <w:rFonts w:ascii="Times New Roman" w:hAnsi="Times New Roman" w:cs="Times New Roman"/>
          <w:sz w:val="24"/>
          <w:szCs w:val="24"/>
        </w:rPr>
      </w:pPr>
      <w:r w:rsidRPr="00D41588">
        <w:rPr>
          <w:rFonts w:ascii="Times New Roman" w:hAnsi="Times New Roman" w:cs="Times New Roman"/>
          <w:sz w:val="24"/>
          <w:szCs w:val="24"/>
        </w:rPr>
        <w:t xml:space="preserve">Despite the </w:t>
      </w:r>
      <w:r w:rsidR="009F4488" w:rsidRPr="00D41588">
        <w:rPr>
          <w:rFonts w:ascii="Times New Roman" w:hAnsi="Times New Roman" w:cs="Times New Roman"/>
          <w:sz w:val="24"/>
          <w:szCs w:val="24"/>
        </w:rPr>
        <w:t>predictive validity of</w:t>
      </w:r>
      <w:r w:rsidR="002C15A9">
        <w:rPr>
          <w:rFonts w:ascii="Times New Roman" w:hAnsi="Times New Roman" w:cs="Times New Roman"/>
          <w:sz w:val="24"/>
          <w:szCs w:val="24"/>
        </w:rPr>
        <w:t xml:space="preserve"> IQ</w:t>
      </w:r>
      <w:r w:rsidR="00C3221B" w:rsidRPr="00D41588">
        <w:rPr>
          <w:rFonts w:ascii="Times New Roman" w:hAnsi="Times New Roman" w:cs="Times New Roman"/>
          <w:sz w:val="24"/>
          <w:szCs w:val="24"/>
        </w:rPr>
        <w:t xml:space="preserve"> and c</w:t>
      </w:r>
      <w:r w:rsidRPr="00D41588">
        <w:rPr>
          <w:rFonts w:ascii="Times New Roman" w:hAnsi="Times New Roman" w:cs="Times New Roman"/>
          <w:sz w:val="24"/>
          <w:szCs w:val="24"/>
        </w:rPr>
        <w:t>onscientiousness</w:t>
      </w:r>
      <w:r w:rsidR="00E372DF" w:rsidRPr="00D41588">
        <w:rPr>
          <w:rFonts w:ascii="Times New Roman" w:hAnsi="Times New Roman" w:cs="Times New Roman"/>
          <w:sz w:val="24"/>
          <w:szCs w:val="24"/>
        </w:rPr>
        <w:t xml:space="preserve"> </w:t>
      </w:r>
      <w:r w:rsidR="00696576">
        <w:rPr>
          <w:rFonts w:ascii="Times New Roman" w:hAnsi="Times New Roman" w:cs="Times New Roman"/>
          <w:sz w:val="24"/>
          <w:szCs w:val="24"/>
        </w:rPr>
        <w:t>for many</w:t>
      </w:r>
      <w:r w:rsidRPr="00D41588">
        <w:rPr>
          <w:rFonts w:ascii="Times New Roman" w:hAnsi="Times New Roman" w:cs="Times New Roman"/>
          <w:sz w:val="24"/>
          <w:szCs w:val="24"/>
        </w:rPr>
        <w:t xml:space="preserve"> important </w:t>
      </w:r>
      <w:r w:rsidR="00D03EE8">
        <w:rPr>
          <w:rFonts w:ascii="Times New Roman" w:hAnsi="Times New Roman" w:cs="Times New Roman"/>
          <w:sz w:val="24"/>
          <w:szCs w:val="24"/>
        </w:rPr>
        <w:t>real</w:t>
      </w:r>
      <w:r w:rsidR="00AD365F">
        <w:rPr>
          <w:rFonts w:ascii="Times New Roman" w:hAnsi="Times New Roman" w:cs="Times New Roman"/>
          <w:sz w:val="24"/>
          <w:szCs w:val="24"/>
        </w:rPr>
        <w:t xml:space="preserve"> </w:t>
      </w:r>
      <w:r w:rsidRPr="00D41588">
        <w:rPr>
          <w:rFonts w:ascii="Times New Roman" w:hAnsi="Times New Roman" w:cs="Times New Roman"/>
          <w:sz w:val="24"/>
          <w:szCs w:val="24"/>
        </w:rPr>
        <w:t>life outcomes,</w:t>
      </w:r>
      <w:r w:rsidR="0094556B" w:rsidRPr="00D41588">
        <w:rPr>
          <w:rFonts w:ascii="Times New Roman" w:hAnsi="Times New Roman" w:cs="Times New Roman"/>
          <w:sz w:val="24"/>
          <w:szCs w:val="24"/>
        </w:rPr>
        <w:t xml:space="preserve"> our results suggest </w:t>
      </w:r>
      <w:r w:rsidR="009A1B38" w:rsidRPr="00D41588">
        <w:rPr>
          <w:rFonts w:ascii="Times New Roman" w:hAnsi="Times New Roman" w:cs="Times New Roman"/>
          <w:sz w:val="24"/>
          <w:szCs w:val="24"/>
        </w:rPr>
        <w:t xml:space="preserve">that </w:t>
      </w:r>
      <w:r w:rsidR="0094556B" w:rsidRPr="00D41588">
        <w:rPr>
          <w:rFonts w:ascii="Times New Roman" w:hAnsi="Times New Roman" w:cs="Times New Roman"/>
          <w:sz w:val="24"/>
          <w:szCs w:val="24"/>
        </w:rPr>
        <w:t xml:space="preserve">these were not what mothers valued as </w:t>
      </w:r>
      <w:r w:rsidR="00F90720">
        <w:rPr>
          <w:rFonts w:ascii="Times New Roman" w:hAnsi="Times New Roman" w:cs="Times New Roman"/>
          <w:sz w:val="24"/>
          <w:szCs w:val="24"/>
        </w:rPr>
        <w:t xml:space="preserve">the </w:t>
      </w:r>
      <w:r w:rsidR="0094556B" w:rsidRPr="00D41588">
        <w:rPr>
          <w:rFonts w:ascii="Times New Roman" w:hAnsi="Times New Roman" w:cs="Times New Roman"/>
          <w:sz w:val="24"/>
          <w:szCs w:val="24"/>
        </w:rPr>
        <w:t xml:space="preserve">most important </w:t>
      </w:r>
      <w:r w:rsidR="00F90720">
        <w:rPr>
          <w:rFonts w:ascii="Times New Roman" w:hAnsi="Times New Roman" w:cs="Times New Roman"/>
          <w:sz w:val="24"/>
          <w:szCs w:val="24"/>
        </w:rPr>
        <w:t xml:space="preserve">characteristics </w:t>
      </w:r>
      <w:r w:rsidR="0094556B" w:rsidRPr="00D41588">
        <w:rPr>
          <w:rFonts w:ascii="Times New Roman" w:hAnsi="Times New Roman" w:cs="Times New Roman"/>
          <w:sz w:val="24"/>
          <w:szCs w:val="24"/>
        </w:rPr>
        <w:t>for their children</w:t>
      </w:r>
      <w:r w:rsidR="00F90720">
        <w:rPr>
          <w:rFonts w:ascii="Times New Roman" w:hAnsi="Times New Roman" w:cs="Times New Roman"/>
          <w:sz w:val="24"/>
          <w:szCs w:val="24"/>
        </w:rPr>
        <w:t xml:space="preserve"> to develop</w:t>
      </w:r>
      <w:r w:rsidR="0094556B" w:rsidRPr="00D41588">
        <w:rPr>
          <w:rFonts w:ascii="Times New Roman" w:hAnsi="Times New Roman" w:cs="Times New Roman"/>
          <w:sz w:val="24"/>
          <w:szCs w:val="24"/>
        </w:rPr>
        <w:t xml:space="preserve">. Rather, </w:t>
      </w:r>
      <w:r w:rsidR="00696576">
        <w:rPr>
          <w:rFonts w:ascii="Times New Roman" w:hAnsi="Times New Roman" w:cs="Times New Roman"/>
          <w:sz w:val="24"/>
          <w:szCs w:val="24"/>
        </w:rPr>
        <w:t xml:space="preserve">the trait that </w:t>
      </w:r>
      <w:r w:rsidR="0094556B" w:rsidRPr="00D41588">
        <w:rPr>
          <w:rFonts w:ascii="Times New Roman" w:hAnsi="Times New Roman" w:cs="Times New Roman"/>
          <w:sz w:val="24"/>
          <w:szCs w:val="24"/>
        </w:rPr>
        <w:t>mothers</w:t>
      </w:r>
      <w:r w:rsidR="002B5828">
        <w:rPr>
          <w:rFonts w:ascii="Times New Roman" w:hAnsi="Times New Roman" w:cs="Times New Roman"/>
          <w:sz w:val="24"/>
          <w:szCs w:val="24"/>
        </w:rPr>
        <w:t xml:space="preserve"> in our sample</w:t>
      </w:r>
      <w:r w:rsidR="0094556B" w:rsidRPr="00D41588">
        <w:rPr>
          <w:rFonts w:ascii="Times New Roman" w:hAnsi="Times New Roman" w:cs="Times New Roman"/>
          <w:sz w:val="24"/>
          <w:szCs w:val="24"/>
        </w:rPr>
        <w:t xml:space="preserve"> </w:t>
      </w:r>
      <w:r w:rsidR="00696576">
        <w:rPr>
          <w:rFonts w:ascii="Times New Roman" w:hAnsi="Times New Roman" w:cs="Times New Roman"/>
          <w:sz w:val="24"/>
          <w:szCs w:val="24"/>
        </w:rPr>
        <w:t xml:space="preserve">most </w:t>
      </w:r>
      <w:r w:rsidR="0094556B" w:rsidRPr="00D41588">
        <w:rPr>
          <w:rFonts w:ascii="Times New Roman" w:hAnsi="Times New Roman" w:cs="Times New Roman"/>
          <w:sz w:val="24"/>
          <w:szCs w:val="24"/>
        </w:rPr>
        <w:t>want</w:t>
      </w:r>
      <w:r w:rsidR="002B5828">
        <w:rPr>
          <w:rFonts w:ascii="Times New Roman" w:hAnsi="Times New Roman" w:cs="Times New Roman"/>
          <w:sz w:val="24"/>
          <w:szCs w:val="24"/>
        </w:rPr>
        <w:t>ed</w:t>
      </w:r>
      <w:r w:rsidR="0094556B" w:rsidRPr="00D41588">
        <w:rPr>
          <w:rFonts w:ascii="Times New Roman" w:hAnsi="Times New Roman" w:cs="Times New Roman"/>
          <w:sz w:val="24"/>
          <w:szCs w:val="24"/>
        </w:rPr>
        <w:t xml:space="preserve"> for their children </w:t>
      </w:r>
      <w:r w:rsidR="002B5828">
        <w:rPr>
          <w:rFonts w:ascii="Times New Roman" w:hAnsi="Times New Roman" w:cs="Times New Roman"/>
          <w:sz w:val="24"/>
          <w:szCs w:val="24"/>
        </w:rPr>
        <w:t>was</w:t>
      </w:r>
      <w:r w:rsidR="0094556B" w:rsidRPr="00D41588">
        <w:rPr>
          <w:rFonts w:ascii="Times New Roman" w:hAnsi="Times New Roman" w:cs="Times New Roman"/>
          <w:sz w:val="24"/>
          <w:szCs w:val="24"/>
        </w:rPr>
        <w:t xml:space="preserve"> </w:t>
      </w:r>
      <w:r w:rsidR="00EA2C01">
        <w:rPr>
          <w:rFonts w:ascii="Times New Roman" w:hAnsi="Times New Roman" w:cs="Times New Roman"/>
          <w:sz w:val="24"/>
          <w:szCs w:val="24"/>
        </w:rPr>
        <w:t>e</w:t>
      </w:r>
      <w:r w:rsidR="0094556B" w:rsidRPr="00D41588">
        <w:rPr>
          <w:rFonts w:ascii="Times New Roman" w:hAnsi="Times New Roman" w:cs="Times New Roman"/>
          <w:sz w:val="24"/>
          <w:szCs w:val="24"/>
        </w:rPr>
        <w:t>xtraversion</w:t>
      </w:r>
      <w:r w:rsidR="008D4349" w:rsidRPr="00D41588">
        <w:rPr>
          <w:rFonts w:ascii="Times New Roman" w:hAnsi="Times New Roman" w:cs="Times New Roman"/>
          <w:sz w:val="24"/>
          <w:szCs w:val="24"/>
        </w:rPr>
        <w:t xml:space="preserve"> – the tendency to be social, assertive, gregarious</w:t>
      </w:r>
      <w:r w:rsidR="00292FE1" w:rsidRPr="00D41588">
        <w:rPr>
          <w:rFonts w:ascii="Times New Roman" w:hAnsi="Times New Roman" w:cs="Times New Roman"/>
          <w:sz w:val="24"/>
          <w:szCs w:val="24"/>
        </w:rPr>
        <w:t>, active, and cheerful</w:t>
      </w:r>
      <w:r w:rsidR="0094556B" w:rsidRPr="00D41588">
        <w:rPr>
          <w:rFonts w:ascii="Times New Roman" w:hAnsi="Times New Roman" w:cs="Times New Roman"/>
          <w:sz w:val="24"/>
          <w:szCs w:val="24"/>
        </w:rPr>
        <w:t>.</w:t>
      </w:r>
      <w:r w:rsidR="003B53DA">
        <w:rPr>
          <w:rFonts w:ascii="Times New Roman" w:hAnsi="Times New Roman" w:cs="Times New Roman"/>
          <w:sz w:val="24"/>
          <w:szCs w:val="24"/>
        </w:rPr>
        <w:t xml:space="preserve"> </w:t>
      </w:r>
      <w:r w:rsidR="00EF46C8" w:rsidRPr="00D41588">
        <w:rPr>
          <w:rFonts w:ascii="Times New Roman" w:hAnsi="Times New Roman" w:cs="Times New Roman"/>
          <w:sz w:val="24"/>
          <w:szCs w:val="24"/>
        </w:rPr>
        <w:t>T</w:t>
      </w:r>
      <w:r w:rsidR="00E372DF" w:rsidRPr="00D41588">
        <w:rPr>
          <w:rFonts w:ascii="Times New Roman" w:hAnsi="Times New Roman" w:cs="Times New Roman"/>
          <w:sz w:val="24"/>
          <w:szCs w:val="24"/>
        </w:rPr>
        <w:t>he predictive validit</w:t>
      </w:r>
      <w:r w:rsidR="009A1B38" w:rsidRPr="00D41588">
        <w:rPr>
          <w:rFonts w:ascii="Times New Roman" w:hAnsi="Times New Roman" w:cs="Times New Roman"/>
          <w:sz w:val="24"/>
          <w:szCs w:val="24"/>
        </w:rPr>
        <w:t xml:space="preserve">y of </w:t>
      </w:r>
      <w:r w:rsidR="00EA2C01">
        <w:rPr>
          <w:rFonts w:ascii="Times New Roman" w:hAnsi="Times New Roman" w:cs="Times New Roman"/>
          <w:sz w:val="24"/>
          <w:szCs w:val="24"/>
        </w:rPr>
        <w:t>e</w:t>
      </w:r>
      <w:r w:rsidR="009A1B38" w:rsidRPr="00D41588">
        <w:rPr>
          <w:rFonts w:ascii="Times New Roman" w:hAnsi="Times New Roman" w:cs="Times New Roman"/>
          <w:sz w:val="24"/>
          <w:szCs w:val="24"/>
        </w:rPr>
        <w:t>xtraversion</w:t>
      </w:r>
      <w:r w:rsidR="00B05C50" w:rsidRPr="00D41588">
        <w:rPr>
          <w:rFonts w:ascii="Times New Roman" w:hAnsi="Times New Roman" w:cs="Times New Roman"/>
          <w:sz w:val="24"/>
          <w:szCs w:val="24"/>
        </w:rPr>
        <w:t xml:space="preserve"> for life outcomes</w:t>
      </w:r>
      <w:r w:rsidR="00EF46C8" w:rsidRPr="00D41588">
        <w:rPr>
          <w:rFonts w:ascii="Times New Roman" w:hAnsi="Times New Roman" w:cs="Times New Roman"/>
          <w:sz w:val="24"/>
          <w:szCs w:val="24"/>
        </w:rPr>
        <w:t xml:space="preserve">, however, </w:t>
      </w:r>
      <w:r w:rsidR="009F4488" w:rsidRPr="00D41588">
        <w:rPr>
          <w:rFonts w:ascii="Times New Roman" w:hAnsi="Times New Roman" w:cs="Times New Roman"/>
          <w:sz w:val="24"/>
          <w:szCs w:val="24"/>
        </w:rPr>
        <w:t xml:space="preserve">is </w:t>
      </w:r>
      <w:r w:rsidR="002B5828">
        <w:rPr>
          <w:rFonts w:ascii="Times New Roman" w:hAnsi="Times New Roman" w:cs="Times New Roman"/>
          <w:sz w:val="24"/>
          <w:szCs w:val="24"/>
        </w:rPr>
        <w:t xml:space="preserve">much </w:t>
      </w:r>
      <w:r w:rsidR="002C15A9">
        <w:rPr>
          <w:rFonts w:ascii="Times New Roman" w:hAnsi="Times New Roman" w:cs="Times New Roman"/>
          <w:sz w:val="24"/>
          <w:szCs w:val="24"/>
        </w:rPr>
        <w:t>weaker</w:t>
      </w:r>
      <w:r w:rsidR="009F4488" w:rsidRPr="00D41588">
        <w:rPr>
          <w:rFonts w:ascii="Times New Roman" w:hAnsi="Times New Roman" w:cs="Times New Roman"/>
          <w:sz w:val="24"/>
          <w:szCs w:val="24"/>
        </w:rPr>
        <w:t xml:space="preserve"> than that of </w:t>
      </w:r>
      <w:r w:rsidR="002C15A9">
        <w:rPr>
          <w:rFonts w:ascii="Times New Roman" w:hAnsi="Times New Roman" w:cs="Times New Roman"/>
          <w:sz w:val="24"/>
          <w:szCs w:val="24"/>
        </w:rPr>
        <w:t>IQ</w:t>
      </w:r>
      <w:r w:rsidR="002C15A9" w:rsidRPr="00D41588">
        <w:rPr>
          <w:rFonts w:ascii="Times New Roman" w:hAnsi="Times New Roman" w:cs="Times New Roman"/>
          <w:sz w:val="24"/>
          <w:szCs w:val="24"/>
        </w:rPr>
        <w:t xml:space="preserve"> </w:t>
      </w:r>
      <w:r w:rsidR="00C3221B" w:rsidRPr="00D41588">
        <w:rPr>
          <w:rFonts w:ascii="Times New Roman" w:hAnsi="Times New Roman" w:cs="Times New Roman"/>
          <w:sz w:val="24"/>
          <w:szCs w:val="24"/>
        </w:rPr>
        <w:t>or c</w:t>
      </w:r>
      <w:r w:rsidR="009A1B38" w:rsidRPr="00D41588">
        <w:rPr>
          <w:rFonts w:ascii="Times New Roman" w:hAnsi="Times New Roman" w:cs="Times New Roman"/>
          <w:sz w:val="24"/>
          <w:szCs w:val="24"/>
        </w:rPr>
        <w:t>onscientiousness</w:t>
      </w:r>
      <w:r w:rsidR="0067713A">
        <w:rPr>
          <w:rFonts w:ascii="Times New Roman" w:hAnsi="Times New Roman" w:cs="Times New Roman"/>
          <w:sz w:val="24"/>
          <w:szCs w:val="24"/>
        </w:rPr>
        <w:t>.</w:t>
      </w:r>
      <w:r w:rsidR="003B53DA">
        <w:rPr>
          <w:rFonts w:ascii="Times New Roman" w:hAnsi="Times New Roman" w:cs="Times New Roman"/>
          <w:sz w:val="24"/>
          <w:szCs w:val="24"/>
        </w:rPr>
        <w:t xml:space="preserve"> </w:t>
      </w:r>
      <w:r w:rsidR="002B5828">
        <w:rPr>
          <w:rFonts w:ascii="Times New Roman" w:hAnsi="Times New Roman" w:cs="Times New Roman"/>
          <w:sz w:val="24"/>
          <w:szCs w:val="24"/>
        </w:rPr>
        <w:t xml:space="preserve">For example, meta-analytic correlations of academic performance with </w:t>
      </w:r>
      <w:r w:rsidR="0045232C">
        <w:rPr>
          <w:rFonts w:ascii="Times New Roman" w:hAnsi="Times New Roman" w:cs="Times New Roman"/>
          <w:sz w:val="24"/>
          <w:szCs w:val="24"/>
        </w:rPr>
        <w:t xml:space="preserve"> intelligence (</w:t>
      </w:r>
      <w:r w:rsidR="0045232C" w:rsidRPr="00221334">
        <w:rPr>
          <w:rFonts w:ascii="Times New Roman" w:hAnsi="Times New Roman" w:cs="Times New Roman"/>
          <w:i/>
          <w:sz w:val="24"/>
          <w:szCs w:val="24"/>
        </w:rPr>
        <w:t>d</w:t>
      </w:r>
      <w:r w:rsidR="00221334">
        <w:rPr>
          <w:rFonts w:ascii="Times New Roman" w:hAnsi="Times New Roman" w:cs="Times New Roman"/>
          <w:sz w:val="24"/>
          <w:szCs w:val="24"/>
        </w:rPr>
        <w:t xml:space="preserve"> </w:t>
      </w:r>
      <w:r w:rsidR="0045232C">
        <w:rPr>
          <w:rFonts w:ascii="Times New Roman" w:hAnsi="Times New Roman" w:cs="Times New Roman"/>
          <w:sz w:val="24"/>
          <w:szCs w:val="24"/>
        </w:rPr>
        <w:t>=</w:t>
      </w:r>
      <w:r w:rsidR="00221334">
        <w:rPr>
          <w:rFonts w:ascii="Times New Roman" w:hAnsi="Times New Roman" w:cs="Times New Roman"/>
          <w:sz w:val="24"/>
          <w:szCs w:val="24"/>
        </w:rPr>
        <w:t xml:space="preserve"> </w:t>
      </w:r>
      <w:r w:rsidR="00264B62">
        <w:rPr>
          <w:rFonts w:ascii="Times New Roman" w:hAnsi="Times New Roman" w:cs="Times New Roman"/>
          <w:sz w:val="24"/>
          <w:szCs w:val="24"/>
        </w:rPr>
        <w:t>.52</w:t>
      </w:r>
      <w:r w:rsidR="0045232C">
        <w:rPr>
          <w:rFonts w:ascii="Times New Roman" w:hAnsi="Times New Roman" w:cs="Times New Roman"/>
          <w:sz w:val="24"/>
          <w:szCs w:val="24"/>
        </w:rPr>
        <w:t>) and conscientiousness (</w:t>
      </w:r>
      <w:r w:rsidR="0045232C" w:rsidRPr="00221334">
        <w:rPr>
          <w:rFonts w:ascii="Times New Roman" w:hAnsi="Times New Roman" w:cs="Times New Roman"/>
          <w:i/>
          <w:sz w:val="24"/>
          <w:szCs w:val="24"/>
        </w:rPr>
        <w:t>d</w:t>
      </w:r>
      <w:r w:rsidR="00221334">
        <w:rPr>
          <w:rFonts w:ascii="Times New Roman" w:hAnsi="Times New Roman" w:cs="Times New Roman"/>
          <w:sz w:val="24"/>
          <w:szCs w:val="24"/>
        </w:rPr>
        <w:t xml:space="preserve"> </w:t>
      </w:r>
      <w:r w:rsidR="0045232C">
        <w:rPr>
          <w:rFonts w:ascii="Times New Roman" w:hAnsi="Times New Roman" w:cs="Times New Roman"/>
          <w:sz w:val="24"/>
          <w:szCs w:val="24"/>
        </w:rPr>
        <w:t>=</w:t>
      </w:r>
      <w:r w:rsidR="00221334">
        <w:rPr>
          <w:rFonts w:ascii="Times New Roman" w:hAnsi="Times New Roman" w:cs="Times New Roman"/>
          <w:sz w:val="24"/>
          <w:szCs w:val="24"/>
        </w:rPr>
        <w:t xml:space="preserve"> </w:t>
      </w:r>
      <w:r w:rsidR="00264B62">
        <w:rPr>
          <w:rFonts w:ascii="Times New Roman" w:hAnsi="Times New Roman" w:cs="Times New Roman"/>
          <w:sz w:val="24"/>
          <w:szCs w:val="24"/>
        </w:rPr>
        <w:t>.46</w:t>
      </w:r>
      <w:r w:rsidR="0045232C">
        <w:rPr>
          <w:rFonts w:ascii="Times New Roman" w:hAnsi="Times New Roman" w:cs="Times New Roman"/>
          <w:sz w:val="24"/>
          <w:szCs w:val="24"/>
        </w:rPr>
        <w:t xml:space="preserve">) </w:t>
      </w:r>
      <w:r w:rsidR="002B5828">
        <w:rPr>
          <w:rFonts w:ascii="Times New Roman" w:hAnsi="Times New Roman" w:cs="Times New Roman"/>
          <w:sz w:val="24"/>
          <w:szCs w:val="24"/>
        </w:rPr>
        <w:t xml:space="preserve">are far </w:t>
      </w:r>
      <w:r w:rsidR="0045232C">
        <w:rPr>
          <w:rFonts w:ascii="Times New Roman" w:hAnsi="Times New Roman" w:cs="Times New Roman"/>
          <w:sz w:val="24"/>
          <w:szCs w:val="24"/>
        </w:rPr>
        <w:t xml:space="preserve">greater than </w:t>
      </w:r>
      <w:r w:rsidR="00221334">
        <w:rPr>
          <w:rFonts w:ascii="Times New Roman" w:hAnsi="Times New Roman" w:cs="Times New Roman"/>
          <w:sz w:val="24"/>
          <w:szCs w:val="24"/>
        </w:rPr>
        <w:t xml:space="preserve">that </w:t>
      </w:r>
      <w:r w:rsidR="002B5828">
        <w:rPr>
          <w:rFonts w:ascii="Times New Roman" w:hAnsi="Times New Roman" w:cs="Times New Roman"/>
          <w:sz w:val="24"/>
          <w:szCs w:val="24"/>
        </w:rPr>
        <w:t xml:space="preserve">with </w:t>
      </w:r>
      <w:r w:rsidR="00264B62">
        <w:rPr>
          <w:rFonts w:ascii="Times New Roman" w:hAnsi="Times New Roman" w:cs="Times New Roman"/>
          <w:sz w:val="24"/>
          <w:szCs w:val="24"/>
        </w:rPr>
        <w:t>extraversion (</w:t>
      </w:r>
      <w:r w:rsidR="00264B62" w:rsidRPr="00221334">
        <w:rPr>
          <w:rFonts w:ascii="Times New Roman" w:hAnsi="Times New Roman" w:cs="Times New Roman"/>
          <w:i/>
          <w:sz w:val="24"/>
          <w:szCs w:val="24"/>
        </w:rPr>
        <w:t>d</w:t>
      </w:r>
      <w:r w:rsidR="00264B62">
        <w:rPr>
          <w:rFonts w:ascii="Times New Roman" w:hAnsi="Times New Roman" w:cs="Times New Roman"/>
          <w:sz w:val="24"/>
          <w:szCs w:val="24"/>
        </w:rPr>
        <w:t xml:space="preserve"> = -.02</w:t>
      </w:r>
      <w:r w:rsidR="00532A61">
        <w:rPr>
          <w:rFonts w:ascii="Times New Roman" w:hAnsi="Times New Roman" w:cs="Times New Roman"/>
          <w:sz w:val="24"/>
          <w:szCs w:val="24"/>
        </w:rPr>
        <w:t xml:space="preserve">; </w:t>
      </w:r>
      <w:r w:rsidR="00532A61">
        <w:rPr>
          <w:rFonts w:ascii="Times New Roman" w:hAnsi="Times New Roman" w:cs="Times New Roman"/>
          <w:sz w:val="24"/>
          <w:szCs w:val="24"/>
        </w:rPr>
        <w:fldChar w:fldCharType="begin"/>
      </w:r>
      <w:r w:rsidR="00E8389F">
        <w:rPr>
          <w:rFonts w:ascii="Times New Roman" w:hAnsi="Times New Roman" w:cs="Times New Roman"/>
          <w:sz w:val="24"/>
          <w:szCs w:val="24"/>
        </w:rPr>
        <w:instrText xml:space="preserve"> ADDIN ZOTERO_ITEM CSL_CITATION {"citationID":"qErXW6EF","properties":{"formattedCitation":"(Poropat, 2009)","plainCitation":"(Poropat, 2009)"},"citationItems":[{"id":663,"uris":["http://zotero.org/users/local/w5rtj54Z/items/TEHB23KK"],"uri":["http://zotero.org/users/local/w5rtj54Z/items/TEHB23KK"],"itemData":{"id":663,"type":"article-journal","title":"A meta-analysis of the five-factor model of personality and academic performance.","container-title":"Psychological bulletin","page":"322","volume":"135","issue":"2","source":"Google Scholar","author":[{"family":"Poropat","given":"Arthur E."}],"issued":{"date-parts":[["2009"]]}}}],"schema":"https://github.com/citation-style-language/schema/raw/master/csl-citation.json"} </w:instrText>
      </w:r>
      <w:r w:rsidR="00532A61">
        <w:rPr>
          <w:rFonts w:ascii="Times New Roman" w:hAnsi="Times New Roman" w:cs="Times New Roman"/>
          <w:sz w:val="24"/>
          <w:szCs w:val="24"/>
        </w:rPr>
        <w:fldChar w:fldCharType="separate"/>
      </w:r>
      <w:r w:rsidR="00532A61" w:rsidRPr="00CE5907">
        <w:rPr>
          <w:rFonts w:ascii="Times New Roman" w:hAnsi="Times New Roman" w:cs="Times New Roman"/>
          <w:sz w:val="24"/>
        </w:rPr>
        <w:t>Poropat, 2009)</w:t>
      </w:r>
      <w:r w:rsidR="00532A61">
        <w:rPr>
          <w:rFonts w:ascii="Times New Roman" w:hAnsi="Times New Roman" w:cs="Times New Roman"/>
          <w:sz w:val="24"/>
          <w:szCs w:val="24"/>
        </w:rPr>
        <w:fldChar w:fldCharType="end"/>
      </w:r>
      <w:r w:rsidR="00E8389F">
        <w:rPr>
          <w:rFonts w:ascii="Times New Roman" w:hAnsi="Times New Roman" w:cs="Times New Roman"/>
          <w:sz w:val="24"/>
          <w:szCs w:val="24"/>
        </w:rPr>
        <w:t xml:space="preserve">. </w:t>
      </w:r>
      <w:r w:rsidR="00532A61">
        <w:rPr>
          <w:rFonts w:ascii="Times New Roman" w:hAnsi="Times New Roman" w:cs="Times New Roman"/>
          <w:sz w:val="24"/>
          <w:szCs w:val="24"/>
        </w:rPr>
        <w:t xml:space="preserve">Similarly, </w:t>
      </w:r>
      <w:r w:rsidR="00E8389F">
        <w:rPr>
          <w:rFonts w:ascii="Times New Roman" w:hAnsi="Times New Roman" w:cs="Times New Roman"/>
          <w:sz w:val="24"/>
          <w:szCs w:val="24"/>
        </w:rPr>
        <w:t xml:space="preserve">conscientiousness </w:t>
      </w:r>
      <w:r w:rsidR="00221334">
        <w:rPr>
          <w:rFonts w:ascii="Times New Roman" w:hAnsi="Times New Roman" w:cs="Times New Roman"/>
          <w:sz w:val="24"/>
          <w:szCs w:val="24"/>
        </w:rPr>
        <w:t>is a r</w:t>
      </w:r>
      <w:r w:rsidR="00E8389F">
        <w:rPr>
          <w:rFonts w:ascii="Times New Roman" w:hAnsi="Times New Roman" w:cs="Times New Roman"/>
          <w:sz w:val="24"/>
          <w:szCs w:val="24"/>
        </w:rPr>
        <w:t xml:space="preserve">obust predictor of work performance </w:t>
      </w:r>
      <w:r w:rsidR="00E8389F" w:rsidRPr="00D41588">
        <w:rPr>
          <w:rFonts w:ascii="Times New Roman" w:hAnsi="Times New Roman" w:cs="Times New Roman"/>
          <w:sz w:val="24"/>
          <w:szCs w:val="24"/>
        </w:rPr>
        <w:t>across criteria</w:t>
      </w:r>
      <w:r w:rsidR="00E8389F">
        <w:rPr>
          <w:rFonts w:ascii="Times New Roman" w:hAnsi="Times New Roman" w:cs="Times New Roman"/>
          <w:sz w:val="24"/>
          <w:szCs w:val="24"/>
        </w:rPr>
        <w:t xml:space="preserve"> (e.g. overall work performance, supervisory ratings of job performance, productivity, </w:t>
      </w:r>
      <w:r w:rsidR="00EB7A67">
        <w:rPr>
          <w:rFonts w:ascii="Times New Roman" w:hAnsi="Times New Roman" w:cs="Times New Roman"/>
          <w:sz w:val="24"/>
          <w:szCs w:val="24"/>
        </w:rPr>
        <w:t>and promotions</w:t>
      </w:r>
      <w:r w:rsidR="00E8389F">
        <w:rPr>
          <w:rFonts w:ascii="Times New Roman" w:hAnsi="Times New Roman" w:cs="Times New Roman"/>
          <w:sz w:val="24"/>
          <w:szCs w:val="24"/>
        </w:rPr>
        <w:t xml:space="preserve">) </w:t>
      </w:r>
      <w:r w:rsidR="00E8389F" w:rsidRPr="00D41588">
        <w:rPr>
          <w:rFonts w:ascii="Times New Roman" w:hAnsi="Times New Roman" w:cs="Times New Roman"/>
          <w:sz w:val="24"/>
          <w:szCs w:val="24"/>
        </w:rPr>
        <w:t>and work types</w:t>
      </w:r>
      <w:r w:rsidR="00E8389F">
        <w:rPr>
          <w:rFonts w:ascii="Times New Roman" w:hAnsi="Times New Roman" w:cs="Times New Roman"/>
          <w:sz w:val="24"/>
          <w:szCs w:val="24"/>
        </w:rPr>
        <w:t xml:space="preserve"> (e.g. sales, manager, skilled and semiskill</w:t>
      </w:r>
      <w:r w:rsidR="0045232C">
        <w:rPr>
          <w:rFonts w:ascii="Times New Roman" w:hAnsi="Times New Roman" w:cs="Times New Roman"/>
          <w:sz w:val="24"/>
          <w:szCs w:val="24"/>
        </w:rPr>
        <w:t>ed</w:t>
      </w:r>
      <w:r w:rsidR="00E8389F">
        <w:rPr>
          <w:rFonts w:ascii="Times New Roman" w:hAnsi="Times New Roman" w:cs="Times New Roman"/>
          <w:sz w:val="24"/>
          <w:szCs w:val="24"/>
        </w:rPr>
        <w:t xml:space="preserve"> labour)</w:t>
      </w:r>
      <w:r w:rsidR="00221334">
        <w:rPr>
          <w:rFonts w:ascii="Times New Roman" w:hAnsi="Times New Roman" w:cs="Times New Roman"/>
          <w:sz w:val="24"/>
          <w:szCs w:val="24"/>
        </w:rPr>
        <w:t>,</w:t>
      </w:r>
      <w:r w:rsidR="0045232C">
        <w:rPr>
          <w:rFonts w:ascii="Times New Roman" w:hAnsi="Times New Roman" w:cs="Times New Roman"/>
          <w:sz w:val="24"/>
          <w:szCs w:val="24"/>
        </w:rPr>
        <w:t xml:space="preserve"> </w:t>
      </w:r>
      <w:r w:rsidR="002B5828">
        <w:rPr>
          <w:rFonts w:ascii="Times New Roman" w:hAnsi="Times New Roman" w:cs="Times New Roman"/>
          <w:sz w:val="24"/>
          <w:szCs w:val="24"/>
        </w:rPr>
        <w:t xml:space="preserve">while extraversion is inconsistently associated and only </w:t>
      </w:r>
      <w:r w:rsidR="0045232C">
        <w:rPr>
          <w:rFonts w:ascii="Times New Roman" w:hAnsi="Times New Roman" w:cs="Times New Roman"/>
          <w:sz w:val="24"/>
          <w:szCs w:val="24"/>
        </w:rPr>
        <w:t>predict</w:t>
      </w:r>
      <w:r w:rsidR="002B5828">
        <w:rPr>
          <w:rFonts w:ascii="Times New Roman" w:hAnsi="Times New Roman" w:cs="Times New Roman"/>
          <w:sz w:val="24"/>
          <w:szCs w:val="24"/>
        </w:rPr>
        <w:t>s</w:t>
      </w:r>
      <w:r w:rsidR="0045232C">
        <w:rPr>
          <w:rFonts w:ascii="Times New Roman" w:hAnsi="Times New Roman" w:cs="Times New Roman"/>
          <w:sz w:val="24"/>
          <w:szCs w:val="24"/>
        </w:rPr>
        <w:t xml:space="preserve"> some aspects of work performance </w:t>
      </w:r>
      <w:r w:rsidR="00221334">
        <w:rPr>
          <w:rFonts w:ascii="Times New Roman" w:hAnsi="Times New Roman" w:cs="Times New Roman"/>
          <w:sz w:val="24"/>
          <w:szCs w:val="24"/>
        </w:rPr>
        <w:t xml:space="preserve">in some occupations </w:t>
      </w:r>
      <w:r w:rsidR="0045232C">
        <w:rPr>
          <w:rFonts w:ascii="Times New Roman" w:hAnsi="Times New Roman" w:cs="Times New Roman"/>
          <w:sz w:val="24"/>
          <w:szCs w:val="24"/>
        </w:rPr>
        <w:fldChar w:fldCharType="begin"/>
      </w:r>
      <w:r w:rsidR="0045232C">
        <w:rPr>
          <w:rFonts w:ascii="Times New Roman" w:hAnsi="Times New Roman" w:cs="Times New Roman"/>
          <w:sz w:val="24"/>
          <w:szCs w:val="24"/>
        </w:rPr>
        <w:instrText xml:space="preserve"> ADDIN ZOTERO_ITEM CSL_CITATION {"citationID":"aa07icbcqt","properties":{"formattedCitation":"(Barrick, Mount, &amp; Judge, 2001)","plainCitation":"(Barrick, Mount, &amp; Judge, 2001)"},"citationItems":[{"id":704,"uris":["http://zotero.org/users/local/w5rtj54Z/items/2S5EW5FR"],"uri":["http://zotero.org/users/local/w5rtj54Z/items/2S5EW5FR"],"itemData":{"id":704,"type":"article-journal","title":"Personality and performance at the beginning of the new millennium: What do we know and where do we go next?","container-title":"International Journal of Selection and assessment","page":"9–30","volume":"9","issue":"1-2","source":"Google Scholar","shortTitle":"Personality and performance at the beginning of the new millennium","author":[{"family":"Barrick","given":"Murray R."},{"family":"Mount","given":"Michael K."},{"family":"Judge","given":"Timothy A."}],"issued":{"date-parts":[["2001"]]}}}],"schema":"https://github.com/citation-style-language/schema/raw/master/csl-citation.json"} </w:instrText>
      </w:r>
      <w:r w:rsidR="0045232C">
        <w:rPr>
          <w:rFonts w:ascii="Times New Roman" w:hAnsi="Times New Roman" w:cs="Times New Roman"/>
          <w:sz w:val="24"/>
          <w:szCs w:val="24"/>
        </w:rPr>
        <w:fldChar w:fldCharType="separate"/>
      </w:r>
      <w:r w:rsidR="0045232C" w:rsidRPr="0045232C">
        <w:rPr>
          <w:rFonts w:ascii="Times New Roman" w:hAnsi="Times New Roman" w:cs="Times New Roman"/>
          <w:sz w:val="24"/>
        </w:rPr>
        <w:t>(Barrick, Mount, &amp; Judge, 2001)</w:t>
      </w:r>
      <w:r w:rsidR="0045232C">
        <w:rPr>
          <w:rFonts w:ascii="Times New Roman" w:hAnsi="Times New Roman" w:cs="Times New Roman"/>
          <w:sz w:val="24"/>
          <w:szCs w:val="24"/>
        </w:rPr>
        <w:fldChar w:fldCharType="end"/>
      </w:r>
      <w:r w:rsidR="00470300">
        <w:rPr>
          <w:rFonts w:ascii="Times New Roman" w:hAnsi="Times New Roman" w:cs="Times New Roman"/>
          <w:sz w:val="24"/>
          <w:szCs w:val="24"/>
        </w:rPr>
        <w:t>.</w:t>
      </w:r>
      <w:r w:rsidR="00696576">
        <w:rPr>
          <w:rFonts w:ascii="Times New Roman" w:hAnsi="Times New Roman" w:cs="Times New Roman"/>
          <w:sz w:val="24"/>
          <w:szCs w:val="24"/>
        </w:rPr>
        <w:t xml:space="preserve"> </w:t>
      </w:r>
      <w:r w:rsidR="0043187A">
        <w:rPr>
          <w:rFonts w:ascii="Times New Roman" w:hAnsi="Times New Roman" w:cs="Times New Roman"/>
          <w:sz w:val="24"/>
          <w:szCs w:val="24"/>
        </w:rPr>
        <w:t xml:space="preserve">IQ, conscientiousness and extraversion </w:t>
      </w:r>
      <w:r w:rsidR="00470300">
        <w:rPr>
          <w:rFonts w:ascii="Times New Roman" w:hAnsi="Times New Roman" w:cs="Times New Roman"/>
          <w:sz w:val="24"/>
          <w:szCs w:val="24"/>
        </w:rPr>
        <w:t xml:space="preserve">differ </w:t>
      </w:r>
      <w:r w:rsidR="0043187A">
        <w:rPr>
          <w:rFonts w:ascii="Times New Roman" w:hAnsi="Times New Roman" w:cs="Times New Roman"/>
          <w:sz w:val="24"/>
          <w:szCs w:val="24"/>
        </w:rPr>
        <w:t>not only in their predictive validity</w:t>
      </w:r>
      <w:r w:rsidR="002B5828">
        <w:rPr>
          <w:rFonts w:ascii="Times New Roman" w:hAnsi="Times New Roman" w:cs="Times New Roman"/>
          <w:sz w:val="24"/>
          <w:szCs w:val="24"/>
        </w:rPr>
        <w:t xml:space="preserve"> for positive life outcomes</w:t>
      </w:r>
      <w:r w:rsidR="0043187A">
        <w:rPr>
          <w:rFonts w:ascii="Times New Roman" w:hAnsi="Times New Roman" w:cs="Times New Roman"/>
          <w:sz w:val="24"/>
          <w:szCs w:val="24"/>
        </w:rPr>
        <w:t>, but</w:t>
      </w:r>
      <w:r w:rsidR="00470300">
        <w:rPr>
          <w:rFonts w:ascii="Times New Roman" w:hAnsi="Times New Roman" w:cs="Times New Roman"/>
          <w:sz w:val="24"/>
          <w:szCs w:val="24"/>
        </w:rPr>
        <w:t xml:space="preserve"> also in their relationship with</w:t>
      </w:r>
      <w:r w:rsidR="002B5828">
        <w:rPr>
          <w:rFonts w:ascii="Times New Roman" w:hAnsi="Times New Roman" w:cs="Times New Roman"/>
          <w:sz w:val="24"/>
          <w:szCs w:val="24"/>
        </w:rPr>
        <w:t xml:space="preserve"> negative behaviours like</w:t>
      </w:r>
      <w:r w:rsidR="00470300">
        <w:rPr>
          <w:rFonts w:ascii="Times New Roman" w:hAnsi="Times New Roman" w:cs="Times New Roman"/>
          <w:sz w:val="24"/>
          <w:szCs w:val="24"/>
        </w:rPr>
        <w:t xml:space="preserve"> </w:t>
      </w:r>
      <w:r w:rsidR="008142C5">
        <w:rPr>
          <w:rFonts w:ascii="Times New Roman" w:hAnsi="Times New Roman" w:cs="Times New Roman"/>
          <w:sz w:val="24"/>
          <w:szCs w:val="24"/>
        </w:rPr>
        <w:t xml:space="preserve">substance use. Whereas </w:t>
      </w:r>
      <w:r w:rsidR="00532A61">
        <w:rPr>
          <w:rFonts w:ascii="Times New Roman" w:hAnsi="Times New Roman" w:cs="Times New Roman"/>
          <w:sz w:val="24"/>
          <w:szCs w:val="24"/>
        </w:rPr>
        <w:t>IQ and consci</w:t>
      </w:r>
      <w:r w:rsidR="00E8389F">
        <w:rPr>
          <w:rFonts w:ascii="Times New Roman" w:hAnsi="Times New Roman" w:cs="Times New Roman"/>
          <w:sz w:val="24"/>
          <w:szCs w:val="24"/>
        </w:rPr>
        <w:t xml:space="preserve">entiousness are associated </w:t>
      </w:r>
      <w:r w:rsidR="00470300">
        <w:rPr>
          <w:rFonts w:ascii="Times New Roman" w:hAnsi="Times New Roman" w:cs="Times New Roman"/>
          <w:sz w:val="24"/>
          <w:szCs w:val="24"/>
        </w:rPr>
        <w:t xml:space="preserve">with </w:t>
      </w:r>
      <w:r w:rsidR="00E8389F">
        <w:rPr>
          <w:rFonts w:ascii="Times New Roman" w:hAnsi="Times New Roman" w:cs="Times New Roman"/>
          <w:sz w:val="24"/>
          <w:szCs w:val="24"/>
        </w:rPr>
        <w:t>lower</w:t>
      </w:r>
      <w:r w:rsidR="00642E03">
        <w:rPr>
          <w:rFonts w:ascii="Times New Roman" w:hAnsi="Times New Roman" w:cs="Times New Roman"/>
          <w:sz w:val="24"/>
          <w:szCs w:val="24"/>
        </w:rPr>
        <w:t xml:space="preserve"> levels of substance </w:t>
      </w:r>
      <w:r w:rsidR="00DC2EC3">
        <w:rPr>
          <w:rFonts w:ascii="Times New Roman" w:hAnsi="Times New Roman" w:cs="Times New Roman"/>
          <w:sz w:val="24"/>
          <w:szCs w:val="24"/>
        </w:rPr>
        <w:t xml:space="preserve">use </w:t>
      </w:r>
      <w:r w:rsidR="00DC2EC3">
        <w:rPr>
          <w:rFonts w:ascii="Times New Roman" w:hAnsi="Times New Roman" w:cs="Times New Roman"/>
          <w:sz w:val="24"/>
          <w:szCs w:val="24"/>
        </w:rPr>
        <w:fldChar w:fldCharType="begin"/>
      </w:r>
      <w:r w:rsidR="00DC2EC3">
        <w:rPr>
          <w:rFonts w:ascii="Times New Roman" w:hAnsi="Times New Roman" w:cs="Times New Roman"/>
          <w:sz w:val="24"/>
          <w:szCs w:val="24"/>
        </w:rPr>
        <w:instrText xml:space="preserve"> ADDIN ZOTERO_ITEM CSL_CITATION {"citationID":"anjumm0lhv","properties":{"formattedCitation":"(Bogg &amp; Roberts, 2004; Turiano, Whiteman, Hampson, Roberts, &amp; Mroczek, 2012)","plainCitation":"(Bogg &amp; Roberts, 2004; Turiano, Whiteman, Hampson, Roberts, &amp; Mroczek, 2012)"},"citationItems":[{"id":681,"uris":["http://zotero.org/users/local/w5rtj54Z/items/MX2FCE2H"],"uri":["http://zotero.org/users/local/w5rtj54Z/items/MX2FCE2H"],"itemData":{"id":681,"type":"article-journal","title":"Conscientiousness and health-related behaviors: a meta-analysis of the leading behavioral contributors to mortality.","container-title":"Psychological bulletin","page":"887","volume":"130","issue":"6","source":"Google Scholar","shortTitle":"Conscientiousness and health-related behaviors","author":[{"family":"Bogg","given":"Tim"},{"family":"Roberts","given":"Brent W."}],"issued":{"date-parts":[["2004"]]}}},{"id":701,"uris":["http://zotero.org/users/local/w5rtj54Z/items/IBHRZWRQ"],"uri":["http://zotero.org/users/local/w5rtj54Z/items/IBHRZWRQ"],"itemData":{"id":701,"type":"article-journal","title":"Personality and substance use in midlife: Conscientiousness as a moderator and the effects of trait change","container-title":"Journal of Research in Personality","page":"295–305","volume":"46","issue":"3","source":"Google Scholar","shortTitle":"Personality and substance use in midlife","author":[{"family":"Turiano","given":"Nicholas A."},{"family":"Whiteman","given":"Shawn D."},{"family":"Hampson","given":"Sarah E."},{"family":"Roberts","given":"Brent W."},{"family":"Mroczek","given":"Daniel K."}],"issued":{"date-parts":[["2012"]]}}}],"schema":"https://github.com/citation-style-language/schema/raw/master/csl-citation.json"} </w:instrText>
      </w:r>
      <w:r w:rsidR="00DC2EC3">
        <w:rPr>
          <w:rFonts w:ascii="Times New Roman" w:hAnsi="Times New Roman" w:cs="Times New Roman"/>
          <w:sz w:val="24"/>
          <w:szCs w:val="24"/>
        </w:rPr>
        <w:fldChar w:fldCharType="separate"/>
      </w:r>
      <w:r w:rsidR="00DC2EC3" w:rsidRPr="00DC2EC3">
        <w:rPr>
          <w:rFonts w:ascii="Times New Roman" w:hAnsi="Times New Roman" w:cs="Times New Roman"/>
          <w:sz w:val="24"/>
        </w:rPr>
        <w:t xml:space="preserve">(Bogg &amp; Roberts, 2004; Turiano, Whiteman, </w:t>
      </w:r>
      <w:r w:rsidR="00DC2EC3" w:rsidRPr="00DC2EC3">
        <w:rPr>
          <w:rFonts w:ascii="Times New Roman" w:hAnsi="Times New Roman" w:cs="Times New Roman"/>
          <w:sz w:val="24"/>
        </w:rPr>
        <w:lastRenderedPageBreak/>
        <w:t>Hampson, Roberts, &amp; Mroczek, 2012)</w:t>
      </w:r>
      <w:r w:rsidR="00DC2EC3">
        <w:rPr>
          <w:rFonts w:ascii="Times New Roman" w:hAnsi="Times New Roman" w:cs="Times New Roman"/>
          <w:sz w:val="24"/>
          <w:szCs w:val="24"/>
        </w:rPr>
        <w:fldChar w:fldCharType="end"/>
      </w:r>
      <w:r w:rsidR="00E8389F">
        <w:rPr>
          <w:rFonts w:ascii="Times New Roman" w:hAnsi="Times New Roman" w:cs="Times New Roman"/>
          <w:sz w:val="24"/>
          <w:szCs w:val="24"/>
        </w:rPr>
        <w:t xml:space="preserve">, </w:t>
      </w:r>
      <w:r w:rsidR="00940E98">
        <w:rPr>
          <w:rFonts w:ascii="Times New Roman" w:hAnsi="Times New Roman" w:cs="Times New Roman"/>
          <w:sz w:val="24"/>
          <w:szCs w:val="24"/>
        </w:rPr>
        <w:t xml:space="preserve">extraversion </w:t>
      </w:r>
      <w:r w:rsidR="002B5828">
        <w:rPr>
          <w:rFonts w:ascii="Times New Roman" w:hAnsi="Times New Roman" w:cs="Times New Roman"/>
          <w:sz w:val="24"/>
          <w:szCs w:val="24"/>
        </w:rPr>
        <w:t xml:space="preserve">is </w:t>
      </w:r>
      <w:r w:rsidR="00DC2EC3">
        <w:rPr>
          <w:rFonts w:ascii="Times New Roman" w:hAnsi="Times New Roman" w:cs="Times New Roman"/>
          <w:sz w:val="24"/>
          <w:szCs w:val="24"/>
        </w:rPr>
        <w:t>related to</w:t>
      </w:r>
      <w:r w:rsidR="002B5828">
        <w:rPr>
          <w:rFonts w:ascii="Times New Roman" w:hAnsi="Times New Roman" w:cs="Times New Roman"/>
          <w:sz w:val="24"/>
          <w:szCs w:val="24"/>
        </w:rPr>
        <w:t xml:space="preserve"> more</w:t>
      </w:r>
      <w:r w:rsidR="00DC2EC3">
        <w:rPr>
          <w:rFonts w:ascii="Times New Roman" w:hAnsi="Times New Roman" w:cs="Times New Roman"/>
          <w:sz w:val="24"/>
          <w:szCs w:val="24"/>
        </w:rPr>
        <w:t xml:space="preserve"> </w:t>
      </w:r>
      <w:r w:rsidR="00940E98">
        <w:rPr>
          <w:rFonts w:ascii="Times New Roman" w:hAnsi="Times New Roman" w:cs="Times New Roman"/>
          <w:sz w:val="24"/>
          <w:szCs w:val="24"/>
        </w:rPr>
        <w:t>smoking</w:t>
      </w:r>
      <w:r w:rsidR="00DC2EC3">
        <w:rPr>
          <w:rFonts w:ascii="Times New Roman" w:hAnsi="Times New Roman" w:cs="Times New Roman"/>
          <w:sz w:val="24"/>
          <w:szCs w:val="24"/>
        </w:rPr>
        <w:t xml:space="preserve"> </w:t>
      </w:r>
      <w:r w:rsidR="00DC2EC3">
        <w:rPr>
          <w:rFonts w:ascii="Times New Roman" w:hAnsi="Times New Roman" w:cs="Times New Roman"/>
          <w:sz w:val="24"/>
          <w:szCs w:val="24"/>
        </w:rPr>
        <w:fldChar w:fldCharType="begin"/>
      </w:r>
      <w:r w:rsidR="00DC2EC3">
        <w:rPr>
          <w:rFonts w:ascii="Times New Roman" w:hAnsi="Times New Roman" w:cs="Times New Roman"/>
          <w:sz w:val="24"/>
          <w:szCs w:val="24"/>
        </w:rPr>
        <w:instrText xml:space="preserve"> ADDIN ZOTERO_ITEM CSL_CITATION {"citationID":"a22713a8308","properties":{"formattedCitation":"(Munafo, Zetteler, &amp; Clark, 2007)","plainCitation":"(Munafo, Zetteler, &amp; Clark, 2007)"},"citationItems":[{"id":734,"uris":["http://zotero.org/users/local/w5rtj54Z/items/X7DZKKQ2"],"uri":["http://zotero.org/users/local/w5rtj54Z/items/X7DZKKQ2"],"itemData":{"id":734,"type":"article-journal","title":"Personality and smoking status: A meta-analysis","container-title":"Nicotine &amp; Tobacco Research","page":"405–413","volume":"9","issue":"3","source":"Google Scholar","shortTitle":"Personality and smoking status","author":[{"family":"Munafo","given":"Marcus R."},{"family":"Zetteler","given":"Jessica I."},{"family":"Clark","given":"Taane G."}],"issued":{"date-parts":[["2007"]]}}}],"schema":"https://github.com/citation-style-language/schema/raw/master/csl-citation.json"} </w:instrText>
      </w:r>
      <w:r w:rsidR="00DC2EC3">
        <w:rPr>
          <w:rFonts w:ascii="Times New Roman" w:hAnsi="Times New Roman" w:cs="Times New Roman"/>
          <w:sz w:val="24"/>
          <w:szCs w:val="24"/>
        </w:rPr>
        <w:fldChar w:fldCharType="separate"/>
      </w:r>
      <w:r w:rsidR="00DC2EC3" w:rsidRPr="00DC2EC3">
        <w:rPr>
          <w:rFonts w:ascii="Times New Roman" w:hAnsi="Times New Roman" w:cs="Times New Roman"/>
          <w:sz w:val="24"/>
        </w:rPr>
        <w:t>(Munafo, Zetteler, &amp; Clark, 2007)</w:t>
      </w:r>
      <w:r w:rsidR="00DC2EC3">
        <w:rPr>
          <w:rFonts w:ascii="Times New Roman" w:hAnsi="Times New Roman" w:cs="Times New Roman"/>
          <w:sz w:val="24"/>
          <w:szCs w:val="24"/>
        </w:rPr>
        <w:fldChar w:fldCharType="end"/>
      </w:r>
      <w:r w:rsidR="002B5828">
        <w:rPr>
          <w:rFonts w:ascii="Times New Roman" w:hAnsi="Times New Roman" w:cs="Times New Roman"/>
          <w:sz w:val="24"/>
          <w:szCs w:val="24"/>
        </w:rPr>
        <w:t>, h</w:t>
      </w:r>
      <w:r w:rsidR="00470300">
        <w:rPr>
          <w:rFonts w:ascii="Times New Roman" w:hAnsi="Times New Roman" w:cs="Times New Roman"/>
          <w:sz w:val="24"/>
          <w:szCs w:val="24"/>
        </w:rPr>
        <w:t xml:space="preserve">igher alcohol consumption and </w:t>
      </w:r>
      <w:r w:rsidR="00E72F0C">
        <w:rPr>
          <w:rFonts w:ascii="Times New Roman" w:hAnsi="Times New Roman" w:cs="Times New Roman"/>
          <w:sz w:val="24"/>
          <w:szCs w:val="24"/>
        </w:rPr>
        <w:t xml:space="preserve">illegal drug </w:t>
      </w:r>
      <w:r w:rsidR="00DC2EC3">
        <w:rPr>
          <w:rFonts w:ascii="Times New Roman" w:hAnsi="Times New Roman" w:cs="Times New Roman"/>
          <w:sz w:val="24"/>
          <w:szCs w:val="24"/>
        </w:rPr>
        <w:t xml:space="preserve">use </w:t>
      </w:r>
      <w:r w:rsidR="00DC2EC3">
        <w:rPr>
          <w:rFonts w:ascii="Times New Roman" w:hAnsi="Times New Roman" w:cs="Times New Roman"/>
          <w:sz w:val="24"/>
          <w:szCs w:val="24"/>
        </w:rPr>
        <w:fldChar w:fldCharType="begin"/>
      </w:r>
      <w:r w:rsidR="00DC2EC3">
        <w:rPr>
          <w:rFonts w:ascii="Times New Roman" w:hAnsi="Times New Roman" w:cs="Times New Roman"/>
          <w:sz w:val="24"/>
          <w:szCs w:val="24"/>
        </w:rPr>
        <w:instrText xml:space="preserve"> ADDIN ZOTERO_ITEM CSL_CITATION {"citationID":"aofnjr6aef","properties":{"formattedCitation":"(Hampson, Goldberg, Vogt, &amp; Dubanoski, 2007; Turiano et al., 2012)","plainCitation":"(Hampson, Goldberg, Vogt, &amp; Dubanoski, 2007; Turiano et al., 2012)"},"citationItems":[{"id":731,"uris":["http://zotero.org/users/local/w5rtj54Z/items/SW6GSP7X"],"uri":["http://zotero.org/users/local/w5rtj54Z/items/SW6GSP7X"],"itemData":{"id":731,"type":"article-journal","title":"Mechanisms by which childhood personality traits influence adult health status: educational attainment and healthy behaviors.","container-title":"Health psychology","page":"121","volume":"26","issue":"1","source":"Google Scholar","shortTitle":"Mechanisms by which childhood personality traits influence adult health status","author":[{"family":"Hampson","given":"Sarah E."},{"family":"Goldberg","given":"Lewis R."},{"family":"Vogt","given":"Thomas M."},{"family":"Dubanoski","given":"Joan P."}],"issued":{"date-parts":[["2007"]]}}},{"id":701,"uris":["http://zotero.org/users/local/w5rtj54Z/items/IBHRZWRQ"],"uri":["http://zotero.org/users/local/w5rtj54Z/items/IBHRZWRQ"],"itemData":{"id":701,"type":"article-journal","title":"Personality and substance use in midlife: Conscientiousness as a moderator and the effects of trait change","container-title":"Journal of Research in Personality","page":"295–305","volume":"46","issue":"3","source":"Google Scholar","shortTitle":"Personality and substance use in midlife","author":[{"family":"Turiano","given":"Nicholas A."},{"family":"Whiteman","given":"Shawn D."},{"family":"Hampson","given":"Sarah E."},{"family":"Roberts","given":"Brent W."},{"family":"Mroczek","given":"Daniel K."}],"issued":{"date-parts":[["2012"]]}}}],"schema":"https://github.com/citation-style-language/schema/raw/master/csl-citation.json"} </w:instrText>
      </w:r>
      <w:r w:rsidR="00DC2EC3">
        <w:rPr>
          <w:rFonts w:ascii="Times New Roman" w:hAnsi="Times New Roman" w:cs="Times New Roman"/>
          <w:sz w:val="24"/>
          <w:szCs w:val="24"/>
        </w:rPr>
        <w:fldChar w:fldCharType="separate"/>
      </w:r>
      <w:r w:rsidR="00DC2EC3" w:rsidRPr="00DC2EC3">
        <w:rPr>
          <w:rFonts w:ascii="Times New Roman" w:hAnsi="Times New Roman" w:cs="Times New Roman"/>
          <w:sz w:val="24"/>
        </w:rPr>
        <w:t>(Hampson, Goldberg, Vogt, &amp; Dubanoski, 2007; Turiano et al., 2012)</w:t>
      </w:r>
      <w:r w:rsidR="00DC2EC3">
        <w:rPr>
          <w:rFonts w:ascii="Times New Roman" w:hAnsi="Times New Roman" w:cs="Times New Roman"/>
          <w:sz w:val="24"/>
          <w:szCs w:val="24"/>
        </w:rPr>
        <w:fldChar w:fldCharType="end"/>
      </w:r>
      <w:r w:rsidR="00E8389F">
        <w:rPr>
          <w:rFonts w:ascii="Times New Roman" w:hAnsi="Times New Roman" w:cs="Times New Roman"/>
          <w:sz w:val="24"/>
          <w:szCs w:val="24"/>
        </w:rPr>
        <w:t>.</w:t>
      </w:r>
      <w:r w:rsidR="00470300">
        <w:rPr>
          <w:rFonts w:ascii="Times New Roman" w:hAnsi="Times New Roman" w:cs="Times New Roman"/>
          <w:sz w:val="24"/>
          <w:szCs w:val="24"/>
        </w:rPr>
        <w:t xml:space="preserve"> </w:t>
      </w:r>
      <w:r w:rsidR="00DC2EC3">
        <w:rPr>
          <w:rFonts w:ascii="Times New Roman" w:hAnsi="Times New Roman" w:cs="Times New Roman"/>
          <w:sz w:val="24"/>
          <w:szCs w:val="24"/>
        </w:rPr>
        <w:t xml:space="preserve">Moreover, </w:t>
      </w:r>
      <w:r w:rsidR="00844890">
        <w:rPr>
          <w:rFonts w:ascii="Times New Roman" w:hAnsi="Times New Roman" w:cs="Times New Roman"/>
          <w:sz w:val="24"/>
          <w:szCs w:val="24"/>
        </w:rPr>
        <w:t xml:space="preserve">interaction </w:t>
      </w:r>
      <w:r w:rsidR="002B5828">
        <w:rPr>
          <w:rFonts w:ascii="Times New Roman" w:hAnsi="Times New Roman" w:cs="Times New Roman"/>
          <w:sz w:val="24"/>
          <w:szCs w:val="24"/>
        </w:rPr>
        <w:t>models have</w:t>
      </w:r>
      <w:r w:rsidR="00EB7A67">
        <w:rPr>
          <w:rFonts w:ascii="Times New Roman" w:hAnsi="Times New Roman" w:cs="Times New Roman"/>
          <w:sz w:val="24"/>
          <w:szCs w:val="24"/>
        </w:rPr>
        <w:t xml:space="preserve"> shown </w:t>
      </w:r>
      <w:r w:rsidR="002B5828">
        <w:rPr>
          <w:rFonts w:ascii="Times New Roman" w:hAnsi="Times New Roman" w:cs="Times New Roman"/>
          <w:sz w:val="24"/>
          <w:szCs w:val="24"/>
        </w:rPr>
        <w:t xml:space="preserve">that </w:t>
      </w:r>
      <w:r w:rsidR="00EB7A67">
        <w:rPr>
          <w:rFonts w:ascii="Times New Roman" w:hAnsi="Times New Roman" w:cs="Times New Roman"/>
          <w:sz w:val="24"/>
          <w:szCs w:val="24"/>
        </w:rPr>
        <w:t xml:space="preserve">individuals low on conscientiousness and high on extraversion have the highest probability of illegal drug use </w:t>
      </w:r>
      <w:r w:rsidR="00EB7A67">
        <w:rPr>
          <w:rFonts w:ascii="Times New Roman" w:hAnsi="Times New Roman" w:cs="Times New Roman"/>
          <w:sz w:val="24"/>
          <w:szCs w:val="24"/>
        </w:rPr>
        <w:fldChar w:fldCharType="begin"/>
      </w:r>
      <w:r w:rsidR="00EB7A67">
        <w:rPr>
          <w:rFonts w:ascii="Times New Roman" w:hAnsi="Times New Roman" w:cs="Times New Roman"/>
          <w:sz w:val="24"/>
          <w:szCs w:val="24"/>
        </w:rPr>
        <w:instrText xml:space="preserve"> ADDIN ZOTERO_ITEM CSL_CITATION {"citationID":"a7bgvibjd0","properties":{"formattedCitation":"(Turiano et al., 2012)","plainCitation":"(Turiano et al., 2012)"},"citationItems":[{"id":701,"uris":["http://zotero.org/users/local/w5rtj54Z/items/IBHRZWRQ"],"uri":["http://zotero.org/users/local/w5rtj54Z/items/IBHRZWRQ"],"itemData":{"id":701,"type":"article-journal","title":"Personality and substance use in midlife: Conscientiousness as a moderator and the effects of trait change","container-title":"Journal of Research in Personality","page":"295–305","volume":"46","issue":"3","source":"Google Scholar","shortTitle":"Personality and substance use in midlife","author":[{"family":"Turiano","given":"Nicholas A."},{"family":"Whiteman","given":"Shawn D."},{"family":"Hampson","given":"Sarah E."},{"family":"Roberts","given":"Brent W."},{"family":"Mroczek","given":"Daniel K."}],"issued":{"date-parts":[["2012"]]}}}],"schema":"https://github.com/citation-style-language/schema/raw/master/csl-citation.json"} </w:instrText>
      </w:r>
      <w:r w:rsidR="00EB7A67">
        <w:rPr>
          <w:rFonts w:ascii="Times New Roman" w:hAnsi="Times New Roman" w:cs="Times New Roman"/>
          <w:sz w:val="24"/>
          <w:szCs w:val="24"/>
        </w:rPr>
        <w:fldChar w:fldCharType="separate"/>
      </w:r>
      <w:r w:rsidR="00EB7A67" w:rsidRPr="00844890">
        <w:rPr>
          <w:rFonts w:ascii="Times New Roman" w:hAnsi="Times New Roman" w:cs="Times New Roman"/>
          <w:sz w:val="24"/>
        </w:rPr>
        <w:t>(Turiano et al., 2012)</w:t>
      </w:r>
      <w:r w:rsidR="00EB7A67">
        <w:rPr>
          <w:rFonts w:ascii="Times New Roman" w:hAnsi="Times New Roman" w:cs="Times New Roman"/>
          <w:sz w:val="24"/>
          <w:szCs w:val="24"/>
        </w:rPr>
        <w:fldChar w:fldCharType="end"/>
      </w:r>
      <w:r w:rsidR="002B5828">
        <w:rPr>
          <w:rFonts w:ascii="Times New Roman" w:hAnsi="Times New Roman" w:cs="Times New Roman"/>
          <w:sz w:val="24"/>
          <w:szCs w:val="24"/>
        </w:rPr>
        <w:t xml:space="preserve">. </w:t>
      </w:r>
    </w:p>
    <w:p w:rsidR="006B0D12" w:rsidRDefault="002C15A9" w:rsidP="00696576">
      <w:pPr>
        <w:spacing w:line="480" w:lineRule="auto"/>
        <w:ind w:firstLine="720"/>
        <w:rPr>
          <w:rFonts w:ascii="Times New Roman" w:hAnsi="Times New Roman" w:cs="Times New Roman"/>
          <w:sz w:val="24"/>
          <w:szCs w:val="24"/>
        </w:rPr>
      </w:pPr>
      <w:r>
        <w:rPr>
          <w:rFonts w:ascii="Times New Roman" w:hAnsi="Times New Roman" w:cs="Times New Roman"/>
          <w:sz w:val="24"/>
          <w:szCs w:val="24"/>
        </w:rPr>
        <w:t>Our finding that mothers emphasi</w:t>
      </w:r>
      <w:r w:rsidR="005C7FFA">
        <w:rPr>
          <w:rFonts w:ascii="Times New Roman" w:hAnsi="Times New Roman" w:cs="Times New Roman"/>
          <w:sz w:val="24"/>
          <w:szCs w:val="24"/>
        </w:rPr>
        <w:t>s</w:t>
      </w:r>
      <w:r>
        <w:rPr>
          <w:rFonts w:ascii="Times New Roman" w:hAnsi="Times New Roman" w:cs="Times New Roman"/>
          <w:sz w:val="24"/>
          <w:szCs w:val="24"/>
        </w:rPr>
        <w:t>e</w:t>
      </w:r>
      <w:r w:rsidR="005C7FFA">
        <w:rPr>
          <w:rFonts w:ascii="Times New Roman" w:hAnsi="Times New Roman" w:cs="Times New Roman"/>
          <w:sz w:val="24"/>
          <w:szCs w:val="24"/>
        </w:rPr>
        <w:t xml:space="preserve"> extraversion</w:t>
      </w:r>
      <w:r>
        <w:rPr>
          <w:rFonts w:ascii="Times New Roman" w:hAnsi="Times New Roman" w:cs="Times New Roman"/>
          <w:sz w:val="24"/>
          <w:szCs w:val="24"/>
        </w:rPr>
        <w:t xml:space="preserve"> </w:t>
      </w:r>
      <w:r w:rsidR="00B05C50" w:rsidRPr="00D41588">
        <w:rPr>
          <w:rFonts w:ascii="Times New Roman" w:hAnsi="Times New Roman" w:cs="Times New Roman"/>
          <w:sz w:val="24"/>
          <w:szCs w:val="24"/>
        </w:rPr>
        <w:t xml:space="preserve">– and, to a lesser </w:t>
      </w:r>
      <w:r w:rsidR="009F4488" w:rsidRPr="00D41588">
        <w:rPr>
          <w:rFonts w:ascii="Times New Roman" w:hAnsi="Times New Roman" w:cs="Times New Roman"/>
          <w:sz w:val="24"/>
          <w:szCs w:val="24"/>
        </w:rPr>
        <w:t xml:space="preserve">extent, </w:t>
      </w:r>
      <w:r w:rsidR="00C3221B" w:rsidRPr="00D41588">
        <w:rPr>
          <w:rFonts w:ascii="Times New Roman" w:hAnsi="Times New Roman" w:cs="Times New Roman"/>
          <w:sz w:val="24"/>
          <w:szCs w:val="24"/>
        </w:rPr>
        <w:t>a</w:t>
      </w:r>
      <w:r w:rsidR="00474724" w:rsidRPr="00D41588">
        <w:rPr>
          <w:rFonts w:ascii="Times New Roman" w:hAnsi="Times New Roman" w:cs="Times New Roman"/>
          <w:sz w:val="24"/>
          <w:szCs w:val="24"/>
        </w:rPr>
        <w:t>greeableness</w:t>
      </w:r>
      <w:r w:rsidR="00B05C50" w:rsidRPr="00D41588">
        <w:rPr>
          <w:rFonts w:ascii="Times New Roman" w:hAnsi="Times New Roman" w:cs="Times New Roman"/>
          <w:sz w:val="24"/>
          <w:szCs w:val="24"/>
        </w:rPr>
        <w:t xml:space="preserve"> – </w:t>
      </w:r>
      <w:r>
        <w:rPr>
          <w:rFonts w:ascii="Times New Roman" w:hAnsi="Times New Roman" w:cs="Times New Roman"/>
          <w:sz w:val="24"/>
          <w:szCs w:val="24"/>
        </w:rPr>
        <w:t>over IQ and conscientiousness</w:t>
      </w:r>
      <w:r w:rsidR="00FB1FFE">
        <w:rPr>
          <w:rFonts w:ascii="Times New Roman" w:hAnsi="Times New Roman" w:cs="Times New Roman"/>
          <w:sz w:val="24"/>
          <w:szCs w:val="24"/>
        </w:rPr>
        <w:t xml:space="preserve"> </w:t>
      </w:r>
      <w:r w:rsidR="00A61A87">
        <w:rPr>
          <w:rFonts w:ascii="Times New Roman" w:hAnsi="Times New Roman" w:cs="Times New Roman"/>
          <w:sz w:val="24"/>
          <w:szCs w:val="24"/>
        </w:rPr>
        <w:t>match</w:t>
      </w:r>
      <w:r w:rsidR="00A61A87" w:rsidRPr="00D41588">
        <w:rPr>
          <w:rFonts w:ascii="Times New Roman" w:hAnsi="Times New Roman" w:cs="Times New Roman"/>
          <w:sz w:val="24"/>
          <w:szCs w:val="24"/>
        </w:rPr>
        <w:t xml:space="preserve"> </w:t>
      </w:r>
      <w:r w:rsidR="00474724" w:rsidRPr="00D41588">
        <w:rPr>
          <w:rFonts w:ascii="Times New Roman" w:hAnsi="Times New Roman" w:cs="Times New Roman"/>
          <w:sz w:val="24"/>
          <w:szCs w:val="24"/>
        </w:rPr>
        <w:t xml:space="preserve">findings </w:t>
      </w:r>
      <w:r w:rsidR="00A61A87">
        <w:rPr>
          <w:rFonts w:ascii="Times New Roman" w:hAnsi="Times New Roman" w:cs="Times New Roman"/>
          <w:sz w:val="24"/>
          <w:szCs w:val="24"/>
        </w:rPr>
        <w:t>from</w:t>
      </w:r>
      <w:r w:rsidR="00B05C50" w:rsidRPr="00D41588">
        <w:rPr>
          <w:rFonts w:ascii="Times New Roman" w:hAnsi="Times New Roman" w:cs="Times New Roman"/>
          <w:sz w:val="24"/>
          <w:szCs w:val="24"/>
        </w:rPr>
        <w:t xml:space="preserve"> </w:t>
      </w:r>
      <w:r w:rsidR="002B5828">
        <w:rPr>
          <w:rFonts w:ascii="Times New Roman" w:hAnsi="Times New Roman" w:cs="Times New Roman"/>
          <w:sz w:val="24"/>
          <w:szCs w:val="24"/>
        </w:rPr>
        <w:t>an analysis of</w:t>
      </w:r>
      <w:r w:rsidR="00A61A87">
        <w:rPr>
          <w:rFonts w:ascii="Times New Roman" w:hAnsi="Times New Roman" w:cs="Times New Roman"/>
          <w:sz w:val="24"/>
          <w:szCs w:val="24"/>
        </w:rPr>
        <w:t xml:space="preserve"> students' </w:t>
      </w:r>
      <w:r w:rsidR="009B2592">
        <w:rPr>
          <w:rFonts w:ascii="Times New Roman" w:hAnsi="Times New Roman" w:cs="Times New Roman"/>
          <w:sz w:val="24"/>
          <w:szCs w:val="24"/>
        </w:rPr>
        <w:t xml:space="preserve">ratings of 300 adjectives </w:t>
      </w:r>
      <w:r w:rsidR="002B5828">
        <w:rPr>
          <w:rFonts w:ascii="Times New Roman" w:hAnsi="Times New Roman" w:cs="Times New Roman"/>
          <w:sz w:val="24"/>
          <w:szCs w:val="24"/>
        </w:rPr>
        <w:t xml:space="preserve">on </w:t>
      </w:r>
      <w:r w:rsidR="009B2592">
        <w:rPr>
          <w:rFonts w:ascii="Times New Roman" w:hAnsi="Times New Roman" w:cs="Times New Roman"/>
          <w:sz w:val="24"/>
          <w:szCs w:val="24"/>
        </w:rPr>
        <w:t>the degree to which the</w:t>
      </w:r>
      <w:r w:rsidR="002B5828">
        <w:rPr>
          <w:rFonts w:ascii="Times New Roman" w:hAnsi="Times New Roman" w:cs="Times New Roman"/>
          <w:sz w:val="24"/>
          <w:szCs w:val="24"/>
        </w:rPr>
        <w:t xml:space="preserve"> adjectives</w:t>
      </w:r>
      <w:r w:rsidR="009B2592">
        <w:rPr>
          <w:rFonts w:ascii="Times New Roman" w:hAnsi="Times New Roman" w:cs="Times New Roman"/>
          <w:sz w:val="24"/>
          <w:szCs w:val="24"/>
        </w:rPr>
        <w:t xml:space="preserve"> provide information </w:t>
      </w:r>
      <w:r w:rsidR="002B5828">
        <w:rPr>
          <w:rFonts w:ascii="Times New Roman" w:hAnsi="Times New Roman" w:cs="Times New Roman"/>
          <w:sz w:val="24"/>
          <w:szCs w:val="24"/>
        </w:rPr>
        <w:t>about '</w:t>
      </w:r>
      <w:r w:rsidR="009B2592">
        <w:rPr>
          <w:rFonts w:ascii="Times New Roman" w:hAnsi="Times New Roman" w:cs="Times New Roman"/>
          <w:sz w:val="24"/>
          <w:szCs w:val="24"/>
        </w:rPr>
        <w:t xml:space="preserve">what a person </w:t>
      </w:r>
      <w:r w:rsidR="006B0D12">
        <w:rPr>
          <w:rFonts w:ascii="Times New Roman" w:hAnsi="Times New Roman" w:cs="Times New Roman"/>
          <w:sz w:val="24"/>
          <w:szCs w:val="24"/>
        </w:rPr>
        <w:t>is</w:t>
      </w:r>
      <w:r w:rsidR="009B2592">
        <w:rPr>
          <w:rFonts w:ascii="Times New Roman" w:hAnsi="Times New Roman" w:cs="Times New Roman"/>
          <w:sz w:val="24"/>
          <w:szCs w:val="24"/>
        </w:rPr>
        <w:t xml:space="preserve"> really like’</w:t>
      </w:r>
      <w:r w:rsidR="002B5828">
        <w:rPr>
          <w:rFonts w:ascii="Times New Roman" w:hAnsi="Times New Roman" w:cs="Times New Roman"/>
          <w:sz w:val="24"/>
          <w:szCs w:val="24"/>
        </w:rPr>
        <w:t xml:space="preserve"> (</w:t>
      </w:r>
      <w:r w:rsidR="002B5828">
        <w:rPr>
          <w:rFonts w:ascii="Times New Roman" w:hAnsi="Times New Roman" w:cs="Times New Roman"/>
          <w:sz w:val="24"/>
          <w:szCs w:val="24"/>
        </w:rPr>
        <w:fldChar w:fldCharType="begin"/>
      </w:r>
      <w:r w:rsidR="002B5828">
        <w:rPr>
          <w:rFonts w:ascii="Times New Roman" w:hAnsi="Times New Roman" w:cs="Times New Roman"/>
          <w:sz w:val="24"/>
          <w:szCs w:val="24"/>
        </w:rPr>
        <w:instrText xml:space="preserve"> ADDIN ZOTERO_ITEM CSL_CITATION {"citationID":"a1hg6dfeqdu","properties":{"formattedCitation":"(Willams, Munick, Saiz, &amp; FormyDuval, 1995)","plainCitation":"(Willams, Munick, Saiz, &amp; FormyDuval, 1995)"},"citationItems":[{"id":707,"uris":["http://zotero.org/users/local/w5rtj54Z/items/WTC623Q2"],"uri":["http://zotero.org/users/local/w5rtj54Z/items/WTC623Q2"],"itemData":{"id":707,"type":"article-journal","title":"Psychological importance of the\" Big Five\": Impression formation and context effects","container-title":"Personality and Social Psychology Bulletin","page":"818–826","volume":"21","issue":"8","source":"Google Scholar","shortTitle":"Psychological importance of the\" Big Five\"","author":[{"family":"Willams","given":"John E."},{"family":"Munick","given":"Marci L."},{"family":"Saiz","given":"Jose L."},{"family":"FormyDuval","given":"Deborah L."}],"issued":{"date-parts":[["1995"]]}}}],"schema":"https://github.com/citation-style-language/schema/raw/master/csl-citation.json"} </w:instrText>
      </w:r>
      <w:r w:rsidR="002B5828">
        <w:rPr>
          <w:rFonts w:ascii="Times New Roman" w:hAnsi="Times New Roman" w:cs="Times New Roman"/>
          <w:sz w:val="24"/>
          <w:szCs w:val="24"/>
        </w:rPr>
        <w:fldChar w:fldCharType="separate"/>
      </w:r>
      <w:r w:rsidR="002B5828" w:rsidRPr="005E0771">
        <w:rPr>
          <w:rFonts w:ascii="Times New Roman" w:hAnsi="Times New Roman" w:cs="Times New Roman"/>
          <w:sz w:val="24"/>
        </w:rPr>
        <w:t>Will</w:t>
      </w:r>
      <w:r w:rsidR="002B5828">
        <w:rPr>
          <w:rFonts w:ascii="Times New Roman" w:hAnsi="Times New Roman" w:cs="Times New Roman"/>
          <w:sz w:val="24"/>
        </w:rPr>
        <w:t>i</w:t>
      </w:r>
      <w:r w:rsidR="002B5828" w:rsidRPr="005E0771">
        <w:rPr>
          <w:rFonts w:ascii="Times New Roman" w:hAnsi="Times New Roman" w:cs="Times New Roman"/>
          <w:sz w:val="24"/>
        </w:rPr>
        <w:t>ams, Munick, Saiz, &amp; FormyDuval, 1995)</w:t>
      </w:r>
      <w:r w:rsidR="002B5828">
        <w:rPr>
          <w:rFonts w:ascii="Times New Roman" w:hAnsi="Times New Roman" w:cs="Times New Roman"/>
          <w:sz w:val="24"/>
          <w:szCs w:val="24"/>
        </w:rPr>
        <w:fldChar w:fldCharType="end"/>
      </w:r>
      <w:r w:rsidR="002B5828">
        <w:rPr>
          <w:rFonts w:ascii="Times New Roman" w:hAnsi="Times New Roman" w:cs="Times New Roman"/>
          <w:sz w:val="24"/>
          <w:szCs w:val="24"/>
        </w:rPr>
        <w:t>.</w:t>
      </w:r>
      <w:r w:rsidR="009B2592">
        <w:rPr>
          <w:rFonts w:ascii="Times New Roman" w:hAnsi="Times New Roman" w:cs="Times New Roman"/>
          <w:sz w:val="24"/>
          <w:szCs w:val="24"/>
        </w:rPr>
        <w:t xml:space="preserve"> </w:t>
      </w:r>
      <w:r w:rsidR="006B0D12">
        <w:rPr>
          <w:rFonts w:ascii="Times New Roman" w:hAnsi="Times New Roman" w:cs="Times New Roman"/>
          <w:sz w:val="24"/>
          <w:szCs w:val="24"/>
        </w:rPr>
        <w:t>A</w:t>
      </w:r>
      <w:r w:rsidR="00C3221B" w:rsidRPr="00D41588">
        <w:rPr>
          <w:rFonts w:ascii="Times New Roman" w:hAnsi="Times New Roman" w:cs="Times New Roman"/>
          <w:sz w:val="24"/>
          <w:szCs w:val="24"/>
        </w:rPr>
        <w:t xml:space="preserve">djectives </w:t>
      </w:r>
      <w:r w:rsidR="00A61A87">
        <w:rPr>
          <w:rFonts w:ascii="Times New Roman" w:hAnsi="Times New Roman" w:cs="Times New Roman"/>
          <w:sz w:val="24"/>
          <w:szCs w:val="24"/>
        </w:rPr>
        <w:t>associated with</w:t>
      </w:r>
      <w:r w:rsidR="00A61A87" w:rsidRPr="00D41588">
        <w:rPr>
          <w:rFonts w:ascii="Times New Roman" w:hAnsi="Times New Roman" w:cs="Times New Roman"/>
          <w:sz w:val="24"/>
          <w:szCs w:val="24"/>
        </w:rPr>
        <w:t xml:space="preserve"> </w:t>
      </w:r>
      <w:r w:rsidR="00C3221B" w:rsidRPr="00D41588">
        <w:rPr>
          <w:rFonts w:ascii="Times New Roman" w:hAnsi="Times New Roman" w:cs="Times New Roman"/>
          <w:sz w:val="24"/>
          <w:szCs w:val="24"/>
        </w:rPr>
        <w:t>e</w:t>
      </w:r>
      <w:r w:rsidR="00B05C50" w:rsidRPr="00D41588">
        <w:rPr>
          <w:rFonts w:ascii="Times New Roman" w:hAnsi="Times New Roman" w:cs="Times New Roman"/>
          <w:sz w:val="24"/>
          <w:szCs w:val="24"/>
        </w:rPr>
        <w:t xml:space="preserve">xtraversion and </w:t>
      </w:r>
      <w:r w:rsidR="00A61A87">
        <w:rPr>
          <w:rFonts w:ascii="Times New Roman" w:hAnsi="Times New Roman" w:cs="Times New Roman"/>
          <w:sz w:val="24"/>
          <w:szCs w:val="24"/>
        </w:rPr>
        <w:t>agreeableness were</w:t>
      </w:r>
      <w:r w:rsidR="005422E8">
        <w:rPr>
          <w:rFonts w:ascii="Times New Roman" w:hAnsi="Times New Roman" w:cs="Times New Roman"/>
          <w:sz w:val="24"/>
          <w:szCs w:val="24"/>
        </w:rPr>
        <w:t xml:space="preserve"> </w:t>
      </w:r>
      <w:r w:rsidR="00A61A87">
        <w:rPr>
          <w:rFonts w:ascii="Times New Roman" w:hAnsi="Times New Roman" w:cs="Times New Roman"/>
          <w:sz w:val="24"/>
          <w:szCs w:val="24"/>
        </w:rPr>
        <w:t xml:space="preserve">rated as </w:t>
      </w:r>
      <w:r w:rsidR="006B0D12">
        <w:rPr>
          <w:rFonts w:ascii="Times New Roman" w:hAnsi="Times New Roman" w:cs="Times New Roman"/>
          <w:sz w:val="24"/>
          <w:szCs w:val="24"/>
        </w:rPr>
        <w:t xml:space="preserve">being </w:t>
      </w:r>
      <w:r w:rsidR="00A61A87">
        <w:rPr>
          <w:rFonts w:ascii="Times New Roman" w:hAnsi="Times New Roman" w:cs="Times New Roman"/>
          <w:sz w:val="24"/>
          <w:szCs w:val="24"/>
        </w:rPr>
        <w:t>more informative than</w:t>
      </w:r>
      <w:r w:rsidR="00E46D46" w:rsidRPr="00D41588">
        <w:rPr>
          <w:rFonts w:ascii="Times New Roman" w:hAnsi="Times New Roman" w:cs="Times New Roman"/>
          <w:sz w:val="24"/>
          <w:szCs w:val="24"/>
        </w:rPr>
        <w:t xml:space="preserve"> </w:t>
      </w:r>
      <w:r w:rsidR="00AA77E3" w:rsidRPr="00D41588">
        <w:rPr>
          <w:rFonts w:ascii="Times New Roman" w:hAnsi="Times New Roman" w:cs="Times New Roman"/>
          <w:sz w:val="24"/>
          <w:szCs w:val="24"/>
        </w:rPr>
        <w:t xml:space="preserve">adjectives representing </w:t>
      </w:r>
      <w:r w:rsidR="00C3221B" w:rsidRPr="00D41588">
        <w:rPr>
          <w:rFonts w:ascii="Times New Roman" w:hAnsi="Times New Roman" w:cs="Times New Roman"/>
          <w:sz w:val="24"/>
          <w:szCs w:val="24"/>
        </w:rPr>
        <w:t>c</w:t>
      </w:r>
      <w:r w:rsidR="00854474" w:rsidRPr="00D41588">
        <w:rPr>
          <w:rFonts w:ascii="Times New Roman" w:hAnsi="Times New Roman" w:cs="Times New Roman"/>
          <w:sz w:val="24"/>
          <w:szCs w:val="24"/>
        </w:rPr>
        <w:t xml:space="preserve">onscientiousness, </w:t>
      </w:r>
      <w:r w:rsidR="00C3221B" w:rsidRPr="00D41588">
        <w:rPr>
          <w:rFonts w:ascii="Times New Roman" w:hAnsi="Times New Roman" w:cs="Times New Roman"/>
          <w:sz w:val="24"/>
          <w:szCs w:val="24"/>
        </w:rPr>
        <w:t>o</w:t>
      </w:r>
      <w:r w:rsidR="00854474" w:rsidRPr="00D41588">
        <w:rPr>
          <w:rFonts w:ascii="Times New Roman" w:hAnsi="Times New Roman" w:cs="Times New Roman"/>
          <w:sz w:val="24"/>
          <w:szCs w:val="24"/>
        </w:rPr>
        <w:t xml:space="preserve">penness and </w:t>
      </w:r>
      <w:r w:rsidR="00C3221B" w:rsidRPr="00D41588">
        <w:rPr>
          <w:rFonts w:ascii="Times New Roman" w:hAnsi="Times New Roman" w:cs="Times New Roman"/>
          <w:sz w:val="24"/>
          <w:szCs w:val="24"/>
        </w:rPr>
        <w:t>n</w:t>
      </w:r>
      <w:r w:rsidR="00854474" w:rsidRPr="00D41588">
        <w:rPr>
          <w:rFonts w:ascii="Times New Roman" w:hAnsi="Times New Roman" w:cs="Times New Roman"/>
          <w:sz w:val="24"/>
          <w:szCs w:val="24"/>
        </w:rPr>
        <w:t>euroticism</w:t>
      </w:r>
      <w:r w:rsidR="00696576">
        <w:rPr>
          <w:rFonts w:ascii="Times New Roman" w:hAnsi="Times New Roman" w:cs="Times New Roman"/>
          <w:sz w:val="24"/>
          <w:szCs w:val="24"/>
        </w:rPr>
        <w:t>, al</w:t>
      </w:r>
      <w:r w:rsidR="006B0D12">
        <w:rPr>
          <w:rFonts w:ascii="Times New Roman" w:hAnsi="Times New Roman" w:cs="Times New Roman"/>
          <w:sz w:val="24"/>
          <w:szCs w:val="24"/>
        </w:rPr>
        <w:t xml:space="preserve">though the reasons for this differentiation </w:t>
      </w:r>
      <w:r w:rsidR="00696576">
        <w:rPr>
          <w:rFonts w:ascii="Times New Roman" w:hAnsi="Times New Roman" w:cs="Times New Roman"/>
          <w:sz w:val="24"/>
          <w:szCs w:val="24"/>
        </w:rPr>
        <w:t>were</w:t>
      </w:r>
      <w:r w:rsidR="006B0D12">
        <w:rPr>
          <w:rFonts w:ascii="Times New Roman" w:hAnsi="Times New Roman" w:cs="Times New Roman"/>
          <w:sz w:val="24"/>
          <w:szCs w:val="24"/>
        </w:rPr>
        <w:t xml:space="preserve"> unclear</w:t>
      </w:r>
      <w:r w:rsidR="00696576">
        <w:rPr>
          <w:rFonts w:ascii="Times New Roman" w:hAnsi="Times New Roman" w:cs="Times New Roman"/>
          <w:sz w:val="24"/>
          <w:szCs w:val="24"/>
        </w:rPr>
        <w:t xml:space="preserve"> (Williams et al., 1995)</w:t>
      </w:r>
      <w:r w:rsidR="006B0D12">
        <w:rPr>
          <w:rFonts w:ascii="Times New Roman" w:hAnsi="Times New Roman" w:cs="Times New Roman"/>
          <w:sz w:val="24"/>
          <w:szCs w:val="24"/>
        </w:rPr>
        <w:t xml:space="preserve">.   </w:t>
      </w:r>
    </w:p>
    <w:p w:rsidR="005D000E" w:rsidRDefault="008D0DE6" w:rsidP="003D7734">
      <w:pPr>
        <w:spacing w:line="480" w:lineRule="auto"/>
        <w:ind w:firstLine="720"/>
        <w:rPr>
          <w:rFonts w:ascii="Times New Roman" w:hAnsi="Times New Roman" w:cs="Times New Roman"/>
          <w:color w:val="000000"/>
          <w:sz w:val="24"/>
          <w:szCs w:val="24"/>
          <w:shd w:val="clear" w:color="auto" w:fill="FFFFFF"/>
        </w:rPr>
      </w:pPr>
      <w:r w:rsidRPr="00D41588">
        <w:rPr>
          <w:rFonts w:ascii="Times New Roman" w:hAnsi="Times New Roman" w:cs="Times New Roman"/>
          <w:sz w:val="24"/>
          <w:szCs w:val="24"/>
        </w:rPr>
        <w:t xml:space="preserve">The current study </w:t>
      </w:r>
      <w:r w:rsidR="00A316F2" w:rsidRPr="00D41588">
        <w:rPr>
          <w:rFonts w:ascii="Times New Roman" w:hAnsi="Times New Roman" w:cs="Times New Roman"/>
          <w:sz w:val="24"/>
          <w:szCs w:val="24"/>
        </w:rPr>
        <w:t xml:space="preserve">is, to </w:t>
      </w:r>
      <w:r w:rsidR="00696576">
        <w:rPr>
          <w:rFonts w:ascii="Times New Roman" w:hAnsi="Times New Roman" w:cs="Times New Roman"/>
          <w:sz w:val="24"/>
          <w:szCs w:val="24"/>
        </w:rPr>
        <w:t xml:space="preserve">the best of </w:t>
      </w:r>
      <w:r w:rsidR="00A316F2" w:rsidRPr="00D41588">
        <w:rPr>
          <w:rFonts w:ascii="Times New Roman" w:hAnsi="Times New Roman" w:cs="Times New Roman"/>
          <w:sz w:val="24"/>
          <w:szCs w:val="24"/>
        </w:rPr>
        <w:t xml:space="preserve">our knowledge, the first to explore mothers’ appreciation of the relative importance of </w:t>
      </w:r>
      <w:r w:rsidR="004F1ABC">
        <w:rPr>
          <w:rFonts w:ascii="Times New Roman" w:hAnsi="Times New Roman" w:cs="Times New Roman"/>
          <w:sz w:val="24"/>
          <w:szCs w:val="24"/>
        </w:rPr>
        <w:t>IQ</w:t>
      </w:r>
      <w:r w:rsidR="00E46D46" w:rsidRPr="00D41588">
        <w:rPr>
          <w:rFonts w:ascii="Times New Roman" w:hAnsi="Times New Roman" w:cs="Times New Roman"/>
          <w:sz w:val="24"/>
          <w:szCs w:val="24"/>
        </w:rPr>
        <w:t xml:space="preserve"> and </w:t>
      </w:r>
      <w:r w:rsidR="00A316F2" w:rsidRPr="00D41588">
        <w:rPr>
          <w:rFonts w:ascii="Times New Roman" w:hAnsi="Times New Roman" w:cs="Times New Roman"/>
          <w:sz w:val="24"/>
          <w:szCs w:val="24"/>
        </w:rPr>
        <w:t xml:space="preserve">the Big Five personality traits for their children. </w:t>
      </w:r>
      <w:r w:rsidR="00A61A87">
        <w:rPr>
          <w:rFonts w:ascii="Times New Roman" w:hAnsi="Times New Roman" w:cs="Times New Roman"/>
          <w:sz w:val="24"/>
          <w:szCs w:val="24"/>
        </w:rPr>
        <w:t>Although not without limitations, our fin</w:t>
      </w:r>
      <w:r w:rsidR="00C179F3">
        <w:rPr>
          <w:rFonts w:ascii="Times New Roman" w:hAnsi="Times New Roman" w:cs="Times New Roman"/>
          <w:sz w:val="24"/>
          <w:szCs w:val="24"/>
        </w:rPr>
        <w:t xml:space="preserve">dings raise interesting questions </w:t>
      </w:r>
      <w:r w:rsidR="00A61A87">
        <w:rPr>
          <w:rFonts w:ascii="Times New Roman" w:hAnsi="Times New Roman" w:cs="Times New Roman"/>
          <w:sz w:val="24"/>
          <w:szCs w:val="24"/>
        </w:rPr>
        <w:t>for future research.</w:t>
      </w:r>
      <w:r w:rsidR="003B53DA">
        <w:rPr>
          <w:rFonts w:ascii="Times New Roman" w:hAnsi="Times New Roman" w:cs="Times New Roman"/>
          <w:sz w:val="24"/>
          <w:szCs w:val="24"/>
        </w:rPr>
        <w:t xml:space="preserve"> </w:t>
      </w:r>
      <w:r w:rsidR="00A61A87">
        <w:rPr>
          <w:rFonts w:ascii="Times New Roman" w:hAnsi="Times New Roman" w:cs="Times New Roman"/>
          <w:sz w:val="24"/>
          <w:szCs w:val="24"/>
        </w:rPr>
        <w:t xml:space="preserve">For one, it is possible that mothers' preference for extraversion is the result of a </w:t>
      </w:r>
      <w:r w:rsidR="00C179F3">
        <w:rPr>
          <w:rFonts w:ascii="Times New Roman" w:hAnsi="Times New Roman" w:cs="Times New Roman"/>
          <w:sz w:val="24"/>
          <w:szCs w:val="24"/>
        </w:rPr>
        <w:t>cohort effect</w:t>
      </w:r>
      <w:r w:rsidR="00A61A87">
        <w:rPr>
          <w:rFonts w:ascii="Times New Roman" w:hAnsi="Times New Roman" w:cs="Times New Roman"/>
          <w:sz w:val="24"/>
          <w:szCs w:val="24"/>
        </w:rPr>
        <w:t>, whereby the current zeitgeist, rather than mothers themselves</w:t>
      </w:r>
      <w:r w:rsidR="00E8389F">
        <w:rPr>
          <w:rFonts w:ascii="Times New Roman" w:hAnsi="Times New Roman" w:cs="Times New Roman"/>
          <w:sz w:val="24"/>
          <w:szCs w:val="24"/>
        </w:rPr>
        <w:t>,</w:t>
      </w:r>
      <w:r w:rsidR="00C179F3">
        <w:rPr>
          <w:rFonts w:ascii="Times New Roman" w:hAnsi="Times New Roman" w:cs="Times New Roman"/>
          <w:sz w:val="24"/>
          <w:szCs w:val="24"/>
        </w:rPr>
        <w:t xml:space="preserve"> value</w:t>
      </w:r>
      <w:r w:rsidR="00A61A87">
        <w:rPr>
          <w:rFonts w:ascii="Times New Roman" w:hAnsi="Times New Roman" w:cs="Times New Roman"/>
          <w:sz w:val="24"/>
          <w:szCs w:val="24"/>
        </w:rPr>
        <w:t>s</w:t>
      </w:r>
      <w:r w:rsidR="00C179F3">
        <w:rPr>
          <w:rFonts w:ascii="Times New Roman" w:hAnsi="Times New Roman" w:cs="Times New Roman"/>
          <w:sz w:val="24"/>
          <w:szCs w:val="24"/>
        </w:rPr>
        <w:t xml:space="preserve"> </w:t>
      </w:r>
      <w:r w:rsidR="00A61A87">
        <w:rPr>
          <w:rFonts w:ascii="Times New Roman" w:hAnsi="Times New Roman" w:cs="Times New Roman"/>
          <w:sz w:val="24"/>
          <w:szCs w:val="24"/>
        </w:rPr>
        <w:t>and</w:t>
      </w:r>
      <w:r w:rsidR="00F16F81">
        <w:rPr>
          <w:rFonts w:ascii="Times New Roman" w:hAnsi="Times New Roman" w:cs="Times New Roman"/>
          <w:sz w:val="24"/>
          <w:szCs w:val="24"/>
        </w:rPr>
        <w:t xml:space="preserve"> encourage</w:t>
      </w:r>
      <w:r w:rsidR="00A61A87">
        <w:rPr>
          <w:rFonts w:ascii="Times New Roman" w:hAnsi="Times New Roman" w:cs="Times New Roman"/>
          <w:sz w:val="24"/>
          <w:szCs w:val="24"/>
        </w:rPr>
        <w:t>s</w:t>
      </w:r>
      <w:r w:rsidR="00F16F81">
        <w:rPr>
          <w:rFonts w:ascii="Times New Roman" w:hAnsi="Times New Roman" w:cs="Times New Roman"/>
          <w:sz w:val="24"/>
          <w:szCs w:val="24"/>
        </w:rPr>
        <w:t xml:space="preserve"> </w:t>
      </w:r>
      <w:r w:rsidR="00A61A87">
        <w:rPr>
          <w:rFonts w:ascii="Times New Roman" w:hAnsi="Times New Roman" w:cs="Times New Roman"/>
          <w:sz w:val="24"/>
          <w:szCs w:val="24"/>
        </w:rPr>
        <w:t>extraversion.</w:t>
      </w:r>
      <w:r w:rsidR="004F1ABC">
        <w:rPr>
          <w:rFonts w:ascii="Times New Roman" w:hAnsi="Times New Roman" w:cs="Times New Roman"/>
          <w:sz w:val="24"/>
          <w:szCs w:val="24"/>
        </w:rPr>
        <w:t xml:space="preserve"> </w:t>
      </w:r>
      <w:r w:rsidR="004F1ABC">
        <w:rPr>
          <w:rFonts w:ascii="Times New Roman" w:hAnsi="Times New Roman" w:cs="Times New Roman"/>
          <w:color w:val="000000"/>
          <w:sz w:val="24"/>
          <w:szCs w:val="24"/>
          <w:shd w:val="clear" w:color="auto" w:fill="FFFFFF"/>
        </w:rPr>
        <w:t>Future studies may seek to investigate what mothers actually do to promote extraversion in their children</w:t>
      </w:r>
      <w:r w:rsidR="004670D4">
        <w:rPr>
          <w:rFonts w:ascii="Times New Roman" w:hAnsi="Times New Roman" w:cs="Times New Roman"/>
          <w:color w:val="000000"/>
          <w:sz w:val="24"/>
          <w:szCs w:val="24"/>
          <w:shd w:val="clear" w:color="auto" w:fill="FFFFFF"/>
        </w:rPr>
        <w:t xml:space="preserve"> and explore the preferences of mothers</w:t>
      </w:r>
      <w:r w:rsidR="00C77C73">
        <w:rPr>
          <w:rFonts w:ascii="Times New Roman" w:hAnsi="Times New Roman" w:cs="Times New Roman"/>
          <w:color w:val="000000"/>
          <w:sz w:val="24"/>
          <w:szCs w:val="24"/>
          <w:shd w:val="clear" w:color="auto" w:fill="FFFFFF"/>
        </w:rPr>
        <w:t xml:space="preserve"> from differing</w:t>
      </w:r>
      <w:r w:rsidR="004670D4">
        <w:rPr>
          <w:rFonts w:ascii="Times New Roman" w:hAnsi="Times New Roman" w:cs="Times New Roman"/>
          <w:color w:val="000000"/>
          <w:sz w:val="24"/>
          <w:szCs w:val="24"/>
          <w:shd w:val="clear" w:color="auto" w:fill="FFFFFF"/>
        </w:rPr>
        <w:t xml:space="preserve"> ethnic</w:t>
      </w:r>
      <w:r w:rsidR="00C77C73">
        <w:rPr>
          <w:rFonts w:ascii="Times New Roman" w:hAnsi="Times New Roman" w:cs="Times New Roman"/>
          <w:color w:val="000000"/>
          <w:sz w:val="24"/>
          <w:szCs w:val="24"/>
          <w:shd w:val="clear" w:color="auto" w:fill="FFFFFF"/>
        </w:rPr>
        <w:t>ities and cultures</w:t>
      </w:r>
      <w:r w:rsidR="004F1ABC">
        <w:rPr>
          <w:rFonts w:ascii="Times New Roman" w:hAnsi="Times New Roman" w:cs="Times New Roman"/>
          <w:color w:val="000000"/>
          <w:sz w:val="24"/>
          <w:szCs w:val="24"/>
          <w:shd w:val="clear" w:color="auto" w:fill="FFFFFF"/>
        </w:rPr>
        <w:t>.</w:t>
      </w:r>
      <w:r w:rsidR="003D7734">
        <w:rPr>
          <w:rFonts w:ascii="Times New Roman" w:hAnsi="Times New Roman" w:cs="Times New Roman"/>
          <w:color w:val="000000"/>
          <w:sz w:val="24"/>
          <w:szCs w:val="24"/>
          <w:shd w:val="clear" w:color="auto" w:fill="FFFFFF"/>
        </w:rPr>
        <w:t xml:space="preserve"> </w:t>
      </w:r>
      <w:r w:rsidR="009A1541">
        <w:rPr>
          <w:rFonts w:ascii="Times New Roman" w:hAnsi="Times New Roman" w:cs="Times New Roman"/>
          <w:color w:val="000000"/>
          <w:sz w:val="24"/>
          <w:szCs w:val="24"/>
          <w:shd w:val="clear" w:color="auto" w:fill="FFFFFF"/>
        </w:rPr>
        <w:t>For another, m</w:t>
      </w:r>
      <w:r w:rsidR="00970CA7">
        <w:rPr>
          <w:rFonts w:ascii="Times New Roman" w:hAnsi="Times New Roman" w:cs="Times New Roman"/>
          <w:color w:val="000000"/>
          <w:sz w:val="24"/>
          <w:szCs w:val="24"/>
          <w:shd w:val="clear" w:color="auto" w:fill="FFFFFF"/>
        </w:rPr>
        <w:t xml:space="preserve">others and fathers may differ in the traits they favour for their child. An evolutionary perspective suggests that females place importance on characteristics – such as extraversion and </w:t>
      </w:r>
      <w:r w:rsidR="002A7D9C">
        <w:rPr>
          <w:rFonts w:ascii="Times New Roman" w:hAnsi="Times New Roman" w:cs="Times New Roman"/>
          <w:color w:val="000000"/>
          <w:sz w:val="24"/>
          <w:szCs w:val="24"/>
          <w:shd w:val="clear" w:color="auto" w:fill="FFFFFF"/>
        </w:rPr>
        <w:t>agreeableness</w:t>
      </w:r>
      <w:r w:rsidR="00970CA7">
        <w:rPr>
          <w:rFonts w:ascii="Times New Roman" w:hAnsi="Times New Roman" w:cs="Times New Roman"/>
          <w:color w:val="000000"/>
          <w:sz w:val="24"/>
          <w:szCs w:val="24"/>
          <w:shd w:val="clear" w:color="auto" w:fill="FFFFFF"/>
        </w:rPr>
        <w:t xml:space="preserve"> – that facilitate social relationships; whereas males may show a proclivity for traits that promote achievement and the accumulation of resources, such as intelligence and conscientiousness (Buss, 2015). It would therefore be of interest for future studies to examine the views of fathers as well as mothers. </w:t>
      </w:r>
      <w:r w:rsidR="00970CA7">
        <w:rPr>
          <w:rFonts w:ascii="Times New Roman" w:hAnsi="Times New Roman" w:cs="Times New Roman"/>
          <w:color w:val="000000"/>
          <w:sz w:val="24"/>
          <w:szCs w:val="24"/>
          <w:shd w:val="clear" w:color="auto" w:fill="FFFFFF"/>
        </w:rPr>
        <w:lastRenderedPageBreak/>
        <w:t xml:space="preserve">Furthermore, </w:t>
      </w:r>
      <w:r w:rsidR="00C179F3">
        <w:rPr>
          <w:rFonts w:ascii="Times New Roman" w:hAnsi="Times New Roman" w:cs="Times New Roman"/>
          <w:sz w:val="24"/>
          <w:szCs w:val="24"/>
        </w:rPr>
        <w:t>mothers’</w:t>
      </w:r>
      <w:r w:rsidR="00F16F81">
        <w:rPr>
          <w:rFonts w:ascii="Times New Roman" w:hAnsi="Times New Roman" w:cs="Times New Roman"/>
          <w:sz w:val="24"/>
          <w:szCs w:val="24"/>
        </w:rPr>
        <w:t xml:space="preserve"> preferences for traits</w:t>
      </w:r>
      <w:r w:rsidR="00A61A87">
        <w:rPr>
          <w:rFonts w:ascii="Times New Roman" w:hAnsi="Times New Roman" w:cs="Times New Roman"/>
          <w:sz w:val="24"/>
          <w:szCs w:val="24"/>
        </w:rPr>
        <w:t xml:space="preserve"> may change over time, as their c</w:t>
      </w:r>
      <w:r w:rsidR="00C179F3">
        <w:rPr>
          <w:rFonts w:ascii="Times New Roman" w:hAnsi="Times New Roman" w:cs="Times New Roman"/>
          <w:sz w:val="24"/>
          <w:szCs w:val="24"/>
        </w:rPr>
        <w:t xml:space="preserve">hild </w:t>
      </w:r>
      <w:r w:rsidR="00A61A87">
        <w:rPr>
          <w:rFonts w:ascii="Times New Roman" w:hAnsi="Times New Roman" w:cs="Times New Roman"/>
          <w:sz w:val="24"/>
          <w:szCs w:val="24"/>
        </w:rPr>
        <w:t>ages and experiences different environments and challenges</w:t>
      </w:r>
      <w:r w:rsidR="00C179F3">
        <w:rPr>
          <w:rFonts w:ascii="Times New Roman" w:hAnsi="Times New Roman" w:cs="Times New Roman"/>
          <w:sz w:val="24"/>
          <w:szCs w:val="24"/>
        </w:rPr>
        <w:t>.</w:t>
      </w:r>
      <w:r w:rsidR="003B53DA">
        <w:rPr>
          <w:rFonts w:ascii="Times New Roman" w:hAnsi="Times New Roman" w:cs="Times New Roman"/>
          <w:sz w:val="24"/>
          <w:szCs w:val="24"/>
        </w:rPr>
        <w:t xml:space="preserve"> </w:t>
      </w:r>
      <w:r w:rsidR="00A61A87">
        <w:rPr>
          <w:rFonts w:ascii="Times New Roman" w:hAnsi="Times New Roman" w:cs="Times New Roman"/>
          <w:sz w:val="24"/>
          <w:szCs w:val="24"/>
        </w:rPr>
        <w:t xml:space="preserve">As we currently only focused on </w:t>
      </w:r>
      <w:r w:rsidR="00F16F81">
        <w:rPr>
          <w:rFonts w:ascii="Times New Roman" w:hAnsi="Times New Roman" w:cs="Times New Roman"/>
          <w:sz w:val="24"/>
          <w:szCs w:val="24"/>
        </w:rPr>
        <w:t xml:space="preserve">infants, </w:t>
      </w:r>
      <w:r w:rsidR="00A61A87">
        <w:rPr>
          <w:rFonts w:ascii="Times New Roman" w:hAnsi="Times New Roman" w:cs="Times New Roman"/>
          <w:sz w:val="24"/>
          <w:szCs w:val="24"/>
        </w:rPr>
        <w:t>we can only speculate if mothers'</w:t>
      </w:r>
      <w:r w:rsidR="00F16F81">
        <w:rPr>
          <w:rFonts w:ascii="Times New Roman" w:hAnsi="Times New Roman" w:cs="Times New Roman"/>
          <w:sz w:val="24"/>
          <w:szCs w:val="24"/>
        </w:rPr>
        <w:t xml:space="preserve"> </w:t>
      </w:r>
      <w:r w:rsidR="00971360" w:rsidRPr="00D41588">
        <w:rPr>
          <w:rFonts w:ascii="Times New Roman" w:hAnsi="Times New Roman" w:cs="Times New Roman"/>
          <w:color w:val="000000"/>
          <w:sz w:val="24"/>
          <w:szCs w:val="24"/>
          <w:shd w:val="clear" w:color="auto" w:fill="FFFFFF"/>
        </w:rPr>
        <w:t>appreciat</w:t>
      </w:r>
      <w:r w:rsidR="00A61A87">
        <w:rPr>
          <w:rFonts w:ascii="Times New Roman" w:hAnsi="Times New Roman" w:cs="Times New Roman"/>
          <w:color w:val="000000"/>
          <w:sz w:val="24"/>
          <w:szCs w:val="24"/>
          <w:shd w:val="clear" w:color="auto" w:fill="FFFFFF"/>
        </w:rPr>
        <w:t>ion for</w:t>
      </w:r>
      <w:r w:rsidR="00971360" w:rsidRPr="00D41588">
        <w:rPr>
          <w:rFonts w:ascii="Times New Roman" w:hAnsi="Times New Roman" w:cs="Times New Roman"/>
          <w:color w:val="000000"/>
          <w:sz w:val="24"/>
          <w:szCs w:val="24"/>
          <w:shd w:val="clear" w:color="auto" w:fill="FFFFFF"/>
        </w:rPr>
        <w:t xml:space="preserve"> </w:t>
      </w:r>
      <w:r w:rsidR="00C3221B" w:rsidRPr="00D41588">
        <w:rPr>
          <w:rFonts w:ascii="Times New Roman" w:hAnsi="Times New Roman" w:cs="Times New Roman"/>
          <w:color w:val="000000"/>
          <w:sz w:val="24"/>
          <w:szCs w:val="24"/>
          <w:shd w:val="clear" w:color="auto" w:fill="FFFFFF"/>
        </w:rPr>
        <w:t>e</w:t>
      </w:r>
      <w:r w:rsidR="0036719B">
        <w:rPr>
          <w:rFonts w:ascii="Times New Roman" w:hAnsi="Times New Roman" w:cs="Times New Roman"/>
          <w:color w:val="000000"/>
          <w:sz w:val="24"/>
          <w:szCs w:val="24"/>
          <w:shd w:val="clear" w:color="auto" w:fill="FFFFFF"/>
        </w:rPr>
        <w:t>xtraversio</w:t>
      </w:r>
      <w:r w:rsidR="00971360" w:rsidRPr="00D41588">
        <w:rPr>
          <w:rFonts w:ascii="Times New Roman" w:hAnsi="Times New Roman" w:cs="Times New Roman"/>
          <w:color w:val="000000"/>
          <w:sz w:val="24"/>
          <w:szCs w:val="24"/>
          <w:shd w:val="clear" w:color="auto" w:fill="FFFFFF"/>
        </w:rPr>
        <w:t xml:space="preserve">n </w:t>
      </w:r>
      <w:r w:rsidR="00A61A87">
        <w:rPr>
          <w:rFonts w:ascii="Times New Roman" w:hAnsi="Times New Roman" w:cs="Times New Roman"/>
          <w:color w:val="000000"/>
          <w:sz w:val="24"/>
          <w:szCs w:val="24"/>
          <w:shd w:val="clear" w:color="auto" w:fill="FFFFFF"/>
        </w:rPr>
        <w:t>will eventually give way to</w:t>
      </w:r>
      <w:r w:rsidR="00971360" w:rsidRPr="00D41588">
        <w:rPr>
          <w:rFonts w:ascii="Times New Roman" w:hAnsi="Times New Roman" w:cs="Times New Roman"/>
          <w:color w:val="000000"/>
          <w:sz w:val="24"/>
          <w:szCs w:val="24"/>
          <w:shd w:val="clear" w:color="auto" w:fill="FFFFFF"/>
        </w:rPr>
        <w:t xml:space="preserve"> </w:t>
      </w:r>
      <w:r w:rsidR="00F7751D">
        <w:rPr>
          <w:rFonts w:ascii="Times New Roman" w:hAnsi="Times New Roman" w:cs="Times New Roman"/>
          <w:color w:val="000000"/>
          <w:sz w:val="24"/>
          <w:szCs w:val="24"/>
          <w:shd w:val="clear" w:color="auto" w:fill="FFFFFF"/>
        </w:rPr>
        <w:t>preferences for other</w:t>
      </w:r>
      <w:r w:rsidR="00F7751D" w:rsidRPr="00D41588">
        <w:rPr>
          <w:rFonts w:ascii="Times New Roman" w:hAnsi="Times New Roman" w:cs="Times New Roman"/>
          <w:color w:val="000000"/>
          <w:sz w:val="24"/>
          <w:szCs w:val="24"/>
          <w:shd w:val="clear" w:color="auto" w:fill="FFFFFF"/>
        </w:rPr>
        <w:t xml:space="preserve"> </w:t>
      </w:r>
      <w:r w:rsidR="00971360" w:rsidRPr="00D41588">
        <w:rPr>
          <w:rFonts w:ascii="Times New Roman" w:hAnsi="Times New Roman" w:cs="Times New Roman"/>
          <w:color w:val="000000"/>
          <w:sz w:val="24"/>
          <w:szCs w:val="24"/>
          <w:shd w:val="clear" w:color="auto" w:fill="FFFFFF"/>
        </w:rPr>
        <w:t>traits</w:t>
      </w:r>
      <w:r w:rsidR="00F7751D">
        <w:rPr>
          <w:rFonts w:ascii="Times New Roman" w:hAnsi="Times New Roman" w:cs="Times New Roman"/>
          <w:color w:val="000000"/>
          <w:sz w:val="24"/>
          <w:szCs w:val="24"/>
          <w:shd w:val="clear" w:color="auto" w:fill="FFFFFF"/>
        </w:rPr>
        <w:t xml:space="preserve">, including IQ and </w:t>
      </w:r>
      <w:r w:rsidR="00C3221B" w:rsidRPr="00D41588">
        <w:rPr>
          <w:rFonts w:ascii="Times New Roman" w:hAnsi="Times New Roman" w:cs="Times New Roman"/>
          <w:color w:val="000000"/>
          <w:sz w:val="24"/>
          <w:szCs w:val="24"/>
          <w:shd w:val="clear" w:color="auto" w:fill="FFFFFF"/>
        </w:rPr>
        <w:t>c</w:t>
      </w:r>
      <w:r w:rsidR="00971360" w:rsidRPr="00D41588">
        <w:rPr>
          <w:rFonts w:ascii="Times New Roman" w:hAnsi="Times New Roman" w:cs="Times New Roman"/>
          <w:color w:val="000000"/>
          <w:sz w:val="24"/>
          <w:szCs w:val="24"/>
          <w:shd w:val="clear" w:color="auto" w:fill="FFFFFF"/>
        </w:rPr>
        <w:t xml:space="preserve">onscientiousness </w:t>
      </w:r>
      <w:r w:rsidR="00F7751D">
        <w:rPr>
          <w:rFonts w:ascii="Times New Roman" w:hAnsi="Times New Roman" w:cs="Times New Roman"/>
          <w:color w:val="000000"/>
          <w:sz w:val="24"/>
          <w:szCs w:val="24"/>
          <w:shd w:val="clear" w:color="auto" w:fill="FFFFFF"/>
        </w:rPr>
        <w:t>that</w:t>
      </w:r>
      <w:r w:rsidR="00970CA7">
        <w:rPr>
          <w:rFonts w:ascii="Times New Roman" w:hAnsi="Times New Roman" w:cs="Times New Roman"/>
          <w:color w:val="000000"/>
          <w:sz w:val="24"/>
          <w:szCs w:val="24"/>
          <w:shd w:val="clear" w:color="auto" w:fill="FFFFFF"/>
        </w:rPr>
        <w:t xml:space="preserve"> play</w:t>
      </w:r>
      <w:r w:rsidR="00F7751D">
        <w:rPr>
          <w:rFonts w:ascii="Times New Roman" w:hAnsi="Times New Roman" w:cs="Times New Roman"/>
          <w:color w:val="000000"/>
          <w:sz w:val="24"/>
          <w:szCs w:val="24"/>
          <w:shd w:val="clear" w:color="auto" w:fill="FFFFFF"/>
        </w:rPr>
        <w:t xml:space="preserve"> </w:t>
      </w:r>
      <w:r w:rsidR="00106930">
        <w:rPr>
          <w:rFonts w:ascii="Times New Roman" w:hAnsi="Times New Roman" w:cs="Times New Roman"/>
          <w:color w:val="000000"/>
          <w:sz w:val="24"/>
          <w:szCs w:val="24"/>
          <w:shd w:val="clear" w:color="auto" w:fill="FFFFFF"/>
        </w:rPr>
        <w:t>more important roles once children have started formal education</w:t>
      </w:r>
      <w:r w:rsidR="00106930" w:rsidRPr="00D41588">
        <w:rPr>
          <w:rFonts w:ascii="Times New Roman" w:hAnsi="Times New Roman" w:cs="Times New Roman"/>
          <w:color w:val="000000"/>
          <w:sz w:val="24"/>
          <w:szCs w:val="24"/>
          <w:shd w:val="clear" w:color="auto" w:fill="FFFFFF"/>
        </w:rPr>
        <w:t>.</w:t>
      </w:r>
      <w:r w:rsidR="003D7734">
        <w:rPr>
          <w:rFonts w:ascii="Times New Roman" w:hAnsi="Times New Roman" w:cs="Times New Roman"/>
          <w:color w:val="000000"/>
          <w:sz w:val="24"/>
          <w:szCs w:val="24"/>
          <w:shd w:val="clear" w:color="auto" w:fill="FFFFFF"/>
        </w:rPr>
        <w:t xml:space="preserve"> </w:t>
      </w:r>
    </w:p>
    <w:p w:rsidR="005D000E" w:rsidRDefault="005D000E">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br w:type="page"/>
      </w:r>
    </w:p>
    <w:p w:rsidR="00E81C0F" w:rsidRDefault="00E81C0F" w:rsidP="003D7734">
      <w:pPr>
        <w:spacing w:line="480" w:lineRule="auto"/>
        <w:ind w:firstLine="720"/>
        <w:rPr>
          <w:rFonts w:ascii="Times New Roman" w:hAnsi="Times New Roman" w:cs="Times New Roman"/>
          <w:color w:val="000000"/>
          <w:sz w:val="24"/>
          <w:szCs w:val="24"/>
          <w:shd w:val="clear" w:color="auto" w:fill="FFFFFF"/>
        </w:rPr>
        <w:sectPr w:rsidR="00E81C0F" w:rsidSect="00B63722">
          <w:footerReference w:type="default" r:id="rId10"/>
          <w:pgSz w:w="11906" w:h="16838"/>
          <w:pgMar w:top="1440" w:right="1440" w:bottom="1440" w:left="1440" w:header="708" w:footer="708" w:gutter="0"/>
          <w:pgNumType w:start="1"/>
          <w:cols w:space="708"/>
          <w:docGrid w:linePitch="360"/>
        </w:sectPr>
      </w:pPr>
    </w:p>
    <w:p w:rsidR="005D000E" w:rsidRDefault="005D000E" w:rsidP="005D000E">
      <w:pPr>
        <w:spacing w:line="480" w:lineRule="auto"/>
        <w:jc w:val="center"/>
        <w:rPr>
          <w:rFonts w:ascii="Times New Roman" w:hAnsi="Times New Roman" w:cs="Times New Roman"/>
          <w:b/>
          <w:sz w:val="24"/>
          <w:szCs w:val="24"/>
        </w:rPr>
      </w:pPr>
      <w:r w:rsidRPr="006032C6">
        <w:rPr>
          <w:rFonts w:ascii="Times New Roman" w:hAnsi="Times New Roman" w:cs="Times New Roman"/>
          <w:b/>
          <w:sz w:val="24"/>
          <w:szCs w:val="24"/>
        </w:rPr>
        <w:lastRenderedPageBreak/>
        <w:t>References</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Barrick, M. R., &amp; Mount, M. K. (1991).</w:t>
      </w:r>
      <w:proofErr w:type="gramEnd"/>
      <w:r w:rsidRPr="006032C6">
        <w:rPr>
          <w:rFonts w:ascii="Times New Roman" w:hAnsi="Times New Roman" w:cs="Times New Roman"/>
          <w:sz w:val="24"/>
          <w:szCs w:val="24"/>
        </w:rPr>
        <w:t xml:space="preserve"> The big five personality dimensions and job performance: a meta-analysis. </w:t>
      </w:r>
      <w:r w:rsidRPr="006032C6">
        <w:rPr>
          <w:rFonts w:ascii="Times New Roman" w:hAnsi="Times New Roman" w:cs="Times New Roman"/>
          <w:i/>
          <w:sz w:val="24"/>
          <w:szCs w:val="24"/>
        </w:rPr>
        <w:t>Personnel Psychology</w:t>
      </w:r>
      <w:r w:rsidRPr="006032C6">
        <w:rPr>
          <w:rFonts w:ascii="Times New Roman" w:hAnsi="Times New Roman" w:cs="Times New Roman"/>
          <w:sz w:val="24"/>
          <w:szCs w:val="24"/>
        </w:rPr>
        <w:t>, 44(1), 1–26.</w:t>
      </w:r>
    </w:p>
    <w:p w:rsidR="005D000E" w:rsidRPr="006032C6" w:rsidRDefault="005D000E" w:rsidP="005D000E">
      <w:pPr>
        <w:spacing w:line="480" w:lineRule="auto"/>
        <w:ind w:left="720" w:hanging="720"/>
        <w:rPr>
          <w:rFonts w:ascii="Times New Roman" w:hAnsi="Times New Roman" w:cs="Times New Roman"/>
          <w:sz w:val="24"/>
          <w:szCs w:val="24"/>
        </w:rPr>
      </w:pPr>
      <w:r w:rsidRPr="006032C6">
        <w:rPr>
          <w:rFonts w:ascii="Times New Roman" w:hAnsi="Times New Roman" w:cs="Times New Roman"/>
          <w:sz w:val="24"/>
          <w:szCs w:val="24"/>
        </w:rPr>
        <w:t xml:space="preserve">Barrick, M. R., Mount, M. K., &amp; Judge, T. A. (2001). Personality and performance at the beginning of the new millennium: What do we know and where do we go next? </w:t>
      </w:r>
      <w:r w:rsidRPr="006032C6">
        <w:rPr>
          <w:rFonts w:ascii="Times New Roman" w:hAnsi="Times New Roman" w:cs="Times New Roman"/>
          <w:i/>
          <w:sz w:val="24"/>
          <w:szCs w:val="24"/>
        </w:rPr>
        <w:t>International Journal of Selection and Assessment</w:t>
      </w:r>
      <w:r w:rsidRPr="006032C6">
        <w:rPr>
          <w:rFonts w:ascii="Times New Roman" w:hAnsi="Times New Roman" w:cs="Times New Roman"/>
          <w:sz w:val="24"/>
          <w:szCs w:val="24"/>
        </w:rPr>
        <w:t>, 9(1–2), 9–30.</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 xml:space="preserve">Batty, G. D., </w:t>
      </w:r>
      <w:proofErr w:type="spellStart"/>
      <w:r w:rsidRPr="006032C6">
        <w:rPr>
          <w:rFonts w:ascii="Times New Roman" w:hAnsi="Times New Roman" w:cs="Times New Roman"/>
          <w:sz w:val="24"/>
          <w:szCs w:val="24"/>
        </w:rPr>
        <w:t>Deary</w:t>
      </w:r>
      <w:proofErr w:type="spellEnd"/>
      <w:r w:rsidRPr="006032C6">
        <w:rPr>
          <w:rFonts w:ascii="Times New Roman" w:hAnsi="Times New Roman" w:cs="Times New Roman"/>
          <w:sz w:val="24"/>
          <w:szCs w:val="24"/>
        </w:rPr>
        <w:t xml:space="preserve">, I. J., &amp; </w:t>
      </w:r>
      <w:proofErr w:type="spellStart"/>
      <w:r w:rsidRPr="006032C6">
        <w:rPr>
          <w:rFonts w:ascii="Times New Roman" w:hAnsi="Times New Roman" w:cs="Times New Roman"/>
          <w:sz w:val="24"/>
          <w:szCs w:val="24"/>
        </w:rPr>
        <w:t>Gottfredson</w:t>
      </w:r>
      <w:proofErr w:type="spellEnd"/>
      <w:r w:rsidRPr="006032C6">
        <w:rPr>
          <w:rFonts w:ascii="Times New Roman" w:hAnsi="Times New Roman" w:cs="Times New Roman"/>
          <w:sz w:val="24"/>
          <w:szCs w:val="24"/>
        </w:rPr>
        <w:t>, L. S. (2007).</w:t>
      </w:r>
      <w:proofErr w:type="gramEnd"/>
      <w:r w:rsidRPr="006032C6">
        <w:rPr>
          <w:rFonts w:ascii="Times New Roman" w:hAnsi="Times New Roman" w:cs="Times New Roman"/>
          <w:sz w:val="24"/>
          <w:szCs w:val="24"/>
        </w:rPr>
        <w:t xml:space="preserve"> Premorbid (early life) IQ and later mortality risk: systematic review. </w:t>
      </w:r>
      <w:r w:rsidRPr="006032C6">
        <w:rPr>
          <w:rFonts w:ascii="Times New Roman" w:hAnsi="Times New Roman" w:cs="Times New Roman"/>
          <w:i/>
          <w:sz w:val="24"/>
          <w:szCs w:val="24"/>
        </w:rPr>
        <w:t>Annals of Epidemiology</w:t>
      </w:r>
      <w:r w:rsidRPr="006032C6">
        <w:rPr>
          <w:rFonts w:ascii="Times New Roman" w:hAnsi="Times New Roman" w:cs="Times New Roman"/>
          <w:sz w:val="24"/>
          <w:szCs w:val="24"/>
        </w:rPr>
        <w:t>, 17(4), 278–288.</w:t>
      </w:r>
    </w:p>
    <w:p w:rsidR="005D000E"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t>Bogg</w:t>
      </w:r>
      <w:proofErr w:type="spellEnd"/>
      <w:r w:rsidRPr="006032C6">
        <w:rPr>
          <w:rFonts w:ascii="Times New Roman" w:hAnsi="Times New Roman" w:cs="Times New Roman"/>
          <w:sz w:val="24"/>
          <w:szCs w:val="24"/>
        </w:rPr>
        <w:t>, T., &amp; Roberts, B. W. (2004).</w:t>
      </w:r>
      <w:proofErr w:type="gramEnd"/>
      <w:r w:rsidRPr="006032C6">
        <w:rPr>
          <w:rFonts w:ascii="Times New Roman" w:hAnsi="Times New Roman" w:cs="Times New Roman"/>
          <w:sz w:val="24"/>
          <w:szCs w:val="24"/>
        </w:rPr>
        <w:t xml:space="preserve"> Conscientiousness and health-related </w:t>
      </w:r>
      <w:proofErr w:type="spellStart"/>
      <w:r w:rsidRPr="006032C6">
        <w:rPr>
          <w:rFonts w:ascii="Times New Roman" w:hAnsi="Times New Roman" w:cs="Times New Roman"/>
          <w:sz w:val="24"/>
          <w:szCs w:val="24"/>
        </w:rPr>
        <w:t>behaviors</w:t>
      </w:r>
      <w:proofErr w:type="spellEnd"/>
      <w:r w:rsidRPr="006032C6">
        <w:rPr>
          <w:rFonts w:ascii="Times New Roman" w:hAnsi="Times New Roman" w:cs="Times New Roman"/>
          <w:sz w:val="24"/>
          <w:szCs w:val="24"/>
        </w:rPr>
        <w:t xml:space="preserve">: a meta-analysis of the leading </w:t>
      </w:r>
      <w:proofErr w:type="spellStart"/>
      <w:r w:rsidRPr="006032C6">
        <w:rPr>
          <w:rFonts w:ascii="Times New Roman" w:hAnsi="Times New Roman" w:cs="Times New Roman"/>
          <w:sz w:val="24"/>
          <w:szCs w:val="24"/>
        </w:rPr>
        <w:t>behavioral</w:t>
      </w:r>
      <w:proofErr w:type="spellEnd"/>
      <w:r w:rsidRPr="006032C6">
        <w:rPr>
          <w:rFonts w:ascii="Times New Roman" w:hAnsi="Times New Roman" w:cs="Times New Roman"/>
          <w:sz w:val="24"/>
          <w:szCs w:val="24"/>
        </w:rPr>
        <w:t xml:space="preserve"> contributors to mortality. </w:t>
      </w:r>
      <w:r w:rsidRPr="006032C6">
        <w:rPr>
          <w:rFonts w:ascii="Times New Roman" w:hAnsi="Times New Roman" w:cs="Times New Roman"/>
          <w:i/>
          <w:sz w:val="24"/>
          <w:szCs w:val="24"/>
        </w:rPr>
        <w:t>Psychological Bulletin</w:t>
      </w:r>
      <w:r w:rsidRPr="006032C6">
        <w:rPr>
          <w:rFonts w:ascii="Times New Roman" w:hAnsi="Times New Roman" w:cs="Times New Roman"/>
          <w:sz w:val="24"/>
          <w:szCs w:val="24"/>
        </w:rPr>
        <w:t>, 130(6), 887-919.</w:t>
      </w:r>
    </w:p>
    <w:p w:rsidR="005D000E" w:rsidRDefault="005D000E" w:rsidP="005D000E">
      <w:pPr>
        <w:spacing w:line="480" w:lineRule="auto"/>
        <w:ind w:left="720" w:hanging="720"/>
        <w:rPr>
          <w:rFonts w:ascii="Times New Roman" w:hAnsi="Times New Roman" w:cs="Times New Roman"/>
          <w:sz w:val="24"/>
          <w:szCs w:val="24"/>
        </w:rPr>
      </w:pPr>
      <w:r w:rsidRPr="008C65FE">
        <w:rPr>
          <w:rFonts w:ascii="Times New Roman" w:hAnsi="Times New Roman" w:cs="Times New Roman"/>
          <w:sz w:val="24"/>
          <w:szCs w:val="24"/>
        </w:rPr>
        <w:t>Buss, D</w:t>
      </w:r>
      <w:r>
        <w:rPr>
          <w:rFonts w:ascii="Times New Roman" w:hAnsi="Times New Roman" w:cs="Times New Roman"/>
          <w:sz w:val="24"/>
          <w:szCs w:val="24"/>
        </w:rPr>
        <w:t>. M</w:t>
      </w:r>
      <w:r w:rsidRPr="008C65FE">
        <w:rPr>
          <w:rFonts w:ascii="Times New Roman" w:hAnsi="Times New Roman" w:cs="Times New Roman"/>
          <w:sz w:val="24"/>
          <w:szCs w:val="24"/>
        </w:rPr>
        <w:t>. (2015). </w:t>
      </w:r>
      <w:r w:rsidRPr="008C65FE">
        <w:rPr>
          <w:rFonts w:ascii="Times New Roman" w:hAnsi="Times New Roman" w:cs="Times New Roman"/>
          <w:i/>
          <w:sz w:val="24"/>
          <w:szCs w:val="24"/>
        </w:rPr>
        <w:t>Evolutionary psychology: The new science of the mind</w:t>
      </w:r>
      <w:r w:rsidRPr="008C65FE">
        <w:rPr>
          <w:rFonts w:ascii="Times New Roman" w:hAnsi="Times New Roman" w:cs="Times New Roman"/>
          <w:sz w:val="24"/>
          <w:szCs w:val="24"/>
        </w:rPr>
        <w:t xml:space="preserve">. </w:t>
      </w:r>
      <w:proofErr w:type="gramStart"/>
      <w:r>
        <w:rPr>
          <w:rFonts w:ascii="Times New Roman" w:hAnsi="Times New Roman" w:cs="Times New Roman"/>
          <w:sz w:val="24"/>
          <w:szCs w:val="24"/>
        </w:rPr>
        <w:t>5</w:t>
      </w:r>
      <w:r w:rsidRPr="008C65FE">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proofErr w:type="gramEnd"/>
      <w:r>
        <w:rPr>
          <w:rFonts w:ascii="Times New Roman" w:hAnsi="Times New Roman" w:cs="Times New Roman"/>
          <w:sz w:val="24"/>
          <w:szCs w:val="24"/>
        </w:rPr>
        <w:t xml:space="preserve"> Routledge: New York</w:t>
      </w:r>
      <w:r w:rsidRPr="008C65FE">
        <w:rPr>
          <w:rFonts w:ascii="Times New Roman" w:hAnsi="Times New Roman" w:cs="Times New Roman"/>
          <w:sz w:val="24"/>
          <w:szCs w:val="24"/>
        </w:rPr>
        <w:t>.</w:t>
      </w:r>
    </w:p>
    <w:p w:rsidR="005D000E" w:rsidRDefault="005D000E" w:rsidP="005D000E">
      <w:pPr>
        <w:spacing w:line="480" w:lineRule="auto"/>
        <w:ind w:left="720" w:hanging="720"/>
        <w:rPr>
          <w:rFonts w:ascii="Times New Roman" w:hAnsi="Times New Roman" w:cs="Times New Roman"/>
          <w:sz w:val="24"/>
          <w:szCs w:val="24"/>
        </w:rPr>
      </w:pPr>
      <w:r w:rsidRPr="00A20E68">
        <w:rPr>
          <w:rFonts w:ascii="Times New Roman" w:hAnsi="Times New Roman" w:cs="Times New Roman"/>
          <w:sz w:val="24"/>
          <w:szCs w:val="24"/>
        </w:rPr>
        <w:t xml:space="preserve">Cabrera, N., </w:t>
      </w:r>
      <w:proofErr w:type="spellStart"/>
      <w:r w:rsidRPr="00A20E68">
        <w:rPr>
          <w:rFonts w:ascii="Times New Roman" w:hAnsi="Times New Roman" w:cs="Times New Roman"/>
          <w:sz w:val="24"/>
          <w:szCs w:val="24"/>
        </w:rPr>
        <w:t>Tamis-LeMonda</w:t>
      </w:r>
      <w:proofErr w:type="spellEnd"/>
      <w:r w:rsidRPr="00A20E68">
        <w:rPr>
          <w:rFonts w:ascii="Times New Roman" w:hAnsi="Times New Roman" w:cs="Times New Roman"/>
          <w:sz w:val="24"/>
          <w:szCs w:val="24"/>
        </w:rPr>
        <w:t xml:space="preserve">, C.S., Bradley, R.H., </w:t>
      </w:r>
      <w:proofErr w:type="spellStart"/>
      <w:r w:rsidRPr="00A20E68">
        <w:rPr>
          <w:rFonts w:ascii="Times New Roman" w:hAnsi="Times New Roman" w:cs="Times New Roman"/>
          <w:sz w:val="24"/>
          <w:szCs w:val="24"/>
        </w:rPr>
        <w:t>Hofferth</w:t>
      </w:r>
      <w:proofErr w:type="spellEnd"/>
      <w:r w:rsidRPr="00A20E68">
        <w:rPr>
          <w:rFonts w:ascii="Times New Roman" w:hAnsi="Times New Roman" w:cs="Times New Roman"/>
          <w:sz w:val="24"/>
          <w:szCs w:val="24"/>
        </w:rPr>
        <w:t xml:space="preserve">, S., &amp; Lamb, M.E. (2000). </w:t>
      </w:r>
      <w:proofErr w:type="gramStart"/>
      <w:r w:rsidRPr="00A20E68">
        <w:rPr>
          <w:rFonts w:ascii="Times New Roman" w:hAnsi="Times New Roman" w:cs="Times New Roman"/>
          <w:sz w:val="24"/>
          <w:szCs w:val="24"/>
        </w:rPr>
        <w:t>Fatherhood in the twenty-first century.</w:t>
      </w:r>
      <w:proofErr w:type="gramEnd"/>
      <w:r w:rsidRPr="00A20E68">
        <w:rPr>
          <w:rFonts w:ascii="Times New Roman" w:hAnsi="Times New Roman" w:cs="Times New Roman"/>
          <w:sz w:val="24"/>
          <w:szCs w:val="24"/>
        </w:rPr>
        <w:t xml:space="preserve"> </w:t>
      </w:r>
      <w:r w:rsidRPr="00A20E68">
        <w:rPr>
          <w:rFonts w:ascii="Times New Roman" w:hAnsi="Times New Roman" w:cs="Times New Roman"/>
          <w:i/>
          <w:sz w:val="24"/>
          <w:szCs w:val="24"/>
        </w:rPr>
        <w:t>Child Development</w:t>
      </w:r>
      <w:r w:rsidRPr="00A20E68">
        <w:rPr>
          <w:rFonts w:ascii="Times New Roman" w:hAnsi="Times New Roman" w:cs="Times New Roman"/>
          <w:sz w:val="24"/>
          <w:szCs w:val="24"/>
        </w:rPr>
        <w:t>, 71, 127–136</w:t>
      </w:r>
      <w:r>
        <w:rPr>
          <w:rFonts w:ascii="Times New Roman" w:hAnsi="Times New Roman" w:cs="Times New Roman"/>
          <w:sz w:val="24"/>
          <w:szCs w:val="24"/>
        </w:rPr>
        <w:t>.</w:t>
      </w:r>
    </w:p>
    <w:p w:rsidR="005D000E" w:rsidRDefault="005D000E" w:rsidP="005D000E">
      <w:pPr>
        <w:spacing w:line="480" w:lineRule="auto"/>
        <w:ind w:left="720" w:hanging="720"/>
        <w:rPr>
          <w:rFonts w:ascii="Times New Roman" w:hAnsi="Times New Roman" w:cs="Times New Roman"/>
          <w:sz w:val="24"/>
          <w:szCs w:val="24"/>
        </w:rPr>
      </w:pPr>
      <w:proofErr w:type="gramStart"/>
      <w:r w:rsidRPr="00A20E68">
        <w:rPr>
          <w:rFonts w:ascii="Times New Roman" w:hAnsi="Times New Roman" w:cs="Times New Roman"/>
          <w:sz w:val="24"/>
          <w:szCs w:val="24"/>
        </w:rPr>
        <w:t>Craig, L., &amp; Powell, A. (2012).</w:t>
      </w:r>
      <w:proofErr w:type="gramEnd"/>
      <w:r w:rsidRPr="00A20E68">
        <w:rPr>
          <w:rFonts w:ascii="Times New Roman" w:hAnsi="Times New Roman" w:cs="Times New Roman"/>
          <w:sz w:val="24"/>
          <w:szCs w:val="24"/>
        </w:rPr>
        <w:t xml:space="preserve"> Dual-earner parents’ </w:t>
      </w:r>
      <w:proofErr w:type="spellStart"/>
      <w:r w:rsidRPr="00A20E68">
        <w:rPr>
          <w:rFonts w:ascii="Times New Roman" w:hAnsi="Times New Roman" w:cs="Times New Roman"/>
          <w:sz w:val="24"/>
          <w:szCs w:val="24"/>
        </w:rPr>
        <w:t>workfamily</w:t>
      </w:r>
      <w:proofErr w:type="spellEnd"/>
      <w:r w:rsidRPr="00A20E68">
        <w:rPr>
          <w:rFonts w:ascii="Times New Roman" w:hAnsi="Times New Roman" w:cs="Times New Roman"/>
          <w:sz w:val="24"/>
          <w:szCs w:val="24"/>
        </w:rPr>
        <w:t xml:space="preserve"> time: The effects of atypical work patterns and </w:t>
      </w:r>
      <w:proofErr w:type="spellStart"/>
      <w:r w:rsidRPr="00A20E68">
        <w:rPr>
          <w:rFonts w:ascii="Times New Roman" w:hAnsi="Times New Roman" w:cs="Times New Roman"/>
          <w:sz w:val="24"/>
          <w:szCs w:val="24"/>
        </w:rPr>
        <w:t>nonparental</w:t>
      </w:r>
      <w:proofErr w:type="spellEnd"/>
      <w:r w:rsidRPr="00A20E68">
        <w:rPr>
          <w:rFonts w:ascii="Times New Roman" w:hAnsi="Times New Roman" w:cs="Times New Roman"/>
          <w:sz w:val="24"/>
          <w:szCs w:val="24"/>
        </w:rPr>
        <w:t xml:space="preserve"> childcare. </w:t>
      </w:r>
      <w:r w:rsidRPr="00A20E68">
        <w:rPr>
          <w:rFonts w:ascii="Times New Roman" w:hAnsi="Times New Roman" w:cs="Times New Roman"/>
          <w:i/>
          <w:sz w:val="24"/>
          <w:szCs w:val="24"/>
        </w:rPr>
        <w:t>Journal of Population Research</w:t>
      </w:r>
      <w:r w:rsidRPr="00A20E68">
        <w:rPr>
          <w:rFonts w:ascii="Times New Roman" w:hAnsi="Times New Roman" w:cs="Times New Roman"/>
          <w:sz w:val="24"/>
          <w:szCs w:val="24"/>
        </w:rPr>
        <w:t>, 29, 229–247.</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Darling, N., &amp; Steinberg, L. (1993).</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Parenting style as context: An integrative model.</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Psychological Bulletin</w:t>
      </w:r>
      <w:r w:rsidRPr="006032C6">
        <w:rPr>
          <w:rFonts w:ascii="Times New Roman" w:hAnsi="Times New Roman" w:cs="Times New Roman"/>
          <w:sz w:val="24"/>
          <w:szCs w:val="24"/>
        </w:rPr>
        <w:t>, 113(3), 487-496.</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t>Deary</w:t>
      </w:r>
      <w:proofErr w:type="spellEnd"/>
      <w:r w:rsidRPr="006032C6">
        <w:rPr>
          <w:rFonts w:ascii="Times New Roman" w:hAnsi="Times New Roman" w:cs="Times New Roman"/>
          <w:sz w:val="24"/>
          <w:szCs w:val="24"/>
        </w:rPr>
        <w:t xml:space="preserve">, I. J., Strand, S., Smith, P., &amp; </w:t>
      </w:r>
      <w:proofErr w:type="spellStart"/>
      <w:r w:rsidRPr="006032C6">
        <w:rPr>
          <w:rFonts w:ascii="Times New Roman" w:hAnsi="Times New Roman" w:cs="Times New Roman"/>
          <w:sz w:val="24"/>
          <w:szCs w:val="24"/>
        </w:rPr>
        <w:t>Fernandes</w:t>
      </w:r>
      <w:proofErr w:type="spellEnd"/>
      <w:r w:rsidRPr="006032C6">
        <w:rPr>
          <w:rFonts w:ascii="Times New Roman" w:hAnsi="Times New Roman" w:cs="Times New Roman"/>
          <w:sz w:val="24"/>
          <w:szCs w:val="24"/>
        </w:rPr>
        <w:t>, C. (2007).</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Intelligence and educational achievement.</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Intelligence</w:t>
      </w:r>
      <w:r w:rsidRPr="006032C6">
        <w:rPr>
          <w:rFonts w:ascii="Times New Roman" w:hAnsi="Times New Roman" w:cs="Times New Roman"/>
          <w:sz w:val="24"/>
          <w:szCs w:val="24"/>
        </w:rPr>
        <w:t>, 35(1), 13–21.</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r w:rsidRPr="006032C6">
        <w:rPr>
          <w:rFonts w:ascii="Times New Roman" w:hAnsi="Times New Roman" w:cs="Times New Roman"/>
          <w:sz w:val="24"/>
          <w:szCs w:val="24"/>
        </w:rPr>
        <w:lastRenderedPageBreak/>
        <w:t>DeBaryshe</w:t>
      </w:r>
      <w:proofErr w:type="spellEnd"/>
      <w:r w:rsidRPr="006032C6">
        <w:rPr>
          <w:rFonts w:ascii="Times New Roman" w:hAnsi="Times New Roman" w:cs="Times New Roman"/>
          <w:sz w:val="24"/>
          <w:szCs w:val="24"/>
        </w:rPr>
        <w:t xml:space="preserve">, B.  D., &amp; Binder, J, C. (1994). </w:t>
      </w:r>
      <w:proofErr w:type="gramStart"/>
      <w:r w:rsidRPr="006032C6">
        <w:rPr>
          <w:rFonts w:ascii="Times New Roman" w:hAnsi="Times New Roman" w:cs="Times New Roman"/>
          <w:sz w:val="24"/>
          <w:szCs w:val="24"/>
        </w:rPr>
        <w:t>Development of an instrument for measuring parental beliefs about reading aloud to young children.</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Perceptual and Motor Skills, 78</w:t>
      </w:r>
      <w:r w:rsidRPr="006032C6">
        <w:rPr>
          <w:rFonts w:ascii="Times New Roman" w:hAnsi="Times New Roman" w:cs="Times New Roman"/>
          <w:sz w:val="24"/>
          <w:szCs w:val="24"/>
        </w:rPr>
        <w:t>, 1303-1311.</w:t>
      </w:r>
    </w:p>
    <w:p w:rsidR="005D000E" w:rsidRPr="006032C6" w:rsidRDefault="005D000E" w:rsidP="005D000E">
      <w:pPr>
        <w:pStyle w:val="Bibliography"/>
        <w:rPr>
          <w:rFonts w:ascii="Times New Roman" w:hAnsi="Times New Roman" w:cs="Times New Roman"/>
          <w:sz w:val="24"/>
        </w:rPr>
      </w:pPr>
      <w:proofErr w:type="gramStart"/>
      <w:r w:rsidRPr="006032C6">
        <w:rPr>
          <w:rFonts w:ascii="Times New Roman" w:hAnsi="Times New Roman" w:cs="Times New Roman"/>
          <w:sz w:val="24"/>
        </w:rPr>
        <w:t xml:space="preserve">Duchesne, S., &amp; </w:t>
      </w:r>
      <w:proofErr w:type="spellStart"/>
      <w:r w:rsidRPr="006032C6">
        <w:rPr>
          <w:rFonts w:ascii="Times New Roman" w:hAnsi="Times New Roman" w:cs="Times New Roman"/>
          <w:sz w:val="24"/>
        </w:rPr>
        <w:t>Ratelle</w:t>
      </w:r>
      <w:proofErr w:type="spellEnd"/>
      <w:r w:rsidRPr="006032C6">
        <w:rPr>
          <w:rFonts w:ascii="Times New Roman" w:hAnsi="Times New Roman" w:cs="Times New Roman"/>
          <w:sz w:val="24"/>
        </w:rPr>
        <w:t>, C. (2010).</w:t>
      </w:r>
      <w:proofErr w:type="gramEnd"/>
      <w:r w:rsidRPr="006032C6">
        <w:rPr>
          <w:rFonts w:ascii="Times New Roman" w:hAnsi="Times New Roman" w:cs="Times New Roman"/>
          <w:sz w:val="24"/>
        </w:rPr>
        <w:t xml:space="preserve"> Parental </w:t>
      </w:r>
      <w:proofErr w:type="spellStart"/>
      <w:r w:rsidRPr="006032C6">
        <w:rPr>
          <w:rFonts w:ascii="Times New Roman" w:hAnsi="Times New Roman" w:cs="Times New Roman"/>
          <w:sz w:val="24"/>
        </w:rPr>
        <w:t>behaviors</w:t>
      </w:r>
      <w:proofErr w:type="spellEnd"/>
      <w:r w:rsidRPr="006032C6">
        <w:rPr>
          <w:rFonts w:ascii="Times New Roman" w:hAnsi="Times New Roman" w:cs="Times New Roman"/>
          <w:sz w:val="24"/>
        </w:rPr>
        <w:t xml:space="preserve"> and adolescents’ achievement goals at the beginning of middle school: Emotional problems as potential mediators. </w:t>
      </w:r>
      <w:r w:rsidRPr="006032C6">
        <w:rPr>
          <w:rFonts w:ascii="Times New Roman" w:hAnsi="Times New Roman" w:cs="Times New Roman"/>
          <w:i/>
          <w:iCs/>
          <w:sz w:val="24"/>
        </w:rPr>
        <w:t>Journal of Educational Psychology</w:t>
      </w:r>
      <w:r w:rsidRPr="006032C6">
        <w:rPr>
          <w:rFonts w:ascii="Times New Roman" w:hAnsi="Times New Roman" w:cs="Times New Roman"/>
          <w:sz w:val="24"/>
        </w:rPr>
        <w:t xml:space="preserve">, </w:t>
      </w:r>
      <w:r w:rsidRPr="006032C6">
        <w:rPr>
          <w:rFonts w:ascii="Times New Roman" w:hAnsi="Times New Roman" w:cs="Times New Roman"/>
          <w:i/>
          <w:iCs/>
          <w:sz w:val="24"/>
        </w:rPr>
        <w:t>102</w:t>
      </w:r>
      <w:r w:rsidRPr="006032C6">
        <w:rPr>
          <w:rFonts w:ascii="Times New Roman" w:hAnsi="Times New Roman" w:cs="Times New Roman"/>
          <w:sz w:val="24"/>
        </w:rPr>
        <w:t>(2), 497-507.</w:t>
      </w:r>
    </w:p>
    <w:p w:rsidR="005D000E" w:rsidRPr="006032C6" w:rsidRDefault="005D000E" w:rsidP="005D000E">
      <w:pPr>
        <w:spacing w:line="480" w:lineRule="auto"/>
        <w:ind w:left="720" w:hanging="720"/>
        <w:rPr>
          <w:rFonts w:ascii="Times New Roman" w:hAnsi="Times New Roman" w:cs="Times New Roman"/>
          <w:sz w:val="24"/>
          <w:szCs w:val="24"/>
        </w:rPr>
      </w:pPr>
      <w:r w:rsidRPr="006032C6">
        <w:rPr>
          <w:rFonts w:ascii="Times New Roman" w:hAnsi="Times New Roman" w:cs="Times New Roman"/>
          <w:sz w:val="24"/>
          <w:szCs w:val="24"/>
        </w:rPr>
        <w:t>Friedman, H. S., Tucker, J. S., Tomlinson-</w:t>
      </w:r>
      <w:proofErr w:type="spellStart"/>
      <w:r w:rsidRPr="006032C6">
        <w:rPr>
          <w:rFonts w:ascii="Times New Roman" w:hAnsi="Times New Roman" w:cs="Times New Roman"/>
          <w:sz w:val="24"/>
          <w:szCs w:val="24"/>
        </w:rPr>
        <w:t>Keasey</w:t>
      </w:r>
      <w:proofErr w:type="spellEnd"/>
      <w:r w:rsidRPr="006032C6">
        <w:rPr>
          <w:rFonts w:ascii="Times New Roman" w:hAnsi="Times New Roman" w:cs="Times New Roman"/>
          <w:sz w:val="24"/>
          <w:szCs w:val="24"/>
        </w:rPr>
        <w:t xml:space="preserve">, C., Schwartz, J. E., </w:t>
      </w:r>
      <w:proofErr w:type="spellStart"/>
      <w:r w:rsidRPr="006032C6">
        <w:rPr>
          <w:rFonts w:ascii="Times New Roman" w:hAnsi="Times New Roman" w:cs="Times New Roman"/>
          <w:sz w:val="24"/>
          <w:szCs w:val="24"/>
        </w:rPr>
        <w:t>Wingard</w:t>
      </w:r>
      <w:proofErr w:type="spellEnd"/>
      <w:r w:rsidRPr="006032C6">
        <w:rPr>
          <w:rFonts w:ascii="Times New Roman" w:hAnsi="Times New Roman" w:cs="Times New Roman"/>
          <w:sz w:val="24"/>
          <w:szCs w:val="24"/>
        </w:rPr>
        <w:t xml:space="preserve">, D. L., &amp; </w:t>
      </w:r>
      <w:proofErr w:type="spellStart"/>
      <w:r w:rsidRPr="006032C6">
        <w:rPr>
          <w:rFonts w:ascii="Times New Roman" w:hAnsi="Times New Roman" w:cs="Times New Roman"/>
          <w:sz w:val="24"/>
          <w:szCs w:val="24"/>
        </w:rPr>
        <w:t>Criqui</w:t>
      </w:r>
      <w:proofErr w:type="spellEnd"/>
      <w:r w:rsidRPr="006032C6">
        <w:rPr>
          <w:rFonts w:ascii="Times New Roman" w:hAnsi="Times New Roman" w:cs="Times New Roman"/>
          <w:sz w:val="24"/>
          <w:szCs w:val="24"/>
        </w:rPr>
        <w:t xml:space="preserve">, M. H. (1993). Does childhood personality predict longevity? </w:t>
      </w:r>
      <w:r w:rsidRPr="006032C6">
        <w:rPr>
          <w:rFonts w:ascii="Times New Roman" w:hAnsi="Times New Roman" w:cs="Times New Roman"/>
          <w:i/>
          <w:sz w:val="24"/>
          <w:szCs w:val="24"/>
        </w:rPr>
        <w:t>Journal of Personality and Social Psychology</w:t>
      </w:r>
      <w:r w:rsidRPr="006032C6">
        <w:rPr>
          <w:rFonts w:ascii="Times New Roman" w:hAnsi="Times New Roman" w:cs="Times New Roman"/>
          <w:sz w:val="24"/>
          <w:szCs w:val="24"/>
        </w:rPr>
        <w:t>, 65(1), 176-185.</w:t>
      </w:r>
    </w:p>
    <w:p w:rsidR="005D000E" w:rsidRPr="006032C6" w:rsidRDefault="005D000E" w:rsidP="005D000E">
      <w:pPr>
        <w:spacing w:line="480" w:lineRule="auto"/>
        <w:ind w:left="720" w:hanging="720"/>
        <w:rPr>
          <w:rFonts w:ascii="Times New Roman" w:hAnsi="Times New Roman" w:cs="Times New Roman"/>
          <w:sz w:val="24"/>
          <w:szCs w:val="24"/>
        </w:rPr>
      </w:pPr>
      <w:r w:rsidRPr="006032C6">
        <w:rPr>
          <w:rFonts w:ascii="Times New Roman" w:hAnsi="Times New Roman" w:cs="Times New Roman"/>
          <w:sz w:val="24"/>
          <w:szCs w:val="24"/>
        </w:rPr>
        <w:t xml:space="preserve">Goldberg, L. R., Johnson, J. A., Eber, H. W., Hogan, R., Ashton, M. C., </w:t>
      </w:r>
      <w:proofErr w:type="spellStart"/>
      <w:r w:rsidRPr="006032C6">
        <w:rPr>
          <w:rFonts w:ascii="Times New Roman" w:hAnsi="Times New Roman" w:cs="Times New Roman"/>
          <w:sz w:val="24"/>
          <w:szCs w:val="24"/>
        </w:rPr>
        <w:t>Cloninger</w:t>
      </w:r>
      <w:proofErr w:type="spellEnd"/>
      <w:r w:rsidRPr="006032C6">
        <w:rPr>
          <w:rFonts w:ascii="Times New Roman" w:hAnsi="Times New Roman" w:cs="Times New Roman"/>
          <w:sz w:val="24"/>
          <w:szCs w:val="24"/>
        </w:rPr>
        <w:t xml:space="preserve">, C. R., &amp; Gough, H. G. (2006). </w:t>
      </w:r>
      <w:proofErr w:type="gramStart"/>
      <w:r w:rsidRPr="006032C6">
        <w:rPr>
          <w:rFonts w:ascii="Times New Roman" w:hAnsi="Times New Roman" w:cs="Times New Roman"/>
          <w:sz w:val="24"/>
          <w:szCs w:val="24"/>
        </w:rPr>
        <w:t>The international personality item pool and the future of public-domain personality measures.</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Journal of Research in Personality</w:t>
      </w:r>
      <w:r w:rsidRPr="006032C6">
        <w:rPr>
          <w:rFonts w:ascii="Times New Roman" w:hAnsi="Times New Roman" w:cs="Times New Roman"/>
          <w:sz w:val="24"/>
          <w:szCs w:val="24"/>
        </w:rPr>
        <w:t xml:space="preserve">, 40(1), 84-96. </w:t>
      </w:r>
    </w:p>
    <w:p w:rsidR="005D000E" w:rsidRPr="006032C6" w:rsidRDefault="005D000E" w:rsidP="005D000E">
      <w:pPr>
        <w:pStyle w:val="Bibliography"/>
        <w:rPr>
          <w:rFonts w:ascii="Times New Roman" w:hAnsi="Times New Roman" w:cs="Times New Roman"/>
          <w:sz w:val="24"/>
        </w:rPr>
      </w:pPr>
      <w:proofErr w:type="spellStart"/>
      <w:proofErr w:type="gramStart"/>
      <w:r w:rsidRPr="006032C6">
        <w:rPr>
          <w:rFonts w:ascii="Times New Roman" w:hAnsi="Times New Roman" w:cs="Times New Roman"/>
          <w:sz w:val="24"/>
        </w:rPr>
        <w:t>Gonida</w:t>
      </w:r>
      <w:proofErr w:type="spellEnd"/>
      <w:r w:rsidRPr="006032C6">
        <w:rPr>
          <w:rFonts w:ascii="Times New Roman" w:hAnsi="Times New Roman" w:cs="Times New Roman"/>
          <w:sz w:val="24"/>
        </w:rPr>
        <w:t>, E. N., &amp; Cortina, K. S. (2014).</w:t>
      </w:r>
      <w:proofErr w:type="gramEnd"/>
      <w:r w:rsidRPr="006032C6">
        <w:rPr>
          <w:rFonts w:ascii="Times New Roman" w:hAnsi="Times New Roman" w:cs="Times New Roman"/>
          <w:sz w:val="24"/>
        </w:rPr>
        <w:t xml:space="preserve"> Parental involvement in homework: Relations with parent and student achievement-related motivational beliefs and achievement. </w:t>
      </w:r>
      <w:r w:rsidRPr="006032C6">
        <w:rPr>
          <w:rFonts w:ascii="Times New Roman" w:hAnsi="Times New Roman" w:cs="Times New Roman"/>
          <w:i/>
          <w:iCs/>
          <w:sz w:val="24"/>
        </w:rPr>
        <w:t>British Journal of Educational Psychology</w:t>
      </w:r>
      <w:r w:rsidRPr="006032C6">
        <w:rPr>
          <w:rFonts w:ascii="Times New Roman" w:hAnsi="Times New Roman" w:cs="Times New Roman"/>
          <w:sz w:val="24"/>
        </w:rPr>
        <w:t xml:space="preserve">, </w:t>
      </w:r>
      <w:r w:rsidRPr="006032C6">
        <w:rPr>
          <w:rFonts w:ascii="Times New Roman" w:hAnsi="Times New Roman" w:cs="Times New Roman"/>
          <w:i/>
          <w:iCs/>
          <w:sz w:val="24"/>
        </w:rPr>
        <w:t>84</w:t>
      </w:r>
      <w:r w:rsidRPr="006032C6">
        <w:rPr>
          <w:rFonts w:ascii="Times New Roman" w:hAnsi="Times New Roman" w:cs="Times New Roman"/>
          <w:sz w:val="24"/>
        </w:rPr>
        <w:t>(3), 376–396.</w:t>
      </w:r>
    </w:p>
    <w:p w:rsidR="005D000E" w:rsidRDefault="005D000E" w:rsidP="005D000E">
      <w:pPr>
        <w:spacing w:line="480" w:lineRule="auto"/>
        <w:ind w:left="720" w:hanging="720"/>
        <w:rPr>
          <w:rFonts w:ascii="Times New Roman" w:hAnsi="Times New Roman" w:cs="Times New Roman"/>
          <w:sz w:val="24"/>
          <w:szCs w:val="24"/>
        </w:rPr>
      </w:pPr>
      <w:proofErr w:type="spellStart"/>
      <w:r w:rsidRPr="006032C6">
        <w:rPr>
          <w:rFonts w:ascii="Times New Roman" w:hAnsi="Times New Roman" w:cs="Times New Roman"/>
          <w:sz w:val="24"/>
          <w:szCs w:val="24"/>
        </w:rPr>
        <w:t>Gottfredson</w:t>
      </w:r>
      <w:proofErr w:type="spellEnd"/>
      <w:r w:rsidRPr="006032C6">
        <w:rPr>
          <w:rFonts w:ascii="Times New Roman" w:hAnsi="Times New Roman" w:cs="Times New Roman"/>
          <w:sz w:val="24"/>
          <w:szCs w:val="24"/>
        </w:rPr>
        <w:t xml:space="preserve">, L. S. (2004). Intelligence: is it the epidemiologists’ </w:t>
      </w:r>
      <w:proofErr w:type="gramStart"/>
      <w:r w:rsidRPr="006032C6">
        <w:rPr>
          <w:rFonts w:ascii="Times New Roman" w:hAnsi="Times New Roman" w:cs="Times New Roman"/>
          <w:sz w:val="24"/>
          <w:szCs w:val="24"/>
        </w:rPr>
        <w:t>elusive‘ fundamental</w:t>
      </w:r>
      <w:proofErr w:type="gramEnd"/>
      <w:r w:rsidRPr="006032C6">
        <w:rPr>
          <w:rFonts w:ascii="Times New Roman" w:hAnsi="Times New Roman" w:cs="Times New Roman"/>
          <w:sz w:val="24"/>
          <w:szCs w:val="24"/>
        </w:rPr>
        <w:t xml:space="preserve"> cause’ of social class inequalities in health? </w:t>
      </w:r>
      <w:r w:rsidRPr="006032C6">
        <w:rPr>
          <w:rFonts w:ascii="Times New Roman" w:hAnsi="Times New Roman" w:cs="Times New Roman"/>
          <w:i/>
          <w:sz w:val="24"/>
          <w:szCs w:val="24"/>
        </w:rPr>
        <w:t>Journal of Personality and Social Psychology</w:t>
      </w:r>
      <w:r w:rsidRPr="006032C6">
        <w:rPr>
          <w:rFonts w:ascii="Times New Roman" w:hAnsi="Times New Roman" w:cs="Times New Roman"/>
          <w:sz w:val="24"/>
          <w:szCs w:val="24"/>
        </w:rPr>
        <w:t>, 86(1), 174-199.</w:t>
      </w:r>
    </w:p>
    <w:p w:rsidR="008A2C3D" w:rsidRPr="006032C6" w:rsidRDefault="008A2C3D" w:rsidP="005D000E">
      <w:pPr>
        <w:spacing w:line="480" w:lineRule="auto"/>
        <w:ind w:left="720" w:hanging="720"/>
        <w:rPr>
          <w:rFonts w:ascii="Times New Roman" w:hAnsi="Times New Roman" w:cs="Times New Roman"/>
          <w:sz w:val="24"/>
          <w:szCs w:val="24"/>
        </w:rPr>
      </w:pPr>
      <w:proofErr w:type="gramStart"/>
      <w:r w:rsidRPr="008A2C3D">
        <w:rPr>
          <w:rFonts w:ascii="Times New Roman" w:hAnsi="Times New Roman" w:cs="Times New Roman"/>
          <w:sz w:val="24"/>
          <w:szCs w:val="24"/>
        </w:rPr>
        <w:t xml:space="preserve">Hampson, S.E., Goldberg, L.R., Vogt, T.M., &amp; </w:t>
      </w:r>
      <w:proofErr w:type="spellStart"/>
      <w:r w:rsidRPr="008A2C3D">
        <w:rPr>
          <w:rFonts w:ascii="Times New Roman" w:hAnsi="Times New Roman" w:cs="Times New Roman"/>
          <w:sz w:val="24"/>
          <w:szCs w:val="24"/>
        </w:rPr>
        <w:t>Dubanoski</w:t>
      </w:r>
      <w:proofErr w:type="spellEnd"/>
      <w:r w:rsidRPr="008A2C3D">
        <w:rPr>
          <w:rFonts w:ascii="Times New Roman" w:hAnsi="Times New Roman" w:cs="Times New Roman"/>
          <w:sz w:val="24"/>
          <w:szCs w:val="24"/>
        </w:rPr>
        <w:t>, J.P. (2007).</w:t>
      </w:r>
      <w:proofErr w:type="gramEnd"/>
      <w:r w:rsidRPr="008A2C3D">
        <w:rPr>
          <w:rFonts w:ascii="Times New Roman" w:hAnsi="Times New Roman" w:cs="Times New Roman"/>
          <w:sz w:val="24"/>
          <w:szCs w:val="24"/>
        </w:rPr>
        <w:t xml:space="preserve"> Mechanisms by which childhood personality traits influence adult health status: </w:t>
      </w:r>
      <w:r>
        <w:rPr>
          <w:rFonts w:ascii="Times New Roman" w:hAnsi="Times New Roman" w:cs="Times New Roman"/>
          <w:sz w:val="24"/>
          <w:szCs w:val="24"/>
        </w:rPr>
        <w:t>E</w:t>
      </w:r>
      <w:r w:rsidRPr="008A2C3D">
        <w:rPr>
          <w:rFonts w:ascii="Times New Roman" w:hAnsi="Times New Roman" w:cs="Times New Roman"/>
          <w:sz w:val="24"/>
          <w:szCs w:val="24"/>
        </w:rPr>
        <w:t xml:space="preserve">ducational attainment and healthy </w:t>
      </w:r>
      <w:proofErr w:type="spellStart"/>
      <w:r w:rsidRPr="008A2C3D">
        <w:rPr>
          <w:rFonts w:ascii="Times New Roman" w:hAnsi="Times New Roman" w:cs="Times New Roman"/>
          <w:sz w:val="24"/>
          <w:szCs w:val="24"/>
        </w:rPr>
        <w:t>behaviors</w:t>
      </w:r>
      <w:proofErr w:type="spellEnd"/>
      <w:r w:rsidRPr="008A2C3D">
        <w:rPr>
          <w:rFonts w:ascii="Times New Roman" w:hAnsi="Times New Roman" w:cs="Times New Roman"/>
          <w:sz w:val="24"/>
          <w:szCs w:val="24"/>
        </w:rPr>
        <w:t>. </w:t>
      </w:r>
      <w:r w:rsidRPr="008A2C3D">
        <w:rPr>
          <w:rFonts w:ascii="Times New Roman" w:hAnsi="Times New Roman" w:cs="Times New Roman"/>
          <w:i/>
          <w:sz w:val="24"/>
          <w:szCs w:val="24"/>
        </w:rPr>
        <w:t>Health Psychology, 26</w:t>
      </w:r>
      <w:r w:rsidRPr="008A2C3D">
        <w:rPr>
          <w:rFonts w:ascii="Times New Roman" w:hAnsi="Times New Roman" w:cs="Times New Roman"/>
          <w:sz w:val="24"/>
          <w:szCs w:val="24"/>
        </w:rPr>
        <w:t>(1), 121-125.</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Kern, M. L., &amp; Friedman, H. S. (2008).</w:t>
      </w:r>
      <w:proofErr w:type="gramEnd"/>
      <w:r w:rsidRPr="006032C6">
        <w:rPr>
          <w:rFonts w:ascii="Times New Roman" w:hAnsi="Times New Roman" w:cs="Times New Roman"/>
          <w:sz w:val="24"/>
          <w:szCs w:val="24"/>
        </w:rPr>
        <w:t xml:space="preserve"> Do conscientious individuals live longer? </w:t>
      </w:r>
      <w:proofErr w:type="gramStart"/>
      <w:r w:rsidRPr="006032C6">
        <w:rPr>
          <w:rFonts w:ascii="Times New Roman" w:hAnsi="Times New Roman" w:cs="Times New Roman"/>
          <w:sz w:val="24"/>
          <w:szCs w:val="24"/>
        </w:rPr>
        <w:t>A quantitative review.</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Health Psychology</w:t>
      </w:r>
      <w:r w:rsidRPr="006032C6">
        <w:rPr>
          <w:rFonts w:ascii="Times New Roman" w:hAnsi="Times New Roman" w:cs="Times New Roman"/>
          <w:sz w:val="24"/>
          <w:szCs w:val="24"/>
        </w:rPr>
        <w:t xml:space="preserve">, 27(5), 505-512. </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lastRenderedPageBreak/>
        <w:t>Laidra</w:t>
      </w:r>
      <w:proofErr w:type="spellEnd"/>
      <w:r w:rsidRPr="006032C6">
        <w:rPr>
          <w:rFonts w:ascii="Times New Roman" w:hAnsi="Times New Roman" w:cs="Times New Roman"/>
          <w:sz w:val="24"/>
          <w:szCs w:val="24"/>
        </w:rPr>
        <w:t xml:space="preserve">, K., </w:t>
      </w:r>
      <w:proofErr w:type="spellStart"/>
      <w:r w:rsidRPr="006032C6">
        <w:rPr>
          <w:rFonts w:ascii="Times New Roman" w:hAnsi="Times New Roman" w:cs="Times New Roman"/>
          <w:sz w:val="24"/>
          <w:szCs w:val="24"/>
        </w:rPr>
        <w:t>Pullmann</w:t>
      </w:r>
      <w:proofErr w:type="spellEnd"/>
      <w:r w:rsidRPr="006032C6">
        <w:rPr>
          <w:rFonts w:ascii="Times New Roman" w:hAnsi="Times New Roman" w:cs="Times New Roman"/>
          <w:sz w:val="24"/>
          <w:szCs w:val="24"/>
        </w:rPr>
        <w:t xml:space="preserve">, H., &amp; </w:t>
      </w:r>
      <w:proofErr w:type="spellStart"/>
      <w:r w:rsidRPr="006032C6">
        <w:rPr>
          <w:rFonts w:ascii="Times New Roman" w:hAnsi="Times New Roman" w:cs="Times New Roman"/>
          <w:sz w:val="24"/>
          <w:szCs w:val="24"/>
        </w:rPr>
        <w:t>Allik</w:t>
      </w:r>
      <w:proofErr w:type="spellEnd"/>
      <w:r w:rsidRPr="006032C6">
        <w:rPr>
          <w:rFonts w:ascii="Times New Roman" w:hAnsi="Times New Roman" w:cs="Times New Roman"/>
          <w:sz w:val="24"/>
          <w:szCs w:val="24"/>
        </w:rPr>
        <w:t>, J. (2007).</w:t>
      </w:r>
      <w:proofErr w:type="gramEnd"/>
      <w:r w:rsidRPr="006032C6">
        <w:rPr>
          <w:rFonts w:ascii="Times New Roman" w:hAnsi="Times New Roman" w:cs="Times New Roman"/>
          <w:sz w:val="24"/>
          <w:szCs w:val="24"/>
        </w:rPr>
        <w:t xml:space="preserve"> Personality and intelligence as predictors of academic achievement: A cross-sectional study from elementary to secondary school. </w:t>
      </w:r>
      <w:r w:rsidRPr="006032C6">
        <w:rPr>
          <w:rFonts w:ascii="Times New Roman" w:hAnsi="Times New Roman" w:cs="Times New Roman"/>
          <w:i/>
          <w:sz w:val="24"/>
          <w:szCs w:val="24"/>
        </w:rPr>
        <w:t>Personality and Individual Differences</w:t>
      </w:r>
      <w:r w:rsidRPr="006032C6">
        <w:rPr>
          <w:rFonts w:ascii="Times New Roman" w:hAnsi="Times New Roman" w:cs="Times New Roman"/>
          <w:sz w:val="24"/>
          <w:szCs w:val="24"/>
        </w:rPr>
        <w:t>, 42(3), 441–451.</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r w:rsidRPr="006032C6">
        <w:rPr>
          <w:rFonts w:ascii="Times New Roman" w:hAnsi="Times New Roman" w:cs="Times New Roman"/>
          <w:sz w:val="24"/>
          <w:szCs w:val="24"/>
        </w:rPr>
        <w:t>Luster</w:t>
      </w:r>
      <w:proofErr w:type="spellEnd"/>
      <w:r w:rsidRPr="006032C6">
        <w:rPr>
          <w:rFonts w:ascii="Times New Roman" w:hAnsi="Times New Roman" w:cs="Times New Roman"/>
          <w:sz w:val="24"/>
          <w:szCs w:val="24"/>
        </w:rPr>
        <w:t xml:space="preserve">, T., Rhoades, K., &amp; Haas, B. (1989). The relation between parental values and parenting </w:t>
      </w:r>
      <w:proofErr w:type="spellStart"/>
      <w:r w:rsidRPr="006032C6">
        <w:rPr>
          <w:rFonts w:ascii="Times New Roman" w:hAnsi="Times New Roman" w:cs="Times New Roman"/>
          <w:sz w:val="24"/>
          <w:szCs w:val="24"/>
        </w:rPr>
        <w:t>behavior</w:t>
      </w:r>
      <w:proofErr w:type="spellEnd"/>
      <w:r w:rsidRPr="006032C6">
        <w:rPr>
          <w:rFonts w:ascii="Times New Roman" w:hAnsi="Times New Roman" w:cs="Times New Roman"/>
          <w:sz w:val="24"/>
          <w:szCs w:val="24"/>
        </w:rPr>
        <w:t xml:space="preserve">: A test of the Kohn hypothesis. </w:t>
      </w:r>
      <w:r w:rsidRPr="006032C6">
        <w:rPr>
          <w:rFonts w:ascii="Times New Roman" w:hAnsi="Times New Roman" w:cs="Times New Roman"/>
          <w:i/>
          <w:sz w:val="24"/>
          <w:szCs w:val="24"/>
        </w:rPr>
        <w:t>Journal of Marriage and the Family</w:t>
      </w:r>
      <w:r w:rsidRPr="006032C6">
        <w:rPr>
          <w:rFonts w:ascii="Times New Roman" w:hAnsi="Times New Roman" w:cs="Times New Roman"/>
          <w:sz w:val="24"/>
          <w:szCs w:val="24"/>
        </w:rPr>
        <w:t>, 51(1), 139-147.</w:t>
      </w:r>
    </w:p>
    <w:p w:rsidR="008A2C3D" w:rsidRDefault="008A2C3D" w:rsidP="005D000E">
      <w:pPr>
        <w:spacing w:line="480" w:lineRule="auto"/>
        <w:ind w:left="720" w:hanging="720"/>
        <w:rPr>
          <w:rFonts w:ascii="Times New Roman" w:hAnsi="Times New Roman" w:cs="Times New Roman"/>
          <w:sz w:val="24"/>
          <w:szCs w:val="24"/>
        </w:rPr>
      </w:pPr>
      <w:proofErr w:type="spellStart"/>
      <w:proofErr w:type="gramStart"/>
      <w:r w:rsidRPr="008A2C3D">
        <w:rPr>
          <w:rFonts w:ascii="Times New Roman" w:hAnsi="Times New Roman" w:cs="Times New Roman"/>
          <w:sz w:val="24"/>
          <w:szCs w:val="24"/>
        </w:rPr>
        <w:t>Munafo</w:t>
      </w:r>
      <w:proofErr w:type="spellEnd"/>
      <w:r w:rsidRPr="008A2C3D">
        <w:rPr>
          <w:rFonts w:ascii="Times New Roman" w:hAnsi="Times New Roman" w:cs="Times New Roman"/>
          <w:sz w:val="24"/>
          <w:szCs w:val="24"/>
        </w:rPr>
        <w:t xml:space="preserve">, M.R., </w:t>
      </w:r>
      <w:proofErr w:type="spellStart"/>
      <w:r w:rsidRPr="008A2C3D">
        <w:rPr>
          <w:rFonts w:ascii="Times New Roman" w:hAnsi="Times New Roman" w:cs="Times New Roman"/>
          <w:sz w:val="24"/>
          <w:szCs w:val="24"/>
        </w:rPr>
        <w:t>Zetteler</w:t>
      </w:r>
      <w:proofErr w:type="spellEnd"/>
      <w:r w:rsidRPr="008A2C3D">
        <w:rPr>
          <w:rFonts w:ascii="Times New Roman" w:hAnsi="Times New Roman" w:cs="Times New Roman"/>
          <w:sz w:val="24"/>
          <w:szCs w:val="24"/>
        </w:rPr>
        <w:t>, J.I., &amp; Clark, T.G. (2007).</w:t>
      </w:r>
      <w:proofErr w:type="gramEnd"/>
      <w:r w:rsidRPr="008A2C3D">
        <w:rPr>
          <w:rFonts w:ascii="Times New Roman" w:hAnsi="Times New Roman" w:cs="Times New Roman"/>
          <w:sz w:val="24"/>
          <w:szCs w:val="24"/>
        </w:rPr>
        <w:t xml:space="preserve"> Personality and smoking status: A meta-analysis. </w:t>
      </w:r>
      <w:r w:rsidRPr="008A2C3D">
        <w:rPr>
          <w:rFonts w:ascii="Times New Roman" w:hAnsi="Times New Roman" w:cs="Times New Roman"/>
          <w:i/>
          <w:sz w:val="24"/>
          <w:szCs w:val="24"/>
        </w:rPr>
        <w:t>Nicotine &amp; Tobacco Research</w:t>
      </w:r>
      <w:r w:rsidRPr="008A2C3D">
        <w:rPr>
          <w:rFonts w:ascii="Times New Roman" w:hAnsi="Times New Roman" w:cs="Times New Roman"/>
          <w:sz w:val="24"/>
          <w:szCs w:val="24"/>
        </w:rPr>
        <w:t>, </w:t>
      </w:r>
      <w:r w:rsidRPr="008A2C3D">
        <w:rPr>
          <w:rFonts w:ascii="Times New Roman" w:hAnsi="Times New Roman" w:cs="Times New Roman"/>
          <w:i/>
          <w:sz w:val="24"/>
          <w:szCs w:val="24"/>
        </w:rPr>
        <w:t>9</w:t>
      </w:r>
      <w:r w:rsidRPr="008A2C3D">
        <w:rPr>
          <w:rFonts w:ascii="Times New Roman" w:hAnsi="Times New Roman" w:cs="Times New Roman"/>
          <w:sz w:val="24"/>
          <w:szCs w:val="24"/>
        </w:rPr>
        <w:t>(3), 405-413.</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r w:rsidRPr="006032C6">
        <w:rPr>
          <w:rFonts w:ascii="Times New Roman" w:hAnsi="Times New Roman" w:cs="Times New Roman"/>
          <w:sz w:val="24"/>
          <w:szCs w:val="24"/>
        </w:rPr>
        <w:t>Poropat</w:t>
      </w:r>
      <w:proofErr w:type="spellEnd"/>
      <w:r w:rsidRPr="006032C6">
        <w:rPr>
          <w:rFonts w:ascii="Times New Roman" w:hAnsi="Times New Roman" w:cs="Times New Roman"/>
          <w:sz w:val="24"/>
          <w:szCs w:val="24"/>
        </w:rPr>
        <w:t xml:space="preserve">, A. E. (2009). </w:t>
      </w:r>
      <w:proofErr w:type="gramStart"/>
      <w:r w:rsidRPr="006032C6">
        <w:rPr>
          <w:rFonts w:ascii="Times New Roman" w:hAnsi="Times New Roman" w:cs="Times New Roman"/>
          <w:sz w:val="24"/>
          <w:szCs w:val="24"/>
        </w:rPr>
        <w:t>A meta-analysis of the five-factor model of personality and academic performance.</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Psychological Bulletin</w:t>
      </w:r>
      <w:r w:rsidRPr="006032C6">
        <w:rPr>
          <w:rFonts w:ascii="Times New Roman" w:hAnsi="Times New Roman" w:cs="Times New Roman"/>
          <w:sz w:val="24"/>
          <w:szCs w:val="24"/>
        </w:rPr>
        <w:t>, 135(2), 322-338.</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Richardson, M., Abraham, C., &amp; Bond, R. (2012).</w:t>
      </w:r>
      <w:proofErr w:type="gramEnd"/>
      <w:r w:rsidRPr="006032C6">
        <w:rPr>
          <w:rFonts w:ascii="Times New Roman" w:hAnsi="Times New Roman" w:cs="Times New Roman"/>
          <w:sz w:val="24"/>
          <w:szCs w:val="24"/>
        </w:rPr>
        <w:t xml:space="preserve"> Psychological correlates of university students’ academic performance: a systematic review and meta-analysis. </w:t>
      </w:r>
      <w:proofErr w:type="gramStart"/>
      <w:r w:rsidRPr="006032C6">
        <w:rPr>
          <w:rFonts w:ascii="Times New Roman" w:hAnsi="Times New Roman" w:cs="Times New Roman"/>
          <w:i/>
          <w:sz w:val="24"/>
          <w:szCs w:val="24"/>
        </w:rPr>
        <w:t>Psychological Bulletin</w:t>
      </w:r>
      <w:r w:rsidRPr="006032C6">
        <w:rPr>
          <w:rFonts w:ascii="Times New Roman" w:hAnsi="Times New Roman" w:cs="Times New Roman"/>
          <w:sz w:val="24"/>
          <w:szCs w:val="24"/>
        </w:rPr>
        <w:t>, 138(2), 353-345.</w:t>
      </w:r>
      <w:proofErr w:type="gramEnd"/>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 xml:space="preserve">Roberts, B. W., &amp; </w:t>
      </w:r>
      <w:proofErr w:type="spellStart"/>
      <w:r w:rsidRPr="006032C6">
        <w:rPr>
          <w:rFonts w:ascii="Times New Roman" w:hAnsi="Times New Roman" w:cs="Times New Roman"/>
          <w:sz w:val="24"/>
          <w:szCs w:val="24"/>
        </w:rPr>
        <w:t>Bogg</w:t>
      </w:r>
      <w:proofErr w:type="spellEnd"/>
      <w:r w:rsidRPr="006032C6">
        <w:rPr>
          <w:rFonts w:ascii="Times New Roman" w:hAnsi="Times New Roman" w:cs="Times New Roman"/>
          <w:sz w:val="24"/>
          <w:szCs w:val="24"/>
        </w:rPr>
        <w:t>, T. (2004).</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 xml:space="preserve">A longitudinal study of the relationships between conscientiousness and the social-environmental factors and substance-use </w:t>
      </w:r>
      <w:proofErr w:type="spellStart"/>
      <w:r w:rsidRPr="006032C6">
        <w:rPr>
          <w:rFonts w:ascii="Times New Roman" w:hAnsi="Times New Roman" w:cs="Times New Roman"/>
          <w:sz w:val="24"/>
          <w:szCs w:val="24"/>
        </w:rPr>
        <w:t>behaviors</w:t>
      </w:r>
      <w:proofErr w:type="spellEnd"/>
      <w:r w:rsidRPr="006032C6">
        <w:rPr>
          <w:rFonts w:ascii="Times New Roman" w:hAnsi="Times New Roman" w:cs="Times New Roman"/>
          <w:sz w:val="24"/>
          <w:szCs w:val="24"/>
        </w:rPr>
        <w:t xml:space="preserve"> that influence health.</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Journal of Personality</w:t>
      </w:r>
      <w:r w:rsidRPr="006032C6">
        <w:rPr>
          <w:rFonts w:ascii="Times New Roman" w:hAnsi="Times New Roman" w:cs="Times New Roman"/>
          <w:sz w:val="24"/>
          <w:szCs w:val="24"/>
        </w:rPr>
        <w:t>, 72(2), 325–354.</w:t>
      </w:r>
    </w:p>
    <w:p w:rsidR="005D000E" w:rsidRPr="006032C6" w:rsidRDefault="005D000E" w:rsidP="005D000E">
      <w:pPr>
        <w:spacing w:line="480" w:lineRule="auto"/>
        <w:ind w:left="720" w:hanging="720"/>
        <w:rPr>
          <w:rFonts w:ascii="Times New Roman" w:hAnsi="Times New Roman" w:cs="Times New Roman"/>
          <w:sz w:val="24"/>
          <w:szCs w:val="24"/>
        </w:rPr>
      </w:pPr>
      <w:proofErr w:type="gramStart"/>
      <w:r w:rsidRPr="006032C6">
        <w:rPr>
          <w:rFonts w:ascii="Times New Roman" w:hAnsi="Times New Roman" w:cs="Times New Roman"/>
          <w:sz w:val="24"/>
          <w:szCs w:val="24"/>
        </w:rPr>
        <w:t>Schmidt, F. L., &amp; Hunter, J. (2004).</w:t>
      </w:r>
      <w:proofErr w:type="gramEnd"/>
      <w:r w:rsidRPr="006032C6">
        <w:rPr>
          <w:rFonts w:ascii="Times New Roman" w:hAnsi="Times New Roman" w:cs="Times New Roman"/>
          <w:sz w:val="24"/>
          <w:szCs w:val="24"/>
        </w:rPr>
        <w:t xml:space="preserve"> General mental ability in the world of work: occupational attainment and job performance. </w:t>
      </w:r>
      <w:r w:rsidRPr="006032C6">
        <w:rPr>
          <w:rFonts w:ascii="Times New Roman" w:hAnsi="Times New Roman" w:cs="Times New Roman"/>
          <w:i/>
          <w:sz w:val="24"/>
          <w:szCs w:val="24"/>
        </w:rPr>
        <w:t xml:space="preserve">Journal of Personality and Social </w:t>
      </w:r>
      <w:r w:rsidRPr="006032C6">
        <w:rPr>
          <w:rFonts w:ascii="Times New Roman" w:hAnsi="Times New Roman" w:cs="Times New Roman"/>
          <w:sz w:val="24"/>
          <w:szCs w:val="24"/>
        </w:rPr>
        <w:t>Psychology, 86(1), 162-173.</w:t>
      </w:r>
    </w:p>
    <w:p w:rsidR="005D000E" w:rsidRPr="006032C6" w:rsidRDefault="005D000E" w:rsidP="005D000E">
      <w:pPr>
        <w:pStyle w:val="Bibliography"/>
        <w:rPr>
          <w:rFonts w:ascii="Times New Roman" w:hAnsi="Times New Roman" w:cs="Times New Roman"/>
          <w:sz w:val="24"/>
        </w:rPr>
      </w:pPr>
      <w:proofErr w:type="gramStart"/>
      <w:r w:rsidRPr="006032C6">
        <w:rPr>
          <w:rFonts w:ascii="Times New Roman" w:hAnsi="Times New Roman" w:cs="Times New Roman"/>
          <w:sz w:val="24"/>
        </w:rPr>
        <w:t xml:space="preserve">Shiner, R., &amp; </w:t>
      </w:r>
      <w:proofErr w:type="spellStart"/>
      <w:r w:rsidRPr="006032C6">
        <w:rPr>
          <w:rFonts w:ascii="Times New Roman" w:hAnsi="Times New Roman" w:cs="Times New Roman"/>
          <w:sz w:val="24"/>
        </w:rPr>
        <w:t>Caspi</w:t>
      </w:r>
      <w:proofErr w:type="spellEnd"/>
      <w:r w:rsidRPr="006032C6">
        <w:rPr>
          <w:rFonts w:ascii="Times New Roman" w:hAnsi="Times New Roman" w:cs="Times New Roman"/>
          <w:sz w:val="24"/>
        </w:rPr>
        <w:t>, A. (2003).</w:t>
      </w:r>
      <w:proofErr w:type="gramEnd"/>
      <w:r w:rsidRPr="006032C6">
        <w:rPr>
          <w:rFonts w:ascii="Times New Roman" w:hAnsi="Times New Roman" w:cs="Times New Roman"/>
          <w:sz w:val="24"/>
        </w:rPr>
        <w:t xml:space="preserve"> Personality differences in childhood and adolescence: Measurement, development, and consequences. </w:t>
      </w:r>
      <w:r w:rsidRPr="006032C6">
        <w:rPr>
          <w:rFonts w:ascii="Times New Roman" w:hAnsi="Times New Roman" w:cs="Times New Roman"/>
          <w:i/>
          <w:iCs/>
          <w:sz w:val="24"/>
        </w:rPr>
        <w:t>Journal of Child Psychology and Psychiatry</w:t>
      </w:r>
      <w:r w:rsidRPr="006032C6">
        <w:rPr>
          <w:rFonts w:ascii="Times New Roman" w:hAnsi="Times New Roman" w:cs="Times New Roman"/>
          <w:sz w:val="24"/>
        </w:rPr>
        <w:t xml:space="preserve">, </w:t>
      </w:r>
      <w:r w:rsidRPr="006032C6">
        <w:rPr>
          <w:rFonts w:ascii="Times New Roman" w:hAnsi="Times New Roman" w:cs="Times New Roman"/>
          <w:i/>
          <w:iCs/>
          <w:sz w:val="24"/>
        </w:rPr>
        <w:t>44</w:t>
      </w:r>
      <w:r w:rsidRPr="006032C6">
        <w:rPr>
          <w:rFonts w:ascii="Times New Roman" w:hAnsi="Times New Roman" w:cs="Times New Roman"/>
          <w:sz w:val="24"/>
        </w:rPr>
        <w:t>(1), 2–32.</w:t>
      </w:r>
    </w:p>
    <w:p w:rsidR="005D000E" w:rsidRPr="006032C6" w:rsidRDefault="005D000E" w:rsidP="005D000E">
      <w:pPr>
        <w:spacing w:line="480" w:lineRule="auto"/>
        <w:ind w:left="720" w:hanging="720"/>
        <w:rPr>
          <w:rFonts w:ascii="Times New Roman" w:hAnsi="Times New Roman" w:cs="Times New Roman"/>
          <w:sz w:val="24"/>
          <w:szCs w:val="24"/>
        </w:rPr>
      </w:pPr>
      <w:r w:rsidRPr="006032C6">
        <w:rPr>
          <w:rFonts w:ascii="Times New Roman" w:hAnsi="Times New Roman" w:cs="Times New Roman"/>
          <w:sz w:val="24"/>
          <w:szCs w:val="24"/>
        </w:rPr>
        <w:lastRenderedPageBreak/>
        <w:t xml:space="preserve">Taylor, M. D., Hart, C. L., Smith, G. D., </w:t>
      </w:r>
      <w:proofErr w:type="spellStart"/>
      <w:r w:rsidRPr="006032C6">
        <w:rPr>
          <w:rFonts w:ascii="Times New Roman" w:hAnsi="Times New Roman" w:cs="Times New Roman"/>
          <w:sz w:val="24"/>
          <w:szCs w:val="24"/>
        </w:rPr>
        <w:t>Whalley</w:t>
      </w:r>
      <w:proofErr w:type="spellEnd"/>
      <w:r w:rsidRPr="006032C6">
        <w:rPr>
          <w:rFonts w:ascii="Times New Roman" w:hAnsi="Times New Roman" w:cs="Times New Roman"/>
          <w:sz w:val="24"/>
          <w:szCs w:val="24"/>
        </w:rPr>
        <w:t xml:space="preserve">, L. J., Hole, D. J., Wilson, V., &amp; </w:t>
      </w:r>
      <w:proofErr w:type="spellStart"/>
      <w:r w:rsidRPr="006032C6">
        <w:rPr>
          <w:rFonts w:ascii="Times New Roman" w:hAnsi="Times New Roman" w:cs="Times New Roman"/>
          <w:sz w:val="24"/>
          <w:szCs w:val="24"/>
        </w:rPr>
        <w:t>Deary</w:t>
      </w:r>
      <w:proofErr w:type="spellEnd"/>
      <w:r w:rsidRPr="006032C6">
        <w:rPr>
          <w:rFonts w:ascii="Times New Roman" w:hAnsi="Times New Roman" w:cs="Times New Roman"/>
          <w:sz w:val="24"/>
          <w:szCs w:val="24"/>
        </w:rPr>
        <w:t xml:space="preserve">, I. J. (2005). Childhood IQ and marriage by mid-life: The Scottish Mental Survey 1932 and the </w:t>
      </w:r>
      <w:proofErr w:type="spellStart"/>
      <w:r w:rsidRPr="006032C6">
        <w:rPr>
          <w:rFonts w:ascii="Times New Roman" w:hAnsi="Times New Roman" w:cs="Times New Roman"/>
          <w:sz w:val="24"/>
          <w:szCs w:val="24"/>
        </w:rPr>
        <w:t>Midspan</w:t>
      </w:r>
      <w:proofErr w:type="spellEnd"/>
      <w:r w:rsidRPr="006032C6">
        <w:rPr>
          <w:rFonts w:ascii="Times New Roman" w:hAnsi="Times New Roman" w:cs="Times New Roman"/>
          <w:sz w:val="24"/>
          <w:szCs w:val="24"/>
        </w:rPr>
        <w:t xml:space="preserve"> studies. </w:t>
      </w:r>
      <w:r w:rsidRPr="006032C6">
        <w:rPr>
          <w:rFonts w:ascii="Times New Roman" w:hAnsi="Times New Roman" w:cs="Times New Roman"/>
          <w:i/>
          <w:sz w:val="24"/>
          <w:szCs w:val="24"/>
        </w:rPr>
        <w:t>Personality and Individual Differences</w:t>
      </w:r>
      <w:r w:rsidRPr="006032C6">
        <w:rPr>
          <w:rFonts w:ascii="Times New Roman" w:hAnsi="Times New Roman" w:cs="Times New Roman"/>
          <w:sz w:val="24"/>
          <w:szCs w:val="24"/>
        </w:rPr>
        <w:t>, 38(7), 1621–1630.</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t>Trapmann</w:t>
      </w:r>
      <w:proofErr w:type="spellEnd"/>
      <w:r w:rsidRPr="006032C6">
        <w:rPr>
          <w:rFonts w:ascii="Times New Roman" w:hAnsi="Times New Roman" w:cs="Times New Roman"/>
          <w:sz w:val="24"/>
          <w:szCs w:val="24"/>
        </w:rPr>
        <w:t xml:space="preserve">, S., Hell, B., </w:t>
      </w:r>
      <w:proofErr w:type="spellStart"/>
      <w:r w:rsidRPr="006032C6">
        <w:rPr>
          <w:rFonts w:ascii="Times New Roman" w:hAnsi="Times New Roman" w:cs="Times New Roman"/>
          <w:sz w:val="24"/>
          <w:szCs w:val="24"/>
        </w:rPr>
        <w:t>Hirn</w:t>
      </w:r>
      <w:proofErr w:type="spellEnd"/>
      <w:r w:rsidRPr="006032C6">
        <w:rPr>
          <w:rFonts w:ascii="Times New Roman" w:hAnsi="Times New Roman" w:cs="Times New Roman"/>
          <w:sz w:val="24"/>
          <w:szCs w:val="24"/>
        </w:rPr>
        <w:t>, J.-O.</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W., &amp; Schuler, H. (2007).</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Meta-analysis of the relationship between the Big Five and academic success at university.</w:t>
      </w:r>
      <w:proofErr w:type="gramEnd"/>
      <w:r w:rsidRPr="006032C6">
        <w:rPr>
          <w:rFonts w:ascii="Times New Roman" w:hAnsi="Times New Roman" w:cs="Times New Roman"/>
          <w:sz w:val="24"/>
          <w:szCs w:val="24"/>
        </w:rPr>
        <w:t xml:space="preserve"> J</w:t>
      </w:r>
      <w:r w:rsidRPr="006032C6">
        <w:rPr>
          <w:rFonts w:ascii="Times New Roman" w:hAnsi="Times New Roman" w:cs="Times New Roman"/>
          <w:i/>
          <w:sz w:val="24"/>
          <w:szCs w:val="24"/>
        </w:rPr>
        <w:t>ournal of Psychology</w:t>
      </w:r>
      <w:r w:rsidRPr="006032C6">
        <w:rPr>
          <w:rFonts w:ascii="Times New Roman" w:hAnsi="Times New Roman" w:cs="Times New Roman"/>
          <w:sz w:val="24"/>
          <w:szCs w:val="24"/>
        </w:rPr>
        <w:t>, 215(2), 132–151.</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r w:rsidRPr="006032C6">
        <w:rPr>
          <w:rFonts w:ascii="Times New Roman" w:hAnsi="Times New Roman" w:cs="Times New Roman"/>
          <w:sz w:val="24"/>
          <w:szCs w:val="24"/>
        </w:rPr>
        <w:t>Turiano</w:t>
      </w:r>
      <w:proofErr w:type="spellEnd"/>
      <w:r w:rsidRPr="006032C6">
        <w:rPr>
          <w:rFonts w:ascii="Times New Roman" w:hAnsi="Times New Roman" w:cs="Times New Roman"/>
          <w:sz w:val="24"/>
          <w:szCs w:val="24"/>
        </w:rPr>
        <w:t xml:space="preserve">, N. A., Whiteman, S. D., Hampson, S. E., Roberts, B. W., &amp; </w:t>
      </w:r>
      <w:proofErr w:type="spellStart"/>
      <w:r w:rsidRPr="006032C6">
        <w:rPr>
          <w:rFonts w:ascii="Times New Roman" w:hAnsi="Times New Roman" w:cs="Times New Roman"/>
          <w:sz w:val="24"/>
          <w:szCs w:val="24"/>
        </w:rPr>
        <w:t>Mroczek</w:t>
      </w:r>
      <w:proofErr w:type="spellEnd"/>
      <w:r w:rsidRPr="006032C6">
        <w:rPr>
          <w:rFonts w:ascii="Times New Roman" w:hAnsi="Times New Roman" w:cs="Times New Roman"/>
          <w:sz w:val="24"/>
          <w:szCs w:val="24"/>
        </w:rPr>
        <w:t xml:space="preserve">, D. K. (2012). Personality and substance use in midlife: Conscientiousness as a moderator and the effects of trait change. </w:t>
      </w:r>
      <w:r w:rsidRPr="006032C6">
        <w:rPr>
          <w:rFonts w:ascii="Times New Roman" w:hAnsi="Times New Roman" w:cs="Times New Roman"/>
          <w:i/>
          <w:sz w:val="24"/>
          <w:szCs w:val="24"/>
        </w:rPr>
        <w:t>Journal of Research in Personality</w:t>
      </w:r>
      <w:r w:rsidRPr="006032C6">
        <w:rPr>
          <w:rFonts w:ascii="Times New Roman" w:hAnsi="Times New Roman" w:cs="Times New Roman"/>
          <w:sz w:val="24"/>
          <w:szCs w:val="24"/>
        </w:rPr>
        <w:t>, 46(3), 295–305.</w:t>
      </w:r>
    </w:p>
    <w:p w:rsidR="005D000E" w:rsidRPr="006032C6" w:rsidRDefault="005D000E" w:rsidP="005D000E">
      <w:pPr>
        <w:pStyle w:val="Bibliography"/>
        <w:rPr>
          <w:rFonts w:ascii="Times New Roman" w:hAnsi="Times New Roman" w:cs="Times New Roman"/>
          <w:sz w:val="24"/>
        </w:rPr>
      </w:pPr>
      <w:proofErr w:type="gramStart"/>
      <w:r w:rsidRPr="006032C6">
        <w:rPr>
          <w:rFonts w:ascii="Times New Roman" w:hAnsi="Times New Roman" w:cs="Times New Roman"/>
          <w:sz w:val="24"/>
        </w:rPr>
        <w:t xml:space="preserve">Van den </w:t>
      </w:r>
      <w:proofErr w:type="spellStart"/>
      <w:r w:rsidRPr="006032C6">
        <w:rPr>
          <w:rFonts w:ascii="Times New Roman" w:hAnsi="Times New Roman" w:cs="Times New Roman"/>
          <w:sz w:val="24"/>
        </w:rPr>
        <w:t>Akker</w:t>
      </w:r>
      <w:proofErr w:type="spellEnd"/>
      <w:r w:rsidRPr="006032C6">
        <w:rPr>
          <w:rFonts w:ascii="Times New Roman" w:hAnsi="Times New Roman" w:cs="Times New Roman"/>
          <w:sz w:val="24"/>
        </w:rPr>
        <w:t xml:space="preserve">, A. L., </w:t>
      </w:r>
      <w:proofErr w:type="spellStart"/>
      <w:r w:rsidRPr="006032C6">
        <w:rPr>
          <w:rFonts w:ascii="Times New Roman" w:hAnsi="Times New Roman" w:cs="Times New Roman"/>
          <w:sz w:val="24"/>
        </w:rPr>
        <w:t>Deković</w:t>
      </w:r>
      <w:proofErr w:type="spellEnd"/>
      <w:r w:rsidRPr="006032C6">
        <w:rPr>
          <w:rFonts w:ascii="Times New Roman" w:hAnsi="Times New Roman" w:cs="Times New Roman"/>
          <w:sz w:val="24"/>
        </w:rPr>
        <w:t xml:space="preserve">, M., </w:t>
      </w:r>
      <w:proofErr w:type="spellStart"/>
      <w:r w:rsidRPr="006032C6">
        <w:rPr>
          <w:rFonts w:ascii="Times New Roman" w:hAnsi="Times New Roman" w:cs="Times New Roman"/>
          <w:sz w:val="24"/>
        </w:rPr>
        <w:t>Asscher</w:t>
      </w:r>
      <w:proofErr w:type="spellEnd"/>
      <w:r w:rsidRPr="006032C6">
        <w:rPr>
          <w:rFonts w:ascii="Times New Roman" w:hAnsi="Times New Roman" w:cs="Times New Roman"/>
          <w:sz w:val="24"/>
        </w:rPr>
        <w:t xml:space="preserve">, J., &amp; </w:t>
      </w:r>
      <w:proofErr w:type="spellStart"/>
      <w:r w:rsidRPr="006032C6">
        <w:rPr>
          <w:rFonts w:ascii="Times New Roman" w:hAnsi="Times New Roman" w:cs="Times New Roman"/>
          <w:sz w:val="24"/>
        </w:rPr>
        <w:t>Prinzie</w:t>
      </w:r>
      <w:proofErr w:type="spellEnd"/>
      <w:r w:rsidRPr="006032C6">
        <w:rPr>
          <w:rFonts w:ascii="Times New Roman" w:hAnsi="Times New Roman" w:cs="Times New Roman"/>
          <w:sz w:val="24"/>
        </w:rPr>
        <w:t>, P. (2014).</w:t>
      </w:r>
      <w:proofErr w:type="gramEnd"/>
      <w:r w:rsidRPr="006032C6">
        <w:rPr>
          <w:rFonts w:ascii="Times New Roman" w:hAnsi="Times New Roman" w:cs="Times New Roman"/>
          <w:sz w:val="24"/>
        </w:rPr>
        <w:t xml:space="preserve"> </w:t>
      </w:r>
      <w:proofErr w:type="gramStart"/>
      <w:r w:rsidRPr="006032C6">
        <w:rPr>
          <w:rFonts w:ascii="Times New Roman" w:hAnsi="Times New Roman" w:cs="Times New Roman"/>
          <w:sz w:val="24"/>
        </w:rPr>
        <w:t>Mean-level personality development across childhood and adolescence: A temporary defiance of the maturity principle and bidirectional associations with parenting.</w:t>
      </w:r>
      <w:proofErr w:type="gramEnd"/>
      <w:r w:rsidRPr="006032C6">
        <w:rPr>
          <w:rFonts w:ascii="Times New Roman" w:hAnsi="Times New Roman" w:cs="Times New Roman"/>
          <w:sz w:val="24"/>
        </w:rPr>
        <w:t xml:space="preserve"> </w:t>
      </w:r>
      <w:r w:rsidRPr="006032C6">
        <w:rPr>
          <w:rFonts w:ascii="Times New Roman" w:hAnsi="Times New Roman" w:cs="Times New Roman"/>
          <w:i/>
          <w:iCs/>
          <w:sz w:val="24"/>
        </w:rPr>
        <w:t>Journal of Personality and Social Psychology</w:t>
      </w:r>
      <w:r w:rsidRPr="006032C6">
        <w:rPr>
          <w:rFonts w:ascii="Times New Roman" w:hAnsi="Times New Roman" w:cs="Times New Roman"/>
          <w:sz w:val="24"/>
        </w:rPr>
        <w:t xml:space="preserve">, </w:t>
      </w:r>
      <w:r w:rsidRPr="006032C6">
        <w:rPr>
          <w:rFonts w:ascii="Times New Roman" w:hAnsi="Times New Roman" w:cs="Times New Roman"/>
          <w:i/>
          <w:iCs/>
          <w:sz w:val="24"/>
        </w:rPr>
        <w:t>107</w:t>
      </w:r>
      <w:r w:rsidRPr="006032C6">
        <w:rPr>
          <w:rFonts w:ascii="Times New Roman" w:hAnsi="Times New Roman" w:cs="Times New Roman"/>
          <w:sz w:val="24"/>
        </w:rPr>
        <w:t>(4), 736-750.</w:t>
      </w:r>
    </w:p>
    <w:p w:rsidR="005D000E" w:rsidRPr="006032C6" w:rsidRDefault="005D000E" w:rsidP="005D000E">
      <w:pPr>
        <w:pStyle w:val="Bibliography"/>
        <w:rPr>
          <w:rFonts w:ascii="Times New Roman" w:hAnsi="Times New Roman" w:cs="Times New Roman"/>
          <w:sz w:val="24"/>
        </w:rPr>
      </w:pPr>
      <w:proofErr w:type="gramStart"/>
      <w:r w:rsidRPr="006032C6">
        <w:rPr>
          <w:rFonts w:ascii="Times New Roman" w:hAnsi="Times New Roman" w:cs="Times New Roman"/>
          <w:sz w:val="24"/>
        </w:rPr>
        <w:t>von</w:t>
      </w:r>
      <w:proofErr w:type="gramEnd"/>
      <w:r w:rsidRPr="006032C6">
        <w:rPr>
          <w:rFonts w:ascii="Times New Roman" w:hAnsi="Times New Roman" w:cs="Times New Roman"/>
          <w:sz w:val="24"/>
        </w:rPr>
        <w:t xml:space="preserve"> </w:t>
      </w:r>
      <w:proofErr w:type="spellStart"/>
      <w:r w:rsidRPr="006032C6">
        <w:rPr>
          <w:rFonts w:ascii="Times New Roman" w:hAnsi="Times New Roman" w:cs="Times New Roman"/>
          <w:sz w:val="24"/>
        </w:rPr>
        <w:t>Stumm</w:t>
      </w:r>
      <w:proofErr w:type="spellEnd"/>
      <w:r w:rsidRPr="006032C6">
        <w:rPr>
          <w:rFonts w:ascii="Times New Roman" w:hAnsi="Times New Roman" w:cs="Times New Roman"/>
          <w:sz w:val="24"/>
        </w:rPr>
        <w:t xml:space="preserve">, S., Batty, G. D., &amp; </w:t>
      </w:r>
      <w:proofErr w:type="spellStart"/>
      <w:r w:rsidRPr="006032C6">
        <w:rPr>
          <w:rFonts w:ascii="Times New Roman" w:hAnsi="Times New Roman" w:cs="Times New Roman"/>
          <w:sz w:val="24"/>
        </w:rPr>
        <w:t>Deary</w:t>
      </w:r>
      <w:proofErr w:type="spellEnd"/>
      <w:r w:rsidRPr="006032C6">
        <w:rPr>
          <w:rFonts w:ascii="Times New Roman" w:hAnsi="Times New Roman" w:cs="Times New Roman"/>
          <w:sz w:val="24"/>
        </w:rPr>
        <w:t xml:space="preserve">, I. J. (2011). Marital status and reproduction: Associations with childhood intelligence and adult social class in the Aberdeen children of the 1950s study. </w:t>
      </w:r>
      <w:r w:rsidRPr="006032C6">
        <w:rPr>
          <w:rFonts w:ascii="Times New Roman" w:hAnsi="Times New Roman" w:cs="Times New Roman"/>
          <w:i/>
          <w:iCs/>
          <w:sz w:val="24"/>
        </w:rPr>
        <w:t>Intelligence</w:t>
      </w:r>
      <w:r w:rsidRPr="006032C6">
        <w:rPr>
          <w:rFonts w:ascii="Times New Roman" w:hAnsi="Times New Roman" w:cs="Times New Roman"/>
          <w:sz w:val="24"/>
        </w:rPr>
        <w:t xml:space="preserve">, </w:t>
      </w:r>
      <w:r w:rsidRPr="006032C6">
        <w:rPr>
          <w:rFonts w:ascii="Times New Roman" w:hAnsi="Times New Roman" w:cs="Times New Roman"/>
          <w:i/>
          <w:iCs/>
          <w:sz w:val="24"/>
        </w:rPr>
        <w:t>39</w:t>
      </w:r>
      <w:r w:rsidRPr="006032C6">
        <w:rPr>
          <w:rFonts w:ascii="Times New Roman" w:hAnsi="Times New Roman" w:cs="Times New Roman"/>
          <w:sz w:val="24"/>
        </w:rPr>
        <w:t>(2), 161–167.</w:t>
      </w:r>
    </w:p>
    <w:p w:rsidR="005D000E" w:rsidRPr="006032C6"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t>Whalley</w:t>
      </w:r>
      <w:proofErr w:type="spellEnd"/>
      <w:r w:rsidRPr="006032C6">
        <w:rPr>
          <w:rFonts w:ascii="Times New Roman" w:hAnsi="Times New Roman" w:cs="Times New Roman"/>
          <w:sz w:val="24"/>
          <w:szCs w:val="24"/>
        </w:rPr>
        <w:t xml:space="preserve">, L. J., &amp; </w:t>
      </w:r>
      <w:proofErr w:type="spellStart"/>
      <w:r w:rsidRPr="006032C6">
        <w:rPr>
          <w:rFonts w:ascii="Times New Roman" w:hAnsi="Times New Roman" w:cs="Times New Roman"/>
          <w:sz w:val="24"/>
          <w:szCs w:val="24"/>
        </w:rPr>
        <w:t>Deary</w:t>
      </w:r>
      <w:proofErr w:type="spellEnd"/>
      <w:r w:rsidRPr="006032C6">
        <w:rPr>
          <w:rFonts w:ascii="Times New Roman" w:hAnsi="Times New Roman" w:cs="Times New Roman"/>
          <w:sz w:val="24"/>
          <w:szCs w:val="24"/>
        </w:rPr>
        <w:t>, I. J. (2001).</w:t>
      </w:r>
      <w:proofErr w:type="gramEnd"/>
      <w:r w:rsidRPr="006032C6">
        <w:rPr>
          <w:rFonts w:ascii="Times New Roman" w:hAnsi="Times New Roman" w:cs="Times New Roman"/>
          <w:sz w:val="24"/>
          <w:szCs w:val="24"/>
        </w:rPr>
        <w:t xml:space="preserve"> </w:t>
      </w:r>
      <w:proofErr w:type="gramStart"/>
      <w:r w:rsidRPr="006032C6">
        <w:rPr>
          <w:rFonts w:ascii="Times New Roman" w:hAnsi="Times New Roman" w:cs="Times New Roman"/>
          <w:sz w:val="24"/>
          <w:szCs w:val="24"/>
        </w:rPr>
        <w:t>Longitudinal cohort study of childhood IQ and survival up to age 76.</w:t>
      </w:r>
      <w:proofErr w:type="gramEnd"/>
      <w:r w:rsidRPr="006032C6">
        <w:rPr>
          <w:rFonts w:ascii="Times New Roman" w:hAnsi="Times New Roman" w:cs="Times New Roman"/>
          <w:sz w:val="24"/>
          <w:szCs w:val="24"/>
        </w:rPr>
        <w:t xml:space="preserve"> </w:t>
      </w:r>
      <w:r w:rsidRPr="006032C6">
        <w:rPr>
          <w:rFonts w:ascii="Times New Roman" w:hAnsi="Times New Roman" w:cs="Times New Roman"/>
          <w:i/>
          <w:sz w:val="24"/>
          <w:szCs w:val="24"/>
        </w:rPr>
        <w:t>British Medical Journal</w:t>
      </w:r>
      <w:r w:rsidRPr="006032C6">
        <w:rPr>
          <w:rFonts w:ascii="Times New Roman" w:hAnsi="Times New Roman" w:cs="Times New Roman"/>
          <w:sz w:val="24"/>
          <w:szCs w:val="24"/>
        </w:rPr>
        <w:t>, 322(7290), 819-822.</w:t>
      </w:r>
    </w:p>
    <w:p w:rsidR="005D000E" w:rsidRDefault="005D000E" w:rsidP="005D000E">
      <w:pPr>
        <w:spacing w:line="480" w:lineRule="auto"/>
        <w:ind w:left="720" w:hanging="720"/>
        <w:rPr>
          <w:rFonts w:ascii="Times New Roman" w:hAnsi="Times New Roman" w:cs="Times New Roman"/>
          <w:sz w:val="24"/>
          <w:szCs w:val="24"/>
        </w:rPr>
      </w:pPr>
      <w:proofErr w:type="spellStart"/>
      <w:proofErr w:type="gramStart"/>
      <w:r w:rsidRPr="006032C6">
        <w:rPr>
          <w:rFonts w:ascii="Times New Roman" w:hAnsi="Times New Roman" w:cs="Times New Roman"/>
          <w:sz w:val="24"/>
          <w:szCs w:val="24"/>
        </w:rPr>
        <w:t>Willams</w:t>
      </w:r>
      <w:proofErr w:type="spellEnd"/>
      <w:r w:rsidRPr="006032C6">
        <w:rPr>
          <w:rFonts w:ascii="Times New Roman" w:hAnsi="Times New Roman" w:cs="Times New Roman"/>
          <w:sz w:val="24"/>
          <w:szCs w:val="24"/>
        </w:rPr>
        <w:t xml:space="preserve">, J. E., </w:t>
      </w:r>
      <w:proofErr w:type="spellStart"/>
      <w:r w:rsidRPr="006032C6">
        <w:rPr>
          <w:rFonts w:ascii="Times New Roman" w:hAnsi="Times New Roman" w:cs="Times New Roman"/>
          <w:sz w:val="24"/>
          <w:szCs w:val="24"/>
        </w:rPr>
        <w:t>Munick</w:t>
      </w:r>
      <w:proofErr w:type="spellEnd"/>
      <w:r w:rsidRPr="006032C6">
        <w:rPr>
          <w:rFonts w:ascii="Times New Roman" w:hAnsi="Times New Roman" w:cs="Times New Roman"/>
          <w:sz w:val="24"/>
          <w:szCs w:val="24"/>
        </w:rPr>
        <w:t xml:space="preserve">, M. L., </w:t>
      </w:r>
      <w:proofErr w:type="spellStart"/>
      <w:r w:rsidRPr="006032C6">
        <w:rPr>
          <w:rFonts w:ascii="Times New Roman" w:hAnsi="Times New Roman" w:cs="Times New Roman"/>
          <w:sz w:val="24"/>
          <w:szCs w:val="24"/>
        </w:rPr>
        <w:t>Saiz</w:t>
      </w:r>
      <w:proofErr w:type="spellEnd"/>
      <w:r w:rsidRPr="006032C6">
        <w:rPr>
          <w:rFonts w:ascii="Times New Roman" w:hAnsi="Times New Roman" w:cs="Times New Roman"/>
          <w:sz w:val="24"/>
          <w:szCs w:val="24"/>
        </w:rPr>
        <w:t xml:space="preserve">, J. L., &amp; </w:t>
      </w:r>
      <w:proofErr w:type="spellStart"/>
      <w:r w:rsidRPr="006032C6">
        <w:rPr>
          <w:rFonts w:ascii="Times New Roman" w:hAnsi="Times New Roman" w:cs="Times New Roman"/>
          <w:sz w:val="24"/>
          <w:szCs w:val="24"/>
        </w:rPr>
        <w:t>FormyDuval</w:t>
      </w:r>
      <w:proofErr w:type="spellEnd"/>
      <w:r w:rsidRPr="006032C6">
        <w:rPr>
          <w:rFonts w:ascii="Times New Roman" w:hAnsi="Times New Roman" w:cs="Times New Roman"/>
          <w:sz w:val="24"/>
          <w:szCs w:val="24"/>
        </w:rPr>
        <w:t>, D. L. (1995).</w:t>
      </w:r>
      <w:proofErr w:type="gramEnd"/>
      <w:r w:rsidRPr="006032C6">
        <w:rPr>
          <w:rFonts w:ascii="Times New Roman" w:hAnsi="Times New Roman" w:cs="Times New Roman"/>
          <w:sz w:val="24"/>
          <w:szCs w:val="24"/>
        </w:rPr>
        <w:t xml:space="preserve"> Psychological importance of the</w:t>
      </w:r>
      <w:r>
        <w:rPr>
          <w:rFonts w:ascii="Times New Roman" w:hAnsi="Times New Roman" w:cs="Times New Roman"/>
          <w:sz w:val="24"/>
          <w:szCs w:val="24"/>
        </w:rPr>
        <w:t xml:space="preserve"> </w:t>
      </w:r>
      <w:r w:rsidRPr="006032C6">
        <w:rPr>
          <w:rFonts w:ascii="Times New Roman" w:hAnsi="Times New Roman" w:cs="Times New Roman"/>
          <w:sz w:val="24"/>
          <w:szCs w:val="24"/>
        </w:rPr>
        <w:t xml:space="preserve">‘Big Five’: Impression formation and context effects. </w:t>
      </w:r>
      <w:r w:rsidRPr="006032C6">
        <w:rPr>
          <w:rFonts w:ascii="Times New Roman" w:hAnsi="Times New Roman" w:cs="Times New Roman"/>
          <w:i/>
          <w:sz w:val="24"/>
          <w:szCs w:val="24"/>
        </w:rPr>
        <w:t>Personality and Social Psychology Bulletin</w:t>
      </w:r>
      <w:r w:rsidRPr="006032C6">
        <w:rPr>
          <w:rFonts w:ascii="Times New Roman" w:hAnsi="Times New Roman" w:cs="Times New Roman"/>
          <w:sz w:val="24"/>
          <w:szCs w:val="24"/>
        </w:rPr>
        <w:t>, 21(8), 818–826.</w:t>
      </w:r>
    </w:p>
    <w:p w:rsidR="005D000E" w:rsidRDefault="005D000E">
      <w:pPr>
        <w:rPr>
          <w:rFonts w:ascii="Times New Roman" w:hAnsi="Times New Roman" w:cs="Times New Roman"/>
          <w:b/>
          <w:sz w:val="24"/>
          <w:szCs w:val="24"/>
        </w:rPr>
      </w:pPr>
      <w:r>
        <w:rPr>
          <w:rFonts w:ascii="Times New Roman" w:hAnsi="Times New Roman" w:cs="Times New Roman"/>
          <w:b/>
          <w:sz w:val="24"/>
          <w:szCs w:val="24"/>
        </w:rPr>
        <w:br w:type="page"/>
      </w:r>
    </w:p>
    <w:p w:rsidR="00E81C0F" w:rsidRDefault="005D000E" w:rsidP="00E81C0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Tables</w:t>
      </w:r>
    </w:p>
    <w:p w:rsidR="005D000E" w:rsidRPr="00D41588" w:rsidRDefault="005D000E" w:rsidP="005D000E">
      <w:pPr>
        <w:spacing w:line="480" w:lineRule="auto"/>
        <w:rPr>
          <w:rFonts w:ascii="Times New Roman" w:hAnsi="Times New Roman" w:cs="Times New Roman"/>
          <w:sz w:val="24"/>
          <w:szCs w:val="24"/>
        </w:rPr>
      </w:pPr>
      <w:r w:rsidRPr="00D41588">
        <w:rPr>
          <w:rFonts w:ascii="Times New Roman" w:hAnsi="Times New Roman" w:cs="Times New Roman"/>
          <w:b/>
          <w:sz w:val="24"/>
          <w:szCs w:val="24"/>
        </w:rPr>
        <w:t xml:space="preserve">Table 1 </w:t>
      </w:r>
      <w:r w:rsidRPr="00D41588">
        <w:rPr>
          <w:rFonts w:ascii="Times New Roman" w:hAnsi="Times New Roman" w:cs="Times New Roman"/>
          <w:sz w:val="24"/>
          <w:szCs w:val="24"/>
        </w:rPr>
        <w:t>Descriptive statistics for mothers’ ranking of the importance of the Big Five personality facets and intelligence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2429"/>
        <w:gridCol w:w="1228"/>
        <w:gridCol w:w="1229"/>
        <w:gridCol w:w="1229"/>
      </w:tblGrid>
      <w:tr w:rsidR="005D000E" w:rsidRPr="00D41588" w:rsidTr="005B7B53">
        <w:tc>
          <w:tcPr>
            <w:tcW w:w="2924" w:type="dxa"/>
            <w:tcBorders>
              <w:top w:val="single" w:sz="4" w:space="0" w:color="auto"/>
              <w:bottom w:val="single" w:sz="4" w:space="0" w:color="auto"/>
            </w:tcBorders>
          </w:tcPr>
          <w:p w:rsidR="005D000E" w:rsidRPr="00D41588" w:rsidRDefault="005D000E" w:rsidP="005B7B53">
            <w:pPr>
              <w:spacing w:line="480" w:lineRule="auto"/>
              <w:rPr>
                <w:rFonts w:ascii="Times New Roman" w:hAnsi="Times New Roman" w:cs="Times New Roman"/>
                <w:sz w:val="24"/>
                <w:szCs w:val="24"/>
              </w:rPr>
            </w:pPr>
          </w:p>
        </w:tc>
        <w:tc>
          <w:tcPr>
            <w:tcW w:w="2429" w:type="dxa"/>
            <w:tcBorders>
              <w:top w:val="single" w:sz="4" w:space="0" w:color="auto"/>
              <w:bottom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Frequency ranked as ‘most’ important (%)</w:t>
            </w:r>
          </w:p>
        </w:tc>
        <w:tc>
          <w:tcPr>
            <w:tcW w:w="1228" w:type="dxa"/>
            <w:tcBorders>
              <w:top w:val="single" w:sz="4" w:space="0" w:color="auto"/>
              <w:bottom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Mean ranking</w:t>
            </w:r>
          </w:p>
        </w:tc>
        <w:tc>
          <w:tcPr>
            <w:tcW w:w="1229" w:type="dxa"/>
            <w:tcBorders>
              <w:top w:val="single" w:sz="4" w:space="0" w:color="auto"/>
              <w:bottom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SD</w:t>
            </w:r>
          </w:p>
        </w:tc>
        <w:tc>
          <w:tcPr>
            <w:tcW w:w="1229" w:type="dxa"/>
            <w:tcBorders>
              <w:top w:val="single" w:sz="4" w:space="0" w:color="auto"/>
              <w:bottom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Mode ranking</w:t>
            </w:r>
          </w:p>
        </w:tc>
      </w:tr>
      <w:tr w:rsidR="005D000E" w:rsidRPr="00D41588" w:rsidTr="005B7B53">
        <w:tc>
          <w:tcPr>
            <w:tcW w:w="2924" w:type="dxa"/>
            <w:tcBorders>
              <w:top w:val="single" w:sz="4" w:space="0" w:color="auto"/>
            </w:tcBorders>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Extraversion facet</w:t>
            </w:r>
          </w:p>
        </w:tc>
        <w:tc>
          <w:tcPr>
            <w:tcW w:w="2429" w:type="dxa"/>
            <w:tcBorders>
              <w:top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72 (50.70%)</w:t>
            </w:r>
          </w:p>
        </w:tc>
        <w:tc>
          <w:tcPr>
            <w:tcW w:w="1228" w:type="dxa"/>
            <w:tcBorders>
              <w:top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1.98</w:t>
            </w:r>
          </w:p>
        </w:tc>
        <w:tc>
          <w:tcPr>
            <w:tcW w:w="1229" w:type="dxa"/>
            <w:tcBorders>
              <w:top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1.22</w:t>
            </w:r>
          </w:p>
        </w:tc>
        <w:tc>
          <w:tcPr>
            <w:tcW w:w="1229" w:type="dxa"/>
            <w:tcBorders>
              <w:top w:val="single" w:sz="4" w:space="0" w:color="auto"/>
            </w:tcBorders>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w:t>
            </w:r>
          </w:p>
        </w:tc>
      </w:tr>
      <w:tr w:rsidR="005D000E" w:rsidRPr="00D41588" w:rsidTr="005B7B53">
        <w:tc>
          <w:tcPr>
            <w:tcW w:w="2924" w:type="dxa"/>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Agreeableness facet</w:t>
            </w:r>
          </w:p>
        </w:tc>
        <w:tc>
          <w:tcPr>
            <w:tcW w:w="24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29 (20.42%)</w:t>
            </w:r>
          </w:p>
        </w:tc>
        <w:tc>
          <w:tcPr>
            <w:tcW w:w="1228"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2.81</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1.41</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2</w:t>
            </w:r>
          </w:p>
        </w:tc>
      </w:tr>
      <w:tr w:rsidR="005D000E" w:rsidRPr="00D41588" w:rsidTr="005B7B53">
        <w:tc>
          <w:tcPr>
            <w:tcW w:w="2924" w:type="dxa"/>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 xml:space="preserve">Openness facet </w:t>
            </w:r>
          </w:p>
        </w:tc>
        <w:tc>
          <w:tcPr>
            <w:tcW w:w="24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14 (9.86%)</w:t>
            </w:r>
          </w:p>
        </w:tc>
        <w:tc>
          <w:tcPr>
            <w:tcW w:w="1228"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3.48</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1.38</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5</w:t>
            </w:r>
          </w:p>
        </w:tc>
      </w:tr>
      <w:tr w:rsidR="005D000E" w:rsidRPr="00D41588" w:rsidTr="005B7B53">
        <w:tc>
          <w:tcPr>
            <w:tcW w:w="2924" w:type="dxa"/>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Intelligence</w:t>
            </w:r>
          </w:p>
        </w:tc>
        <w:tc>
          <w:tcPr>
            <w:tcW w:w="24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14 (9.86%)</w:t>
            </w:r>
          </w:p>
        </w:tc>
        <w:tc>
          <w:tcPr>
            <w:tcW w:w="1228"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3.57</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1.46</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4</w:t>
            </w:r>
          </w:p>
        </w:tc>
      </w:tr>
      <w:tr w:rsidR="005D000E" w:rsidRPr="00D41588" w:rsidTr="005B7B53">
        <w:tc>
          <w:tcPr>
            <w:tcW w:w="2924" w:type="dxa"/>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Conscientiousness facet</w:t>
            </w:r>
          </w:p>
        </w:tc>
        <w:tc>
          <w:tcPr>
            <w:tcW w:w="24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13 (9.15%)</w:t>
            </w:r>
          </w:p>
        </w:tc>
        <w:tc>
          <w:tcPr>
            <w:tcW w:w="1228"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3.51</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1.36</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5</w:t>
            </w:r>
          </w:p>
        </w:tc>
      </w:tr>
      <w:tr w:rsidR="005D000E" w:rsidRPr="00D41588" w:rsidTr="005B7B53">
        <w:tc>
          <w:tcPr>
            <w:tcW w:w="2924" w:type="dxa"/>
          </w:tcPr>
          <w:p w:rsidR="005D000E" w:rsidRPr="00D41588" w:rsidRDefault="005D000E" w:rsidP="005B7B53">
            <w:pPr>
              <w:spacing w:line="480" w:lineRule="auto"/>
              <w:rPr>
                <w:rFonts w:ascii="Times New Roman" w:hAnsi="Times New Roman" w:cs="Times New Roman"/>
                <w:sz w:val="24"/>
                <w:szCs w:val="24"/>
              </w:rPr>
            </w:pPr>
            <w:r w:rsidRPr="00D41588">
              <w:rPr>
                <w:rFonts w:ascii="Times New Roman" w:hAnsi="Times New Roman" w:cs="Times New Roman"/>
                <w:sz w:val="24"/>
                <w:szCs w:val="24"/>
              </w:rPr>
              <w:t>Neuroticism facet</w:t>
            </w:r>
          </w:p>
        </w:tc>
        <w:tc>
          <w:tcPr>
            <w:tcW w:w="24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0 (0%)</w:t>
            </w:r>
          </w:p>
        </w:tc>
        <w:tc>
          <w:tcPr>
            <w:tcW w:w="1228"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5.67</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0.85</w:t>
            </w:r>
          </w:p>
        </w:tc>
        <w:tc>
          <w:tcPr>
            <w:tcW w:w="1229" w:type="dxa"/>
          </w:tcPr>
          <w:p w:rsidR="005D000E" w:rsidRPr="00D41588" w:rsidRDefault="005D000E" w:rsidP="005B7B53">
            <w:pPr>
              <w:spacing w:line="480" w:lineRule="auto"/>
              <w:jc w:val="center"/>
              <w:rPr>
                <w:rFonts w:ascii="Times New Roman" w:hAnsi="Times New Roman" w:cs="Times New Roman"/>
                <w:sz w:val="24"/>
                <w:szCs w:val="24"/>
              </w:rPr>
            </w:pPr>
            <w:r w:rsidRPr="00D41588">
              <w:rPr>
                <w:rFonts w:ascii="Times New Roman" w:hAnsi="Times New Roman" w:cs="Times New Roman"/>
                <w:sz w:val="24"/>
                <w:szCs w:val="24"/>
              </w:rPr>
              <w:t>6</w:t>
            </w:r>
          </w:p>
        </w:tc>
      </w:tr>
    </w:tbl>
    <w:p w:rsidR="005D000E" w:rsidRPr="00D41588" w:rsidRDefault="005D000E" w:rsidP="005D000E">
      <w:pPr>
        <w:spacing w:line="480" w:lineRule="auto"/>
        <w:rPr>
          <w:rFonts w:ascii="Times New Roman" w:hAnsi="Times New Roman" w:cs="Times New Roman"/>
          <w:sz w:val="24"/>
          <w:szCs w:val="24"/>
        </w:rPr>
      </w:pPr>
      <w:r w:rsidRPr="00D41588">
        <w:rPr>
          <w:rFonts w:ascii="Times New Roman" w:hAnsi="Times New Roman" w:cs="Times New Roman"/>
          <w:sz w:val="24"/>
          <w:szCs w:val="24"/>
        </w:rPr>
        <w:t xml:space="preserve">Note.  Traits </w:t>
      </w:r>
      <w:r>
        <w:rPr>
          <w:rFonts w:ascii="Times New Roman" w:hAnsi="Times New Roman" w:cs="Times New Roman"/>
          <w:sz w:val="24"/>
          <w:szCs w:val="24"/>
        </w:rPr>
        <w:t xml:space="preserve">are </w:t>
      </w:r>
      <w:r w:rsidRPr="00D41588">
        <w:rPr>
          <w:rFonts w:ascii="Times New Roman" w:hAnsi="Times New Roman" w:cs="Times New Roman"/>
          <w:sz w:val="24"/>
          <w:szCs w:val="24"/>
        </w:rPr>
        <w:t xml:space="preserve">ranked </w:t>
      </w:r>
      <w:r>
        <w:rPr>
          <w:rFonts w:ascii="Times New Roman" w:hAnsi="Times New Roman" w:cs="Times New Roman"/>
          <w:sz w:val="24"/>
          <w:szCs w:val="24"/>
        </w:rPr>
        <w:t xml:space="preserve">from </w:t>
      </w:r>
      <w:r w:rsidRPr="00D41588">
        <w:rPr>
          <w:rFonts w:ascii="Times New Roman" w:hAnsi="Times New Roman" w:cs="Times New Roman"/>
          <w:sz w:val="24"/>
          <w:szCs w:val="24"/>
        </w:rPr>
        <w:t xml:space="preserve">most (1) to least (6) important. </w:t>
      </w:r>
    </w:p>
    <w:p w:rsidR="005D000E" w:rsidRDefault="005D000E" w:rsidP="005D000E">
      <w:pPr>
        <w:spacing w:line="480" w:lineRule="auto"/>
        <w:rPr>
          <w:rFonts w:ascii="Times New Roman" w:hAnsi="Times New Roman" w:cs="Times New Roman"/>
          <w:sz w:val="24"/>
          <w:szCs w:val="24"/>
        </w:rPr>
      </w:pPr>
    </w:p>
    <w:p w:rsidR="005D000E" w:rsidRDefault="005D000E" w:rsidP="00E81C0F">
      <w:pPr>
        <w:spacing w:line="480" w:lineRule="auto"/>
        <w:ind w:firstLine="720"/>
        <w:jc w:val="center"/>
        <w:rPr>
          <w:rFonts w:ascii="Times New Roman" w:hAnsi="Times New Roman" w:cs="Times New Roman"/>
          <w:b/>
          <w:sz w:val="24"/>
          <w:szCs w:val="24"/>
        </w:rPr>
      </w:pPr>
    </w:p>
    <w:p w:rsidR="005D000E" w:rsidRDefault="005D000E">
      <w:pPr>
        <w:rPr>
          <w:rFonts w:ascii="Times New Roman" w:hAnsi="Times New Roman" w:cs="Times New Roman"/>
          <w:b/>
          <w:sz w:val="24"/>
          <w:szCs w:val="24"/>
        </w:rPr>
      </w:pPr>
      <w:r>
        <w:rPr>
          <w:rFonts w:ascii="Times New Roman" w:hAnsi="Times New Roman" w:cs="Times New Roman"/>
          <w:b/>
          <w:sz w:val="24"/>
          <w:szCs w:val="24"/>
        </w:rPr>
        <w:br w:type="page"/>
      </w:r>
    </w:p>
    <w:p w:rsidR="005D000E" w:rsidRDefault="005D000E" w:rsidP="00E81C0F">
      <w:pPr>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Figures</w:t>
      </w:r>
    </w:p>
    <w:p w:rsidR="00E81C0F" w:rsidRDefault="00E81C0F" w:rsidP="00E81C0F">
      <w:pPr>
        <w:spacing w:line="480" w:lineRule="auto"/>
        <w:rPr>
          <w:rFonts w:ascii="Times New Roman" w:hAnsi="Times New Roman" w:cs="Times New Roman"/>
          <w:sz w:val="24"/>
          <w:szCs w:val="24"/>
        </w:rPr>
      </w:pPr>
      <w:r>
        <w:rPr>
          <w:noProof/>
          <w:lang w:eastAsia="en-GB"/>
        </w:rPr>
        <w:drawing>
          <wp:anchor distT="0" distB="0" distL="114300" distR="114300" simplePos="0" relativeHeight="251659264" behindDoc="1" locked="0" layoutInCell="1" allowOverlap="1" wp14:anchorId="7CADCFD6" wp14:editId="330B2FAA">
            <wp:simplePos x="0" y="0"/>
            <wp:positionH relativeFrom="column">
              <wp:posOffset>0</wp:posOffset>
            </wp:positionH>
            <wp:positionV relativeFrom="paragraph">
              <wp:posOffset>0</wp:posOffset>
            </wp:positionV>
            <wp:extent cx="5753100" cy="4919345"/>
            <wp:effectExtent l="0" t="0" r="0" b="0"/>
            <wp:wrapTight wrapText="bothSides">
              <wp:wrapPolygon edited="0">
                <wp:start x="0" y="0"/>
                <wp:lineTo x="0" y="21497"/>
                <wp:lineTo x="21528" y="21497"/>
                <wp:lineTo x="21528"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3100" cy="4919345"/>
                    </a:xfrm>
                    <a:prstGeom prst="rect">
                      <a:avLst/>
                    </a:prstGeom>
                    <a:noFill/>
                  </pic:spPr>
                </pic:pic>
              </a:graphicData>
            </a:graphic>
            <wp14:sizeRelH relativeFrom="page">
              <wp14:pctWidth>0</wp14:pctWidth>
            </wp14:sizeRelH>
            <wp14:sizeRelV relativeFrom="page">
              <wp14:pctHeight>0</wp14:pctHeight>
            </wp14:sizeRelV>
          </wp:anchor>
        </w:drawing>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5408" behindDoc="1" locked="0" layoutInCell="1" allowOverlap="1" wp14:anchorId="4F306E64" wp14:editId="1007BFCF">
                <wp:simplePos x="0" y="0"/>
                <wp:positionH relativeFrom="column">
                  <wp:posOffset>2914650</wp:posOffset>
                </wp:positionH>
                <wp:positionV relativeFrom="paragraph">
                  <wp:posOffset>3299460</wp:posOffset>
                </wp:positionV>
                <wp:extent cx="175654" cy="242455"/>
                <wp:effectExtent l="0" t="0" r="0" b="5715"/>
                <wp:wrapTight wrapText="bothSides">
                  <wp:wrapPolygon edited="0">
                    <wp:start x="0" y="0"/>
                    <wp:lineTo x="0" y="20409"/>
                    <wp:lineTo x="18783" y="20409"/>
                    <wp:lineTo x="18783"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54"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306E64" id="_x0000_t202" coordsize="21600,21600" o:spt="202" path="m,l,21600r21600,l21600,xe">
                <v:stroke joinstyle="miter"/>
                <v:path gradientshapeok="t" o:connecttype="rect"/>
              </v:shapetype>
              <v:shape id="Text Box 2" o:spid="_x0000_s1026" type="#_x0000_t202" style="position:absolute;margin-left:229.5pt;margin-top:259.8pt;width:13.85pt;height:19.1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" stroked="f">
                <v:textbo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F</w:t>
                      </w:r>
                    </w:p>
                  </w:txbxContent>
                </v:textbox>
                <w10:wrap type="tight"/>
              </v:shape>
            </w:pict>
          </mc:Fallback>
        </mc:AlternateContent>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4384" behindDoc="1" locked="0" layoutInCell="1" allowOverlap="1" wp14:anchorId="145614A2" wp14:editId="456259AD">
                <wp:simplePos x="0" y="0"/>
                <wp:positionH relativeFrom="column">
                  <wp:posOffset>28575</wp:posOffset>
                </wp:positionH>
                <wp:positionV relativeFrom="paragraph">
                  <wp:posOffset>3274695</wp:posOffset>
                </wp:positionV>
                <wp:extent cx="175654" cy="242455"/>
                <wp:effectExtent l="0" t="0" r="0" b="5715"/>
                <wp:wrapTight wrapText="bothSides">
                  <wp:wrapPolygon edited="0">
                    <wp:start x="0" y="0"/>
                    <wp:lineTo x="0" y="20409"/>
                    <wp:lineTo x="18783" y="20409"/>
                    <wp:lineTo x="18783"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54"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45614A2" id="_x0000_s1027" type="#_x0000_t202" style="position:absolute;margin-left:2.25pt;margin-top:257.85pt;width:13.85pt;height:19.1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" stroked="f">
                <v:textbo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E</w:t>
                      </w:r>
                    </w:p>
                  </w:txbxContent>
                </v:textbox>
                <w10:wrap type="tight"/>
              </v:shape>
            </w:pict>
          </mc:Fallback>
        </mc:AlternateContent>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3360" behindDoc="1" locked="0" layoutInCell="1" allowOverlap="1" wp14:anchorId="69171EFB" wp14:editId="370C7AEB">
                <wp:simplePos x="0" y="0"/>
                <wp:positionH relativeFrom="column">
                  <wp:posOffset>2922905</wp:posOffset>
                </wp:positionH>
                <wp:positionV relativeFrom="paragraph">
                  <wp:posOffset>1675765</wp:posOffset>
                </wp:positionV>
                <wp:extent cx="175654" cy="242455"/>
                <wp:effectExtent l="0" t="0" r="0" b="5715"/>
                <wp:wrapTight wrapText="bothSides">
                  <wp:wrapPolygon edited="0">
                    <wp:start x="0" y="0"/>
                    <wp:lineTo x="0" y="20409"/>
                    <wp:lineTo x="18783" y="20409"/>
                    <wp:lineTo x="18783"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54"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sz w:val="24"/>
                                <w:szCs w:val="24"/>
                              </w:rPr>
                            </w:pPr>
                            <w:r w:rsidRPr="00FA7B72">
                              <w:rPr>
                                <w:rFonts w:ascii="Times New Roman" w:hAnsi="Times New Roman" w:cs="Times New Roman"/>
                              </w:rPr>
                              <w:t>D</w:t>
                            </w:r>
                            <w:r>
                              <w:rPr>
                                <w:rFonts w:ascii="Times New Roman" w:hAnsi="Times New Roman" w:cs="Times New Roman"/>
                                <w:sz w:val="24"/>
                                <w:szCs w:val="24"/>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171EFB" id="_x0000_s1028" type="#_x0000_t202" style="position:absolute;margin-left:230.15pt;margin-top:131.95pt;width:13.85pt;height:19.1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" stroked="f">
                <v:textbox>
                  <w:txbxContent>
                    <w:p w:rsidR="00E81C0F" w:rsidRPr="00FA7B72" w:rsidRDefault="00E81C0F" w:rsidP="00E81C0F">
                      <w:pPr>
                        <w:rPr>
                          <w:rFonts w:ascii="Times New Roman" w:hAnsi="Times New Roman" w:cs="Times New Roman"/>
                          <w:sz w:val="24"/>
                          <w:szCs w:val="24"/>
                        </w:rPr>
                      </w:pPr>
                      <w:r w:rsidRPr="00FA7B72">
                        <w:rPr>
                          <w:rFonts w:ascii="Times New Roman" w:hAnsi="Times New Roman" w:cs="Times New Roman"/>
                        </w:rPr>
                        <w:t>D</w:t>
                      </w:r>
                      <w:r>
                        <w:rPr>
                          <w:rFonts w:ascii="Times New Roman" w:hAnsi="Times New Roman" w:cs="Times New Roman"/>
                          <w:sz w:val="24"/>
                          <w:szCs w:val="24"/>
                        </w:rPr>
                        <w:t>C</w:t>
                      </w:r>
                    </w:p>
                  </w:txbxContent>
                </v:textbox>
                <w10:wrap type="tight"/>
              </v:shape>
            </w:pict>
          </mc:Fallback>
        </mc:AlternateContent>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2336" behindDoc="1" locked="0" layoutInCell="1" allowOverlap="1" wp14:anchorId="74D46D3F" wp14:editId="14700EF6">
                <wp:simplePos x="0" y="0"/>
                <wp:positionH relativeFrom="column">
                  <wp:posOffset>26670</wp:posOffset>
                </wp:positionH>
                <wp:positionV relativeFrom="paragraph">
                  <wp:posOffset>1647190</wp:posOffset>
                </wp:positionV>
                <wp:extent cx="175654" cy="242455"/>
                <wp:effectExtent l="0" t="0" r="0" b="5715"/>
                <wp:wrapTight wrapText="bothSides">
                  <wp:wrapPolygon edited="0">
                    <wp:start x="0" y="0"/>
                    <wp:lineTo x="0" y="20409"/>
                    <wp:lineTo x="18783" y="20409"/>
                    <wp:lineTo x="18783" y="0"/>
                    <wp:lineTo x="0" y="0"/>
                  </wp:wrapPolygon>
                </wp:wrapTight>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654"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D46D3F" id="_x0000_s1029" type="#_x0000_t202" style="position:absolute;margin-left:2.1pt;margin-top:129.7pt;width:13.85pt;height:19.1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" stroked="f">
                <v:textbo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C</w:t>
                      </w:r>
                    </w:p>
                  </w:txbxContent>
                </v:textbox>
                <w10:wrap type="tight"/>
              </v:shape>
            </w:pict>
          </mc:Fallback>
        </mc:AlternateContent>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1312" behindDoc="1" locked="0" layoutInCell="1" allowOverlap="1" wp14:anchorId="29FABD9F" wp14:editId="134956D4">
                <wp:simplePos x="0" y="0"/>
                <wp:positionH relativeFrom="column">
                  <wp:posOffset>2914650</wp:posOffset>
                </wp:positionH>
                <wp:positionV relativeFrom="paragraph">
                  <wp:posOffset>19050</wp:posOffset>
                </wp:positionV>
                <wp:extent cx="212541" cy="242455"/>
                <wp:effectExtent l="0" t="0" r="0" b="5715"/>
                <wp:wrapTight wrapText="bothSides">
                  <wp:wrapPolygon edited="0">
                    <wp:start x="0" y="0"/>
                    <wp:lineTo x="0" y="20409"/>
                    <wp:lineTo x="19401" y="20409"/>
                    <wp:lineTo x="19401" y="0"/>
                    <wp:lineTo x="0" y="0"/>
                  </wp:wrapPolygon>
                </wp:wrapTight>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41"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9FABD9F" id="_x0000_s1030" type="#_x0000_t202" style="position:absolute;margin-left:229.5pt;margin-top:1.5pt;width:16.75pt;height:19.1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" stroked="f">
                <v:textbo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B</w:t>
                      </w:r>
                    </w:p>
                  </w:txbxContent>
                </v:textbox>
                <w10:wrap type="tight"/>
              </v:shape>
            </w:pict>
          </mc:Fallback>
        </mc:AlternateContent>
      </w:r>
      <w:r w:rsidRPr="00FA7B72">
        <w:rPr>
          <w:rFonts w:ascii="Times New Roman" w:hAnsi="Times New Roman" w:cs="Times New Roman"/>
          <w:noProof/>
          <w:sz w:val="24"/>
          <w:szCs w:val="24"/>
          <w:lang w:eastAsia="en-GB"/>
        </w:rPr>
        <mc:AlternateContent>
          <mc:Choice Requires="wps">
            <w:drawing>
              <wp:anchor distT="45720" distB="45720" distL="114300" distR="114300" simplePos="0" relativeHeight="251660288" behindDoc="1" locked="0" layoutInCell="1" allowOverlap="1" wp14:anchorId="7F94C33A" wp14:editId="09127B77">
                <wp:simplePos x="0" y="0"/>
                <wp:positionH relativeFrom="column">
                  <wp:posOffset>40640</wp:posOffset>
                </wp:positionH>
                <wp:positionV relativeFrom="paragraph">
                  <wp:posOffset>20955</wp:posOffset>
                </wp:positionV>
                <wp:extent cx="212541" cy="242455"/>
                <wp:effectExtent l="0" t="0" r="0" b="5715"/>
                <wp:wrapTight wrapText="bothSides">
                  <wp:wrapPolygon edited="0">
                    <wp:start x="0" y="0"/>
                    <wp:lineTo x="0" y="20409"/>
                    <wp:lineTo x="19401" y="20409"/>
                    <wp:lineTo x="19401"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41" cy="242455"/>
                        </a:xfrm>
                        <a:prstGeom prst="rect">
                          <a:avLst/>
                        </a:prstGeom>
                        <a:solidFill>
                          <a:srgbClr val="FFFFFF"/>
                        </a:solidFill>
                        <a:ln w="9525">
                          <a:noFill/>
                          <a:miter lim="800000"/>
                          <a:headEnd/>
                          <a:tailEnd/>
                        </a:ln>
                      </wps:spPr>
                      <wps:txb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F94C33A" id="_x0000_s1031" type="#_x0000_t202" style="position:absolute;margin-left:3.2pt;margin-top:1.65pt;width:16.75pt;height:19.1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" stroked="f">
                <v:textbox>
                  <w:txbxContent>
                    <w:p w:rsidR="00E81C0F" w:rsidRPr="00FA7B72" w:rsidRDefault="00E81C0F" w:rsidP="00E81C0F">
                      <w:pPr>
                        <w:rPr>
                          <w:rFonts w:ascii="Times New Roman" w:hAnsi="Times New Roman" w:cs="Times New Roman"/>
                        </w:rPr>
                      </w:pPr>
                      <w:r w:rsidRPr="00FA7B72">
                        <w:rPr>
                          <w:rFonts w:ascii="Times New Roman" w:hAnsi="Times New Roman" w:cs="Times New Roman"/>
                        </w:rPr>
                        <w:t>A</w:t>
                      </w:r>
                    </w:p>
                  </w:txbxContent>
                </v:textbox>
                <w10:wrap type="tight"/>
              </v:shape>
            </w:pict>
          </mc:Fallback>
        </mc:AlternateContent>
      </w:r>
      <w:r w:rsidRPr="00A55987">
        <w:rPr>
          <w:rFonts w:ascii="Times New Roman" w:hAnsi="Times New Roman" w:cs="Times New Roman"/>
          <w:b/>
          <w:sz w:val="24"/>
          <w:szCs w:val="24"/>
        </w:rPr>
        <w:t>Figure 1</w:t>
      </w:r>
      <w:r>
        <w:rPr>
          <w:rFonts w:ascii="Times New Roman" w:hAnsi="Times New Roman" w:cs="Times New Roman"/>
          <w:sz w:val="24"/>
          <w:szCs w:val="24"/>
        </w:rPr>
        <w:t xml:space="preserve"> Panels A-E: Frequencies for the facets of Big Five personality traits that mothers identified as being the one they would most like their child to have. Panel F: Mothers’ overall importance ranking of the personality facets they selected together with intelligence.   </w:t>
      </w:r>
    </w:p>
    <w:p w:rsidR="00E81C0F" w:rsidRDefault="00E81C0F" w:rsidP="00E81C0F">
      <w:pPr>
        <w:spacing w:line="480" w:lineRule="auto"/>
        <w:rPr>
          <w:rFonts w:ascii="Times New Roman" w:hAnsi="Times New Roman" w:cs="Times New Roman"/>
          <w:sz w:val="24"/>
          <w:szCs w:val="24"/>
        </w:rPr>
      </w:pPr>
    </w:p>
    <w:p w:rsidR="00E81C0F" w:rsidRDefault="00E81C0F" w:rsidP="00E81C0F">
      <w:pPr>
        <w:spacing w:line="480" w:lineRule="auto"/>
        <w:rPr>
          <w:rFonts w:ascii="Times New Roman" w:hAnsi="Times New Roman" w:cs="Times New Roman"/>
          <w:sz w:val="24"/>
          <w:szCs w:val="24"/>
        </w:rPr>
      </w:pPr>
    </w:p>
    <w:p w:rsidR="00E81C0F" w:rsidRDefault="00E81C0F" w:rsidP="00E81C0F">
      <w:pPr>
        <w:spacing w:line="480" w:lineRule="auto"/>
        <w:rPr>
          <w:rFonts w:ascii="Times New Roman" w:hAnsi="Times New Roman" w:cs="Times New Roman"/>
          <w:sz w:val="24"/>
          <w:szCs w:val="24"/>
        </w:rPr>
      </w:pPr>
    </w:p>
    <w:p w:rsidR="00E81C0F" w:rsidRDefault="00E81C0F" w:rsidP="00E81C0F">
      <w:pPr>
        <w:spacing w:line="480" w:lineRule="auto"/>
        <w:rPr>
          <w:rFonts w:ascii="Times New Roman" w:hAnsi="Times New Roman" w:cs="Times New Roman"/>
          <w:sz w:val="24"/>
          <w:szCs w:val="24"/>
        </w:rPr>
      </w:pPr>
    </w:p>
    <w:p w:rsidR="008C1C4C" w:rsidRDefault="008C1C4C" w:rsidP="008C1C4C">
      <w:pPr>
        <w:spacing w:line="480" w:lineRule="auto"/>
        <w:ind w:firstLine="720"/>
        <w:rPr>
          <w:rFonts w:ascii="Times New Roman" w:hAnsi="Times New Roman" w:cs="Times New Roman"/>
          <w:color w:val="000000"/>
          <w:sz w:val="24"/>
          <w:szCs w:val="24"/>
          <w:shd w:val="clear" w:color="auto" w:fill="FFFFFF"/>
        </w:rPr>
        <w:sectPr w:rsidR="008C1C4C" w:rsidSect="00E81C0F">
          <w:footerReference w:type="default" r:id="rId12"/>
          <w:pgSz w:w="11906" w:h="16838"/>
          <w:pgMar w:top="1440" w:right="1440" w:bottom="1440" w:left="1440" w:header="708" w:footer="708" w:gutter="0"/>
          <w:cols w:space="708"/>
          <w:docGrid w:linePitch="360"/>
        </w:sectPr>
      </w:pPr>
    </w:p>
    <w:p w:rsidR="00CE750D" w:rsidRDefault="00CE750D" w:rsidP="00CE750D">
      <w:pPr>
        <w:spacing w:line="480" w:lineRule="auto"/>
        <w:ind w:left="720" w:hanging="720"/>
        <w:jc w:val="center"/>
        <w:rPr>
          <w:rFonts w:ascii="Times New Roman" w:hAnsi="Times New Roman" w:cs="Times New Roman"/>
          <w:b/>
          <w:sz w:val="24"/>
          <w:szCs w:val="24"/>
        </w:rPr>
      </w:pPr>
      <w:r>
        <w:rPr>
          <w:rFonts w:ascii="Times New Roman" w:hAnsi="Times New Roman" w:cs="Times New Roman"/>
          <w:b/>
          <w:sz w:val="24"/>
          <w:szCs w:val="24"/>
        </w:rPr>
        <w:lastRenderedPageBreak/>
        <w:t>Supplementary Material</w:t>
      </w:r>
    </w:p>
    <w:p w:rsidR="00CE750D" w:rsidRPr="004316C8" w:rsidRDefault="00CE750D" w:rsidP="004316C8">
      <w:pPr>
        <w:spacing w:line="480" w:lineRule="auto"/>
        <w:rPr>
          <w:rFonts w:ascii="Times New Roman" w:hAnsi="Times New Roman" w:cs="Times New Roman"/>
          <w:sz w:val="24"/>
          <w:szCs w:val="24"/>
        </w:rPr>
      </w:pPr>
      <w:r w:rsidRPr="004316C8">
        <w:rPr>
          <w:rFonts w:ascii="Times New Roman" w:hAnsi="Times New Roman" w:cs="Times New Roman"/>
          <w:b/>
          <w:sz w:val="24"/>
          <w:szCs w:val="24"/>
        </w:rPr>
        <w:t xml:space="preserve">Table </w:t>
      </w:r>
      <w:r>
        <w:rPr>
          <w:rFonts w:ascii="Times New Roman" w:hAnsi="Times New Roman" w:cs="Times New Roman"/>
          <w:b/>
          <w:sz w:val="24"/>
          <w:szCs w:val="24"/>
        </w:rPr>
        <w:t>S1</w:t>
      </w:r>
      <w:r w:rsidRPr="004316C8">
        <w:rPr>
          <w:rFonts w:ascii="Times New Roman" w:hAnsi="Times New Roman" w:cs="Times New Roman"/>
          <w:sz w:val="24"/>
          <w:szCs w:val="24"/>
        </w:rPr>
        <w:t xml:space="preserve"> Descriptive statistics for mothers’ rankings of the Big Five personality facets and intelligence by </w:t>
      </w:r>
      <w:r>
        <w:rPr>
          <w:rFonts w:ascii="Times New Roman" w:hAnsi="Times New Roman" w:cs="Times New Roman"/>
          <w:sz w:val="24"/>
          <w:szCs w:val="24"/>
        </w:rPr>
        <w:t xml:space="preserve">child </w:t>
      </w:r>
      <w:r w:rsidRPr="00733BAA">
        <w:rPr>
          <w:rFonts w:ascii="Times New Roman" w:hAnsi="Times New Roman" w:cs="Times New Roman"/>
          <w:sz w:val="24"/>
          <w:szCs w:val="24"/>
        </w:rPr>
        <w:t>gender</w:t>
      </w:r>
      <w:r w:rsidRPr="004316C8">
        <w:rPr>
          <w:rFonts w:ascii="Times New Roman" w:hAnsi="Times New Roman" w:cs="Times New Roman"/>
          <w:sz w:val="24"/>
          <w:szCs w:val="24"/>
        </w:rPr>
        <w:t xml:space="preserve"> </w:t>
      </w:r>
    </w:p>
    <w:tbl>
      <w:tblPr>
        <w:tblStyle w:val="GridTable1Light1"/>
        <w:tblW w:w="924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559"/>
        <w:gridCol w:w="992"/>
        <w:gridCol w:w="1559"/>
        <w:gridCol w:w="851"/>
        <w:gridCol w:w="1479"/>
      </w:tblGrid>
      <w:tr w:rsidR="00600255" w:rsidRPr="00D41588" w:rsidTr="005175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tcBorders>
              <w:bottom w:val="nil"/>
            </w:tcBorders>
          </w:tcPr>
          <w:p w:rsidR="00600255" w:rsidRPr="00D41588" w:rsidRDefault="00600255" w:rsidP="00BD3CF8">
            <w:pPr>
              <w:spacing w:line="480" w:lineRule="auto"/>
              <w:rPr>
                <w:rFonts w:ascii="Times New Roman" w:hAnsi="Times New Roman" w:cs="Times New Roman"/>
                <w:sz w:val="24"/>
                <w:szCs w:val="24"/>
              </w:rPr>
            </w:pPr>
          </w:p>
        </w:tc>
        <w:tc>
          <w:tcPr>
            <w:tcW w:w="2551" w:type="dxa"/>
            <w:gridSpan w:val="2"/>
            <w:tcBorders>
              <w:bottom w:val="nil"/>
            </w:tcBorders>
          </w:tcPr>
          <w:p w:rsidR="00600255" w:rsidRPr="00733BAA" w:rsidRDefault="00600255" w:rsidP="00BD3CF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733BAA">
              <w:rPr>
                <w:rFonts w:ascii="Times New Roman" w:hAnsi="Times New Roman" w:cs="Times New Roman"/>
                <w:sz w:val="24"/>
                <w:szCs w:val="24"/>
                <w:u w:val="single"/>
              </w:rPr>
              <w:t>Mothers of girls</w:t>
            </w:r>
          </w:p>
        </w:tc>
        <w:tc>
          <w:tcPr>
            <w:tcW w:w="2410" w:type="dxa"/>
            <w:gridSpan w:val="2"/>
            <w:tcBorders>
              <w:bottom w:val="nil"/>
            </w:tcBorders>
          </w:tcPr>
          <w:p w:rsidR="00600255" w:rsidRPr="00733BAA" w:rsidRDefault="00600255" w:rsidP="00BD3CF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r w:rsidRPr="00733BAA">
              <w:rPr>
                <w:rFonts w:ascii="Times New Roman" w:hAnsi="Times New Roman" w:cs="Times New Roman"/>
                <w:sz w:val="24"/>
                <w:szCs w:val="24"/>
                <w:u w:val="single"/>
              </w:rPr>
              <w:t>Mothers of boys</w:t>
            </w:r>
          </w:p>
        </w:tc>
        <w:tc>
          <w:tcPr>
            <w:tcW w:w="1479" w:type="dxa"/>
            <w:tcBorders>
              <w:bottom w:val="nil"/>
            </w:tcBorders>
          </w:tcPr>
          <w:p w:rsidR="00600255" w:rsidRPr="00733BAA" w:rsidRDefault="00600255" w:rsidP="00BD3CF8">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u w:val="single"/>
              </w:rPr>
            </w:pP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Borders>
              <w:top w:val="nil"/>
              <w:bottom w:val="single" w:sz="4" w:space="0" w:color="auto"/>
            </w:tcBorders>
          </w:tcPr>
          <w:p w:rsidR="00600255" w:rsidRPr="00D41588" w:rsidRDefault="00600255" w:rsidP="00BD3CF8">
            <w:pPr>
              <w:spacing w:line="480" w:lineRule="auto"/>
              <w:rPr>
                <w:rFonts w:ascii="Times New Roman" w:hAnsi="Times New Roman" w:cs="Times New Roman"/>
                <w:sz w:val="24"/>
                <w:szCs w:val="24"/>
              </w:rPr>
            </w:pPr>
          </w:p>
        </w:tc>
        <w:tc>
          <w:tcPr>
            <w:tcW w:w="1559" w:type="dxa"/>
            <w:tcBorders>
              <w:top w:val="nil"/>
              <w:bottom w:val="single" w:sz="4" w:space="0" w:color="auto"/>
            </w:tcBorders>
          </w:tcPr>
          <w:p w:rsidR="00600255" w:rsidRPr="00733BAA"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3BAA">
              <w:rPr>
                <w:rFonts w:ascii="Times New Roman" w:hAnsi="Times New Roman" w:cs="Times New Roman"/>
                <w:sz w:val="24"/>
                <w:szCs w:val="24"/>
              </w:rPr>
              <w:t>Mean ranking</w:t>
            </w:r>
          </w:p>
        </w:tc>
        <w:tc>
          <w:tcPr>
            <w:tcW w:w="992" w:type="dxa"/>
            <w:tcBorders>
              <w:top w:val="nil"/>
              <w:bottom w:val="single" w:sz="4" w:space="0" w:color="auto"/>
            </w:tcBorders>
          </w:tcPr>
          <w:p w:rsidR="00600255" w:rsidRPr="004316C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4316C8">
              <w:rPr>
                <w:rFonts w:ascii="Times New Roman" w:hAnsi="Times New Roman" w:cs="Times New Roman"/>
                <w:i/>
                <w:sz w:val="24"/>
                <w:szCs w:val="24"/>
              </w:rPr>
              <w:t>SD</w:t>
            </w:r>
          </w:p>
        </w:tc>
        <w:tc>
          <w:tcPr>
            <w:tcW w:w="1559" w:type="dxa"/>
            <w:tcBorders>
              <w:top w:val="nil"/>
              <w:bottom w:val="single" w:sz="4" w:space="0" w:color="auto"/>
            </w:tcBorders>
          </w:tcPr>
          <w:p w:rsidR="00600255" w:rsidRPr="00733BAA"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33BAA">
              <w:rPr>
                <w:rFonts w:ascii="Times New Roman" w:hAnsi="Times New Roman" w:cs="Times New Roman"/>
                <w:sz w:val="24"/>
                <w:szCs w:val="24"/>
              </w:rPr>
              <w:t>Mean ranking</w:t>
            </w:r>
          </w:p>
        </w:tc>
        <w:tc>
          <w:tcPr>
            <w:tcW w:w="851" w:type="dxa"/>
            <w:tcBorders>
              <w:top w:val="nil"/>
              <w:bottom w:val="single" w:sz="4" w:space="0" w:color="auto"/>
            </w:tcBorders>
          </w:tcPr>
          <w:p w:rsidR="00600255" w:rsidRPr="004316C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4316C8">
              <w:rPr>
                <w:rFonts w:ascii="Times New Roman" w:hAnsi="Times New Roman" w:cs="Times New Roman"/>
                <w:i/>
                <w:sz w:val="24"/>
                <w:szCs w:val="24"/>
              </w:rPr>
              <w:t>SD</w:t>
            </w:r>
          </w:p>
        </w:tc>
        <w:tc>
          <w:tcPr>
            <w:tcW w:w="1479" w:type="dxa"/>
            <w:tcBorders>
              <w:top w:val="nil"/>
              <w:bottom w:val="single" w:sz="4" w:space="0" w:color="auto"/>
            </w:tcBorders>
          </w:tcPr>
          <w:p w:rsidR="00600255" w:rsidRPr="00733BAA" w:rsidRDefault="00600255" w:rsidP="004316C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Cohen’s </w:t>
            </w:r>
            <w:r w:rsidR="004316C8" w:rsidRPr="004316C8">
              <w:rPr>
                <w:rFonts w:ascii="Times New Roman" w:hAnsi="Times New Roman" w:cs="Times New Roman"/>
                <w:i/>
                <w:sz w:val="24"/>
                <w:szCs w:val="24"/>
              </w:rPr>
              <w:t>d</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Borders>
              <w:top w:val="single" w:sz="4" w:space="0" w:color="auto"/>
            </w:tcBorders>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Extraversion facet</w:t>
            </w:r>
          </w:p>
        </w:tc>
        <w:tc>
          <w:tcPr>
            <w:tcW w:w="1559" w:type="dxa"/>
            <w:tcBorders>
              <w:top w:val="single" w:sz="4" w:space="0" w:color="auto"/>
            </w:tcBorders>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2.14</w:t>
            </w:r>
          </w:p>
        </w:tc>
        <w:tc>
          <w:tcPr>
            <w:tcW w:w="992" w:type="dxa"/>
            <w:tcBorders>
              <w:top w:val="single" w:sz="4" w:space="0" w:color="auto"/>
            </w:tcBorders>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1.19</w:t>
            </w:r>
          </w:p>
        </w:tc>
        <w:tc>
          <w:tcPr>
            <w:tcW w:w="1559" w:type="dxa"/>
            <w:tcBorders>
              <w:top w:val="single" w:sz="4" w:space="0" w:color="auto"/>
            </w:tcBorders>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1.83</w:t>
            </w:r>
          </w:p>
        </w:tc>
        <w:tc>
          <w:tcPr>
            <w:tcW w:w="851" w:type="dxa"/>
            <w:tcBorders>
              <w:top w:val="single" w:sz="4" w:space="0" w:color="auto"/>
            </w:tcBorders>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1.23</w:t>
            </w:r>
          </w:p>
        </w:tc>
        <w:tc>
          <w:tcPr>
            <w:tcW w:w="1479" w:type="dxa"/>
            <w:tcBorders>
              <w:top w:val="single" w:sz="4" w:space="0" w:color="auto"/>
            </w:tcBorders>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0.25</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Agreeableness facet</w:t>
            </w:r>
          </w:p>
        </w:tc>
        <w:tc>
          <w:tcPr>
            <w:tcW w:w="1559"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3.14</w:t>
            </w:r>
          </w:p>
        </w:tc>
        <w:tc>
          <w:tcPr>
            <w:tcW w:w="992"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p>
        </w:tc>
        <w:tc>
          <w:tcPr>
            <w:tcW w:w="155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2.61</w:t>
            </w:r>
          </w:p>
        </w:tc>
        <w:tc>
          <w:tcPr>
            <w:tcW w:w="851"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tcW w:w="147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0.37</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 xml:space="preserve">Openness facet </w:t>
            </w:r>
          </w:p>
        </w:tc>
        <w:tc>
          <w:tcPr>
            <w:tcW w:w="1559"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3.57</w:t>
            </w:r>
          </w:p>
        </w:tc>
        <w:tc>
          <w:tcPr>
            <w:tcW w:w="992"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1.53</w:t>
            </w:r>
          </w:p>
        </w:tc>
        <w:tc>
          <w:tcPr>
            <w:tcW w:w="155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3.44</w:t>
            </w:r>
          </w:p>
        </w:tc>
        <w:tc>
          <w:tcPr>
            <w:tcW w:w="851"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1.26</w:t>
            </w:r>
          </w:p>
        </w:tc>
        <w:tc>
          <w:tcPr>
            <w:tcW w:w="147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Intelligence</w:t>
            </w:r>
          </w:p>
        </w:tc>
        <w:tc>
          <w:tcPr>
            <w:tcW w:w="1559"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3.28</w:t>
            </w:r>
          </w:p>
        </w:tc>
        <w:tc>
          <w:tcPr>
            <w:tcW w:w="992"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1.64</w:t>
            </w:r>
          </w:p>
        </w:tc>
        <w:tc>
          <w:tcPr>
            <w:tcW w:w="155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3.77</w:t>
            </w:r>
          </w:p>
        </w:tc>
        <w:tc>
          <w:tcPr>
            <w:tcW w:w="851"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1.28</w:t>
            </w:r>
          </w:p>
        </w:tc>
        <w:tc>
          <w:tcPr>
            <w:tcW w:w="147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Conscientiousness facet</w:t>
            </w:r>
          </w:p>
        </w:tc>
        <w:tc>
          <w:tcPr>
            <w:tcW w:w="1559"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3.40</w:t>
            </w:r>
          </w:p>
        </w:tc>
        <w:tc>
          <w:tcPr>
            <w:tcW w:w="992"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155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3.55</w:t>
            </w:r>
          </w:p>
        </w:tc>
        <w:tc>
          <w:tcPr>
            <w:tcW w:w="851"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c>
          <w:tcPr>
            <w:tcW w:w="147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w:t>
            </w:r>
          </w:p>
        </w:tc>
      </w:tr>
      <w:tr w:rsidR="00600255" w:rsidRPr="00D41588" w:rsidTr="005175E6">
        <w:tc>
          <w:tcPr>
            <w:cnfStyle w:val="001000000000" w:firstRow="0" w:lastRow="0" w:firstColumn="1" w:lastColumn="0" w:oddVBand="0" w:evenVBand="0" w:oddHBand="0" w:evenHBand="0" w:firstRowFirstColumn="0" w:firstRowLastColumn="0" w:lastRowFirstColumn="0" w:lastRowLastColumn="0"/>
            <w:tcW w:w="2802" w:type="dxa"/>
          </w:tcPr>
          <w:p w:rsidR="00600255" w:rsidRPr="00733BAA" w:rsidRDefault="00600255" w:rsidP="00BD3CF8">
            <w:pPr>
              <w:spacing w:line="480" w:lineRule="auto"/>
              <w:rPr>
                <w:rFonts w:ascii="Times New Roman" w:hAnsi="Times New Roman" w:cs="Times New Roman"/>
                <w:sz w:val="24"/>
                <w:szCs w:val="24"/>
              </w:rPr>
            </w:pPr>
            <w:r w:rsidRPr="00733BAA">
              <w:rPr>
                <w:rFonts w:ascii="Times New Roman" w:hAnsi="Times New Roman" w:cs="Times New Roman"/>
                <w:sz w:val="24"/>
                <w:szCs w:val="24"/>
              </w:rPr>
              <w:t>Neuroticism facet</w:t>
            </w:r>
          </w:p>
        </w:tc>
        <w:tc>
          <w:tcPr>
            <w:tcW w:w="1559"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5.48</w:t>
            </w:r>
          </w:p>
        </w:tc>
        <w:tc>
          <w:tcPr>
            <w:tcW w:w="992" w:type="dxa"/>
          </w:tcPr>
          <w:p w:rsidR="00600255" w:rsidRPr="00D41588"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w:t>
            </w:r>
          </w:p>
        </w:tc>
        <w:tc>
          <w:tcPr>
            <w:tcW w:w="155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5.80</w:t>
            </w:r>
          </w:p>
        </w:tc>
        <w:tc>
          <w:tcPr>
            <w:tcW w:w="851"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0.65</w:t>
            </w:r>
          </w:p>
        </w:tc>
        <w:tc>
          <w:tcPr>
            <w:tcW w:w="1479" w:type="dxa"/>
          </w:tcPr>
          <w:p w:rsidR="00600255" w:rsidRDefault="00600255" w:rsidP="00BD3CF8">
            <w:pPr>
              <w:spacing w:line="48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0.36</w:t>
            </w:r>
          </w:p>
        </w:tc>
      </w:tr>
    </w:tbl>
    <w:p w:rsidR="00CE750D" w:rsidRPr="00D41588" w:rsidRDefault="00CE750D" w:rsidP="00CE750D">
      <w:pPr>
        <w:spacing w:line="480" w:lineRule="auto"/>
        <w:rPr>
          <w:rFonts w:ascii="Times New Roman" w:hAnsi="Times New Roman" w:cs="Times New Roman"/>
          <w:sz w:val="24"/>
          <w:szCs w:val="24"/>
        </w:rPr>
      </w:pPr>
      <w:r w:rsidRPr="00D41588">
        <w:rPr>
          <w:rFonts w:ascii="Times New Roman" w:hAnsi="Times New Roman" w:cs="Times New Roman"/>
          <w:sz w:val="24"/>
          <w:szCs w:val="24"/>
        </w:rPr>
        <w:t xml:space="preserve">Note.  Traits </w:t>
      </w:r>
      <w:r>
        <w:rPr>
          <w:rFonts w:ascii="Times New Roman" w:hAnsi="Times New Roman" w:cs="Times New Roman"/>
          <w:sz w:val="24"/>
          <w:szCs w:val="24"/>
        </w:rPr>
        <w:t xml:space="preserve">are </w:t>
      </w:r>
      <w:r w:rsidRPr="00D41588">
        <w:rPr>
          <w:rFonts w:ascii="Times New Roman" w:hAnsi="Times New Roman" w:cs="Times New Roman"/>
          <w:sz w:val="24"/>
          <w:szCs w:val="24"/>
        </w:rPr>
        <w:t xml:space="preserve">ranked </w:t>
      </w:r>
      <w:r>
        <w:rPr>
          <w:rFonts w:ascii="Times New Roman" w:hAnsi="Times New Roman" w:cs="Times New Roman"/>
          <w:sz w:val="24"/>
          <w:szCs w:val="24"/>
        </w:rPr>
        <w:t xml:space="preserve">from </w:t>
      </w:r>
      <w:r w:rsidRPr="00D41588">
        <w:rPr>
          <w:rFonts w:ascii="Times New Roman" w:hAnsi="Times New Roman" w:cs="Times New Roman"/>
          <w:sz w:val="24"/>
          <w:szCs w:val="24"/>
        </w:rPr>
        <w:t xml:space="preserve">most (1) to least (6) important. </w:t>
      </w:r>
    </w:p>
    <w:p w:rsidR="00CE750D" w:rsidRPr="00CE750D" w:rsidRDefault="00CE750D" w:rsidP="004316C8">
      <w:pPr>
        <w:spacing w:line="480" w:lineRule="auto"/>
        <w:ind w:left="720" w:hanging="720"/>
        <w:rPr>
          <w:rFonts w:ascii="Times New Roman" w:hAnsi="Times New Roman" w:cs="Times New Roman"/>
          <w:b/>
          <w:sz w:val="24"/>
          <w:szCs w:val="24"/>
        </w:rPr>
      </w:pPr>
    </w:p>
    <w:p w:rsidR="0072056E" w:rsidRPr="00D41588" w:rsidRDefault="0072056E" w:rsidP="00CB4F3E">
      <w:pPr>
        <w:jc w:val="center"/>
        <w:rPr>
          <w:rFonts w:ascii="Times New Roman" w:hAnsi="Times New Roman" w:cs="Times New Roman"/>
          <w:b/>
          <w:sz w:val="24"/>
          <w:szCs w:val="24"/>
        </w:rPr>
      </w:pPr>
    </w:p>
    <w:sectPr w:rsidR="0072056E" w:rsidRPr="00D41588" w:rsidSect="00E81C0F">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BCF" w:rsidRDefault="000D5BCF" w:rsidP="00B63722">
      <w:pPr>
        <w:spacing w:after="0" w:line="240" w:lineRule="auto"/>
      </w:pPr>
      <w:r>
        <w:separator/>
      </w:r>
    </w:p>
  </w:endnote>
  <w:endnote w:type="continuationSeparator" w:id="0">
    <w:p w:rsidR="000D5BCF" w:rsidRDefault="000D5BCF" w:rsidP="00B637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0182290"/>
      <w:docPartObj>
        <w:docPartGallery w:val="Page Numbers (Bottom of Page)"/>
        <w:docPartUnique/>
      </w:docPartObj>
    </w:sdtPr>
    <w:sdtEndPr>
      <w:rPr>
        <w:noProof/>
      </w:rPr>
    </w:sdtEndPr>
    <w:sdtContent>
      <w:p w:rsidR="00B63722" w:rsidRDefault="00B63722">
        <w:pPr>
          <w:pStyle w:val="Footer"/>
          <w:jc w:val="center"/>
        </w:pPr>
        <w:r w:rsidRPr="00553287">
          <w:rPr>
            <w:rFonts w:ascii="Times New Roman" w:hAnsi="Times New Roman" w:cs="Times New Roman"/>
            <w:sz w:val="24"/>
            <w:szCs w:val="24"/>
          </w:rPr>
          <w:fldChar w:fldCharType="begin"/>
        </w:r>
        <w:r w:rsidRPr="00553287">
          <w:rPr>
            <w:rFonts w:ascii="Times New Roman" w:hAnsi="Times New Roman" w:cs="Times New Roman"/>
            <w:sz w:val="24"/>
            <w:szCs w:val="24"/>
          </w:rPr>
          <w:instrText xml:space="preserve"> PAGE   \* MERGEFORMAT </w:instrText>
        </w:r>
        <w:r w:rsidRPr="00553287">
          <w:rPr>
            <w:rFonts w:ascii="Times New Roman" w:hAnsi="Times New Roman" w:cs="Times New Roman"/>
            <w:sz w:val="24"/>
            <w:szCs w:val="24"/>
          </w:rPr>
          <w:fldChar w:fldCharType="separate"/>
        </w:r>
        <w:r w:rsidR="00A02395">
          <w:rPr>
            <w:rFonts w:ascii="Times New Roman" w:hAnsi="Times New Roman" w:cs="Times New Roman"/>
            <w:noProof/>
            <w:sz w:val="24"/>
            <w:szCs w:val="24"/>
          </w:rPr>
          <w:t>1</w:t>
        </w:r>
        <w:r w:rsidRPr="00553287">
          <w:rPr>
            <w:rFonts w:ascii="Times New Roman" w:hAnsi="Times New Roman" w:cs="Times New Roman"/>
            <w:noProof/>
            <w:sz w:val="24"/>
            <w:szCs w:val="24"/>
          </w:rPr>
          <w:fldChar w:fldCharType="end"/>
        </w:r>
      </w:p>
    </w:sdtContent>
  </w:sdt>
  <w:p w:rsidR="00B63722" w:rsidRDefault="00B637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478540"/>
      <w:docPartObj>
        <w:docPartGallery w:val="Page Numbers (Bottom of Page)"/>
        <w:docPartUnique/>
      </w:docPartObj>
    </w:sdtPr>
    <w:sdtEndPr>
      <w:rPr>
        <w:noProof/>
      </w:rPr>
    </w:sdtEndPr>
    <w:sdtContent>
      <w:p w:rsidR="008C1C4C" w:rsidRDefault="008C1C4C">
        <w:pPr>
          <w:pStyle w:val="Footer"/>
          <w:jc w:val="center"/>
        </w:pPr>
        <w:r w:rsidRPr="00553287">
          <w:rPr>
            <w:rFonts w:ascii="Times New Roman" w:hAnsi="Times New Roman" w:cs="Times New Roman"/>
            <w:sz w:val="24"/>
            <w:szCs w:val="24"/>
          </w:rPr>
          <w:fldChar w:fldCharType="begin"/>
        </w:r>
        <w:r w:rsidRPr="00553287">
          <w:rPr>
            <w:rFonts w:ascii="Times New Roman" w:hAnsi="Times New Roman" w:cs="Times New Roman"/>
            <w:sz w:val="24"/>
            <w:szCs w:val="24"/>
          </w:rPr>
          <w:instrText xml:space="preserve"> PAGE   \* MERGEFORMAT </w:instrText>
        </w:r>
        <w:r w:rsidRPr="00553287">
          <w:rPr>
            <w:rFonts w:ascii="Times New Roman" w:hAnsi="Times New Roman" w:cs="Times New Roman"/>
            <w:sz w:val="24"/>
            <w:szCs w:val="24"/>
          </w:rPr>
          <w:fldChar w:fldCharType="separate"/>
        </w:r>
        <w:r w:rsidR="00A02395">
          <w:rPr>
            <w:rFonts w:ascii="Times New Roman" w:hAnsi="Times New Roman" w:cs="Times New Roman"/>
            <w:noProof/>
            <w:sz w:val="24"/>
            <w:szCs w:val="24"/>
          </w:rPr>
          <w:t>11</w:t>
        </w:r>
        <w:r w:rsidRPr="00553287">
          <w:rPr>
            <w:rFonts w:ascii="Times New Roman" w:hAnsi="Times New Roman" w:cs="Times New Roman"/>
            <w:noProof/>
            <w:sz w:val="24"/>
            <w:szCs w:val="24"/>
          </w:rPr>
          <w:fldChar w:fldCharType="end"/>
        </w:r>
      </w:p>
    </w:sdtContent>
  </w:sdt>
  <w:p w:rsidR="008C1C4C" w:rsidRDefault="008C1C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627516"/>
      <w:docPartObj>
        <w:docPartGallery w:val="Page Numbers (Bottom of Page)"/>
        <w:docPartUnique/>
      </w:docPartObj>
    </w:sdtPr>
    <w:sdtEndPr>
      <w:rPr>
        <w:noProof/>
      </w:rPr>
    </w:sdtEndPr>
    <w:sdtContent>
      <w:p w:rsidR="00E81C0F" w:rsidRDefault="00E81C0F">
        <w:pPr>
          <w:pStyle w:val="Footer"/>
          <w:jc w:val="center"/>
        </w:pPr>
        <w:r w:rsidRPr="00553287">
          <w:rPr>
            <w:rFonts w:ascii="Times New Roman" w:hAnsi="Times New Roman" w:cs="Times New Roman"/>
            <w:sz w:val="24"/>
            <w:szCs w:val="24"/>
          </w:rPr>
          <w:fldChar w:fldCharType="begin"/>
        </w:r>
        <w:r w:rsidRPr="00553287">
          <w:rPr>
            <w:rFonts w:ascii="Times New Roman" w:hAnsi="Times New Roman" w:cs="Times New Roman"/>
            <w:sz w:val="24"/>
            <w:szCs w:val="24"/>
          </w:rPr>
          <w:instrText xml:space="preserve"> PAGE   \* MERGEFORMAT </w:instrText>
        </w:r>
        <w:r w:rsidRPr="00553287">
          <w:rPr>
            <w:rFonts w:ascii="Times New Roman" w:hAnsi="Times New Roman" w:cs="Times New Roman"/>
            <w:sz w:val="24"/>
            <w:szCs w:val="24"/>
          </w:rPr>
          <w:fldChar w:fldCharType="separate"/>
        </w:r>
        <w:r w:rsidR="00A02395">
          <w:rPr>
            <w:rFonts w:ascii="Times New Roman" w:hAnsi="Times New Roman" w:cs="Times New Roman"/>
            <w:noProof/>
            <w:sz w:val="24"/>
            <w:szCs w:val="24"/>
          </w:rPr>
          <w:t>17</w:t>
        </w:r>
        <w:r w:rsidRPr="00553287">
          <w:rPr>
            <w:rFonts w:ascii="Times New Roman" w:hAnsi="Times New Roman" w:cs="Times New Roman"/>
            <w:noProof/>
            <w:sz w:val="24"/>
            <w:szCs w:val="24"/>
          </w:rPr>
          <w:fldChar w:fldCharType="end"/>
        </w:r>
      </w:p>
    </w:sdtContent>
  </w:sdt>
  <w:p w:rsidR="00E81C0F" w:rsidRDefault="00E81C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BCF" w:rsidRDefault="000D5BCF" w:rsidP="00B63722">
      <w:pPr>
        <w:spacing w:after="0" w:line="240" w:lineRule="auto"/>
      </w:pPr>
      <w:r>
        <w:separator/>
      </w:r>
    </w:p>
  </w:footnote>
  <w:footnote w:type="continuationSeparator" w:id="0">
    <w:p w:rsidR="000D5BCF" w:rsidRDefault="000D5BCF" w:rsidP="00B637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95pt;height:18.7pt;visibility:visible;mso-wrap-style:square" o:bullet="t">
        <v:imagedata r:id="rId1" o:title=""/>
      </v:shape>
    </w:pict>
  </w:numPicBullet>
  <w:abstractNum w:abstractNumId="0">
    <w:nsid w:val="04654956"/>
    <w:multiLevelType w:val="hybridMultilevel"/>
    <w:tmpl w:val="C588749C"/>
    <w:lvl w:ilvl="0" w:tplc="3802F8F0">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68113A"/>
    <w:multiLevelType w:val="hybridMultilevel"/>
    <w:tmpl w:val="9B744F88"/>
    <w:lvl w:ilvl="0" w:tplc="492A24BC">
      <w:start w:val="1"/>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30167DE2"/>
    <w:multiLevelType w:val="hybridMultilevel"/>
    <w:tmpl w:val="A2263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6407C19"/>
    <w:multiLevelType w:val="hybridMultilevel"/>
    <w:tmpl w:val="9FD674B6"/>
    <w:lvl w:ilvl="0" w:tplc="637CEC80">
      <w:start w:val="1"/>
      <w:numFmt w:val="bullet"/>
      <w:lvlText w:val="-"/>
      <w:lvlJc w:val="left"/>
      <w:pPr>
        <w:ind w:left="720" w:hanging="360"/>
      </w:pPr>
      <w:rPr>
        <w:rFonts w:ascii="Times New Roman" w:eastAsiaTheme="minorHAnsi" w:hAnsi="Times New Roman" w:cs="Times New Roman" w:hint="default"/>
        <w:color w:val="212121"/>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111283"/>
    <w:multiLevelType w:val="hybridMultilevel"/>
    <w:tmpl w:val="F104EC80"/>
    <w:lvl w:ilvl="0" w:tplc="29A4C09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69925BDB"/>
    <w:multiLevelType w:val="hybridMultilevel"/>
    <w:tmpl w:val="509A8E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C9A01A4"/>
    <w:multiLevelType w:val="hybridMultilevel"/>
    <w:tmpl w:val="168C4E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929"/>
    <w:rsid w:val="00007FC6"/>
    <w:rsid w:val="00010F3A"/>
    <w:rsid w:val="00012C56"/>
    <w:rsid w:val="00012F27"/>
    <w:rsid w:val="0002379E"/>
    <w:rsid w:val="00023A30"/>
    <w:rsid w:val="000305BF"/>
    <w:rsid w:val="00030C50"/>
    <w:rsid w:val="0003225E"/>
    <w:rsid w:val="00032A22"/>
    <w:rsid w:val="00035AD5"/>
    <w:rsid w:val="0005171E"/>
    <w:rsid w:val="00061896"/>
    <w:rsid w:val="00062E6A"/>
    <w:rsid w:val="00087852"/>
    <w:rsid w:val="00090C2B"/>
    <w:rsid w:val="000941E6"/>
    <w:rsid w:val="00095094"/>
    <w:rsid w:val="000A3FEA"/>
    <w:rsid w:val="000A795A"/>
    <w:rsid w:val="000B62CE"/>
    <w:rsid w:val="000C15B5"/>
    <w:rsid w:val="000C41E6"/>
    <w:rsid w:val="000C608C"/>
    <w:rsid w:val="000D5BCF"/>
    <w:rsid w:val="000E64C5"/>
    <w:rsid w:val="000F5B05"/>
    <w:rsid w:val="000F6267"/>
    <w:rsid w:val="00104C72"/>
    <w:rsid w:val="00106930"/>
    <w:rsid w:val="0010734F"/>
    <w:rsid w:val="0014023E"/>
    <w:rsid w:val="00155E9C"/>
    <w:rsid w:val="0016105A"/>
    <w:rsid w:val="00184011"/>
    <w:rsid w:val="00190B52"/>
    <w:rsid w:val="001B4FEC"/>
    <w:rsid w:val="001B5A44"/>
    <w:rsid w:val="001C3350"/>
    <w:rsid w:val="001C37E6"/>
    <w:rsid w:val="001D1EAB"/>
    <w:rsid w:val="001E5D5A"/>
    <w:rsid w:val="001E6484"/>
    <w:rsid w:val="001E71D1"/>
    <w:rsid w:val="001E77B5"/>
    <w:rsid w:val="001F1E16"/>
    <w:rsid w:val="001F58E0"/>
    <w:rsid w:val="00201F7C"/>
    <w:rsid w:val="00202FDE"/>
    <w:rsid w:val="002170A2"/>
    <w:rsid w:val="00220EAB"/>
    <w:rsid w:val="00221334"/>
    <w:rsid w:val="00227636"/>
    <w:rsid w:val="0023121F"/>
    <w:rsid w:val="002313AF"/>
    <w:rsid w:val="00231CDA"/>
    <w:rsid w:val="00232080"/>
    <w:rsid w:val="00237307"/>
    <w:rsid w:val="00237DD3"/>
    <w:rsid w:val="00241773"/>
    <w:rsid w:val="0024388C"/>
    <w:rsid w:val="00245081"/>
    <w:rsid w:val="002466BA"/>
    <w:rsid w:val="002509CC"/>
    <w:rsid w:val="00262CA5"/>
    <w:rsid w:val="00264B62"/>
    <w:rsid w:val="002711CF"/>
    <w:rsid w:val="0027159A"/>
    <w:rsid w:val="00272C9B"/>
    <w:rsid w:val="00292FE1"/>
    <w:rsid w:val="00297E5F"/>
    <w:rsid w:val="002A7D9C"/>
    <w:rsid w:val="002B5828"/>
    <w:rsid w:val="002C0EB7"/>
    <w:rsid w:val="002C15A9"/>
    <w:rsid w:val="002D283B"/>
    <w:rsid w:val="002F124F"/>
    <w:rsid w:val="002F6C02"/>
    <w:rsid w:val="002F7330"/>
    <w:rsid w:val="00300366"/>
    <w:rsid w:val="00317AB9"/>
    <w:rsid w:val="00320A2F"/>
    <w:rsid w:val="00330027"/>
    <w:rsid w:val="003317DD"/>
    <w:rsid w:val="0033309D"/>
    <w:rsid w:val="00334012"/>
    <w:rsid w:val="003404B9"/>
    <w:rsid w:val="00340806"/>
    <w:rsid w:val="00340891"/>
    <w:rsid w:val="00344EFE"/>
    <w:rsid w:val="0036719B"/>
    <w:rsid w:val="0037718D"/>
    <w:rsid w:val="00377DE4"/>
    <w:rsid w:val="00380713"/>
    <w:rsid w:val="00381A72"/>
    <w:rsid w:val="00386788"/>
    <w:rsid w:val="00395E9F"/>
    <w:rsid w:val="003A0358"/>
    <w:rsid w:val="003A39E9"/>
    <w:rsid w:val="003A4B61"/>
    <w:rsid w:val="003A4D72"/>
    <w:rsid w:val="003B024B"/>
    <w:rsid w:val="003B1E4A"/>
    <w:rsid w:val="003B2E90"/>
    <w:rsid w:val="003B4D89"/>
    <w:rsid w:val="003B53DA"/>
    <w:rsid w:val="003C672C"/>
    <w:rsid w:val="003C6863"/>
    <w:rsid w:val="003C7A76"/>
    <w:rsid w:val="003D30F4"/>
    <w:rsid w:val="003D3125"/>
    <w:rsid w:val="003D5FAD"/>
    <w:rsid w:val="003D7734"/>
    <w:rsid w:val="003E05D5"/>
    <w:rsid w:val="003E2D57"/>
    <w:rsid w:val="003E35EB"/>
    <w:rsid w:val="003E66EE"/>
    <w:rsid w:val="003E7201"/>
    <w:rsid w:val="003E7261"/>
    <w:rsid w:val="003F41B8"/>
    <w:rsid w:val="00400AEF"/>
    <w:rsid w:val="0041467D"/>
    <w:rsid w:val="0042067F"/>
    <w:rsid w:val="00421DAF"/>
    <w:rsid w:val="00425069"/>
    <w:rsid w:val="004316C8"/>
    <w:rsid w:val="0043187A"/>
    <w:rsid w:val="0043553D"/>
    <w:rsid w:val="004360B7"/>
    <w:rsid w:val="004362F8"/>
    <w:rsid w:val="00436ACF"/>
    <w:rsid w:val="0045232C"/>
    <w:rsid w:val="004551BD"/>
    <w:rsid w:val="0045678B"/>
    <w:rsid w:val="004627CA"/>
    <w:rsid w:val="00463DC6"/>
    <w:rsid w:val="004670D4"/>
    <w:rsid w:val="00470300"/>
    <w:rsid w:val="00471A71"/>
    <w:rsid w:val="00474724"/>
    <w:rsid w:val="004849CB"/>
    <w:rsid w:val="004867C5"/>
    <w:rsid w:val="00490545"/>
    <w:rsid w:val="00492C95"/>
    <w:rsid w:val="00494DD8"/>
    <w:rsid w:val="004A30B3"/>
    <w:rsid w:val="004A4D64"/>
    <w:rsid w:val="004B33D6"/>
    <w:rsid w:val="004B3733"/>
    <w:rsid w:val="004C0160"/>
    <w:rsid w:val="004C249E"/>
    <w:rsid w:val="004C5420"/>
    <w:rsid w:val="004D7355"/>
    <w:rsid w:val="004E2D22"/>
    <w:rsid w:val="004E58ED"/>
    <w:rsid w:val="004E7575"/>
    <w:rsid w:val="004F1ABC"/>
    <w:rsid w:val="004F4074"/>
    <w:rsid w:val="004F7802"/>
    <w:rsid w:val="004F7F3A"/>
    <w:rsid w:val="00501814"/>
    <w:rsid w:val="005146FF"/>
    <w:rsid w:val="005175E6"/>
    <w:rsid w:val="00532A61"/>
    <w:rsid w:val="00533DF2"/>
    <w:rsid w:val="00534946"/>
    <w:rsid w:val="00537A45"/>
    <w:rsid w:val="005422E8"/>
    <w:rsid w:val="00550CD2"/>
    <w:rsid w:val="00552EA3"/>
    <w:rsid w:val="00553287"/>
    <w:rsid w:val="0055351E"/>
    <w:rsid w:val="00553545"/>
    <w:rsid w:val="0055465E"/>
    <w:rsid w:val="005559E8"/>
    <w:rsid w:val="005572AB"/>
    <w:rsid w:val="005607DF"/>
    <w:rsid w:val="005632BB"/>
    <w:rsid w:val="00570E8E"/>
    <w:rsid w:val="00571D30"/>
    <w:rsid w:val="00571EB7"/>
    <w:rsid w:val="0057539C"/>
    <w:rsid w:val="00590FBF"/>
    <w:rsid w:val="00596DBE"/>
    <w:rsid w:val="005A1B62"/>
    <w:rsid w:val="005B2390"/>
    <w:rsid w:val="005B358F"/>
    <w:rsid w:val="005C29A1"/>
    <w:rsid w:val="005C2EDD"/>
    <w:rsid w:val="005C42AC"/>
    <w:rsid w:val="005C59E0"/>
    <w:rsid w:val="005C5D99"/>
    <w:rsid w:val="005C7FFA"/>
    <w:rsid w:val="005D000E"/>
    <w:rsid w:val="005D1364"/>
    <w:rsid w:val="005D2A8C"/>
    <w:rsid w:val="005D4AE4"/>
    <w:rsid w:val="005D6DE8"/>
    <w:rsid w:val="005E0771"/>
    <w:rsid w:val="005E1DFD"/>
    <w:rsid w:val="005E27C2"/>
    <w:rsid w:val="005F3EAA"/>
    <w:rsid w:val="005F4CAD"/>
    <w:rsid w:val="005F5CB2"/>
    <w:rsid w:val="005F6E35"/>
    <w:rsid w:val="00600255"/>
    <w:rsid w:val="006023C0"/>
    <w:rsid w:val="006032C6"/>
    <w:rsid w:val="00604060"/>
    <w:rsid w:val="00607DC2"/>
    <w:rsid w:val="00617467"/>
    <w:rsid w:val="00620E01"/>
    <w:rsid w:val="006270E0"/>
    <w:rsid w:val="00630564"/>
    <w:rsid w:val="006307FF"/>
    <w:rsid w:val="0063362F"/>
    <w:rsid w:val="00635841"/>
    <w:rsid w:val="006373A3"/>
    <w:rsid w:val="00642E03"/>
    <w:rsid w:val="006444F4"/>
    <w:rsid w:val="0064788E"/>
    <w:rsid w:val="006516CA"/>
    <w:rsid w:val="0065381D"/>
    <w:rsid w:val="006579D2"/>
    <w:rsid w:val="0066232C"/>
    <w:rsid w:val="006642F4"/>
    <w:rsid w:val="00667D03"/>
    <w:rsid w:val="00667E18"/>
    <w:rsid w:val="00676AC7"/>
    <w:rsid w:val="0067713A"/>
    <w:rsid w:val="00692300"/>
    <w:rsid w:val="00695010"/>
    <w:rsid w:val="00696576"/>
    <w:rsid w:val="006A3DC8"/>
    <w:rsid w:val="006A5877"/>
    <w:rsid w:val="006B0D12"/>
    <w:rsid w:val="006B30A0"/>
    <w:rsid w:val="006B327E"/>
    <w:rsid w:val="006C0DBD"/>
    <w:rsid w:val="006C1A7E"/>
    <w:rsid w:val="006C3240"/>
    <w:rsid w:val="006D1383"/>
    <w:rsid w:val="006D6775"/>
    <w:rsid w:val="006E0D53"/>
    <w:rsid w:val="006E1B2A"/>
    <w:rsid w:val="006E2869"/>
    <w:rsid w:val="006F3C55"/>
    <w:rsid w:val="006F57AD"/>
    <w:rsid w:val="00701CBD"/>
    <w:rsid w:val="007032E0"/>
    <w:rsid w:val="00704CFF"/>
    <w:rsid w:val="00705994"/>
    <w:rsid w:val="00706A96"/>
    <w:rsid w:val="0072056E"/>
    <w:rsid w:val="007221B3"/>
    <w:rsid w:val="0072437E"/>
    <w:rsid w:val="00733881"/>
    <w:rsid w:val="00733BAA"/>
    <w:rsid w:val="00735E6F"/>
    <w:rsid w:val="007477E3"/>
    <w:rsid w:val="00752DA2"/>
    <w:rsid w:val="00754715"/>
    <w:rsid w:val="007808AF"/>
    <w:rsid w:val="007816AA"/>
    <w:rsid w:val="00782666"/>
    <w:rsid w:val="00782932"/>
    <w:rsid w:val="007842D7"/>
    <w:rsid w:val="00795DFF"/>
    <w:rsid w:val="007A5E00"/>
    <w:rsid w:val="007A7811"/>
    <w:rsid w:val="007B43E7"/>
    <w:rsid w:val="007B5EDB"/>
    <w:rsid w:val="007D2B2F"/>
    <w:rsid w:val="007D76D0"/>
    <w:rsid w:val="007D7BB1"/>
    <w:rsid w:val="007E30BF"/>
    <w:rsid w:val="007E56A5"/>
    <w:rsid w:val="007F7B36"/>
    <w:rsid w:val="00800E9B"/>
    <w:rsid w:val="00803FEA"/>
    <w:rsid w:val="008142C5"/>
    <w:rsid w:val="0081520F"/>
    <w:rsid w:val="00816573"/>
    <w:rsid w:val="00820767"/>
    <w:rsid w:val="00821C2E"/>
    <w:rsid w:val="0083265A"/>
    <w:rsid w:val="00843F6E"/>
    <w:rsid w:val="00844890"/>
    <w:rsid w:val="00851254"/>
    <w:rsid w:val="00853103"/>
    <w:rsid w:val="00854474"/>
    <w:rsid w:val="00857E2A"/>
    <w:rsid w:val="00864DFA"/>
    <w:rsid w:val="00873559"/>
    <w:rsid w:val="00874039"/>
    <w:rsid w:val="008743CE"/>
    <w:rsid w:val="008765E1"/>
    <w:rsid w:val="00876BC4"/>
    <w:rsid w:val="008773F6"/>
    <w:rsid w:val="00881276"/>
    <w:rsid w:val="00881B7A"/>
    <w:rsid w:val="0088309D"/>
    <w:rsid w:val="008845E7"/>
    <w:rsid w:val="008A0363"/>
    <w:rsid w:val="008A2C3D"/>
    <w:rsid w:val="008C1C4C"/>
    <w:rsid w:val="008C65FE"/>
    <w:rsid w:val="008C6F4E"/>
    <w:rsid w:val="008D0DE6"/>
    <w:rsid w:val="008D101D"/>
    <w:rsid w:val="008D1643"/>
    <w:rsid w:val="008D4349"/>
    <w:rsid w:val="008D45B8"/>
    <w:rsid w:val="008E2001"/>
    <w:rsid w:val="008E7A32"/>
    <w:rsid w:val="008F7938"/>
    <w:rsid w:val="008F7CB5"/>
    <w:rsid w:val="0091212F"/>
    <w:rsid w:val="009126FC"/>
    <w:rsid w:val="009374E7"/>
    <w:rsid w:val="00940B97"/>
    <w:rsid w:val="00940E98"/>
    <w:rsid w:val="009418CE"/>
    <w:rsid w:val="0094556B"/>
    <w:rsid w:val="00956300"/>
    <w:rsid w:val="00957E6D"/>
    <w:rsid w:val="00961C38"/>
    <w:rsid w:val="0096292A"/>
    <w:rsid w:val="00964463"/>
    <w:rsid w:val="00970CA7"/>
    <w:rsid w:val="00971360"/>
    <w:rsid w:val="00990A97"/>
    <w:rsid w:val="009915B4"/>
    <w:rsid w:val="009A1541"/>
    <w:rsid w:val="009A1553"/>
    <w:rsid w:val="009A1B38"/>
    <w:rsid w:val="009A6A54"/>
    <w:rsid w:val="009B2592"/>
    <w:rsid w:val="009B3405"/>
    <w:rsid w:val="009B4D3A"/>
    <w:rsid w:val="009B6C31"/>
    <w:rsid w:val="009C4F7E"/>
    <w:rsid w:val="009C68B7"/>
    <w:rsid w:val="009D4B1E"/>
    <w:rsid w:val="009D7695"/>
    <w:rsid w:val="009E2235"/>
    <w:rsid w:val="009E3B08"/>
    <w:rsid w:val="009F4488"/>
    <w:rsid w:val="009F67BC"/>
    <w:rsid w:val="00A02395"/>
    <w:rsid w:val="00A03C2C"/>
    <w:rsid w:val="00A06787"/>
    <w:rsid w:val="00A20E68"/>
    <w:rsid w:val="00A22C88"/>
    <w:rsid w:val="00A23993"/>
    <w:rsid w:val="00A24DA9"/>
    <w:rsid w:val="00A316F2"/>
    <w:rsid w:val="00A40387"/>
    <w:rsid w:val="00A41106"/>
    <w:rsid w:val="00A4483E"/>
    <w:rsid w:val="00A55987"/>
    <w:rsid w:val="00A61A87"/>
    <w:rsid w:val="00A81B95"/>
    <w:rsid w:val="00A846E5"/>
    <w:rsid w:val="00A864BE"/>
    <w:rsid w:val="00A91A95"/>
    <w:rsid w:val="00AA77E3"/>
    <w:rsid w:val="00AB1F7D"/>
    <w:rsid w:val="00AB3203"/>
    <w:rsid w:val="00AB54E5"/>
    <w:rsid w:val="00AB7687"/>
    <w:rsid w:val="00AC27C0"/>
    <w:rsid w:val="00AD365F"/>
    <w:rsid w:val="00AE5C34"/>
    <w:rsid w:val="00AE6933"/>
    <w:rsid w:val="00B05C50"/>
    <w:rsid w:val="00B14493"/>
    <w:rsid w:val="00B15379"/>
    <w:rsid w:val="00B24DE5"/>
    <w:rsid w:val="00B30031"/>
    <w:rsid w:val="00B34A33"/>
    <w:rsid w:val="00B36B78"/>
    <w:rsid w:val="00B453B0"/>
    <w:rsid w:val="00B45438"/>
    <w:rsid w:val="00B50757"/>
    <w:rsid w:val="00B54029"/>
    <w:rsid w:val="00B54F3B"/>
    <w:rsid w:val="00B57929"/>
    <w:rsid w:val="00B63722"/>
    <w:rsid w:val="00B67B8D"/>
    <w:rsid w:val="00B74563"/>
    <w:rsid w:val="00B80567"/>
    <w:rsid w:val="00B83441"/>
    <w:rsid w:val="00B90750"/>
    <w:rsid w:val="00B93FE2"/>
    <w:rsid w:val="00B965A9"/>
    <w:rsid w:val="00BA031A"/>
    <w:rsid w:val="00BB1E28"/>
    <w:rsid w:val="00BB3C41"/>
    <w:rsid w:val="00BC0BBB"/>
    <w:rsid w:val="00BC0E71"/>
    <w:rsid w:val="00BD25C0"/>
    <w:rsid w:val="00BD6BBF"/>
    <w:rsid w:val="00BE1686"/>
    <w:rsid w:val="00BE1B61"/>
    <w:rsid w:val="00BE65D3"/>
    <w:rsid w:val="00BF1E16"/>
    <w:rsid w:val="00BF275F"/>
    <w:rsid w:val="00C007C2"/>
    <w:rsid w:val="00C0162B"/>
    <w:rsid w:val="00C05C7F"/>
    <w:rsid w:val="00C11A58"/>
    <w:rsid w:val="00C1661E"/>
    <w:rsid w:val="00C179F3"/>
    <w:rsid w:val="00C2471E"/>
    <w:rsid w:val="00C26AB9"/>
    <w:rsid w:val="00C27554"/>
    <w:rsid w:val="00C3221B"/>
    <w:rsid w:val="00C37342"/>
    <w:rsid w:val="00C65BF6"/>
    <w:rsid w:val="00C77C73"/>
    <w:rsid w:val="00C95527"/>
    <w:rsid w:val="00CA28C8"/>
    <w:rsid w:val="00CA5CB1"/>
    <w:rsid w:val="00CB4F3E"/>
    <w:rsid w:val="00CC2719"/>
    <w:rsid w:val="00CC37B8"/>
    <w:rsid w:val="00CC3A1B"/>
    <w:rsid w:val="00CC6F15"/>
    <w:rsid w:val="00CC74B1"/>
    <w:rsid w:val="00CD05AD"/>
    <w:rsid w:val="00CD2DF0"/>
    <w:rsid w:val="00CE5907"/>
    <w:rsid w:val="00CE7402"/>
    <w:rsid w:val="00CE750D"/>
    <w:rsid w:val="00D01CE7"/>
    <w:rsid w:val="00D03EE5"/>
    <w:rsid w:val="00D03EE8"/>
    <w:rsid w:val="00D125C4"/>
    <w:rsid w:val="00D14942"/>
    <w:rsid w:val="00D25436"/>
    <w:rsid w:val="00D25536"/>
    <w:rsid w:val="00D34871"/>
    <w:rsid w:val="00D414F3"/>
    <w:rsid w:val="00D41588"/>
    <w:rsid w:val="00D429BD"/>
    <w:rsid w:val="00D43AAF"/>
    <w:rsid w:val="00D56E1C"/>
    <w:rsid w:val="00D60C9F"/>
    <w:rsid w:val="00D61909"/>
    <w:rsid w:val="00D6561F"/>
    <w:rsid w:val="00D754D1"/>
    <w:rsid w:val="00D95147"/>
    <w:rsid w:val="00D95B7A"/>
    <w:rsid w:val="00D97FA5"/>
    <w:rsid w:val="00DA09EB"/>
    <w:rsid w:val="00DA339F"/>
    <w:rsid w:val="00DA3991"/>
    <w:rsid w:val="00DB1137"/>
    <w:rsid w:val="00DB34F9"/>
    <w:rsid w:val="00DB7023"/>
    <w:rsid w:val="00DC2EC3"/>
    <w:rsid w:val="00DD06C3"/>
    <w:rsid w:val="00DD4B04"/>
    <w:rsid w:val="00DD5601"/>
    <w:rsid w:val="00DD680A"/>
    <w:rsid w:val="00DE24D1"/>
    <w:rsid w:val="00DF184A"/>
    <w:rsid w:val="00DF296C"/>
    <w:rsid w:val="00DF2FC2"/>
    <w:rsid w:val="00DF6D2F"/>
    <w:rsid w:val="00DF733E"/>
    <w:rsid w:val="00E027F3"/>
    <w:rsid w:val="00E038BC"/>
    <w:rsid w:val="00E03D73"/>
    <w:rsid w:val="00E04370"/>
    <w:rsid w:val="00E15E8C"/>
    <w:rsid w:val="00E164A1"/>
    <w:rsid w:val="00E20A09"/>
    <w:rsid w:val="00E244A8"/>
    <w:rsid w:val="00E26811"/>
    <w:rsid w:val="00E372DF"/>
    <w:rsid w:val="00E37AFB"/>
    <w:rsid w:val="00E4605A"/>
    <w:rsid w:val="00E46D46"/>
    <w:rsid w:val="00E47A5C"/>
    <w:rsid w:val="00E56C40"/>
    <w:rsid w:val="00E62A12"/>
    <w:rsid w:val="00E72F0C"/>
    <w:rsid w:val="00E81C0F"/>
    <w:rsid w:val="00E8389F"/>
    <w:rsid w:val="00E90C58"/>
    <w:rsid w:val="00E91635"/>
    <w:rsid w:val="00E977E5"/>
    <w:rsid w:val="00EA2C01"/>
    <w:rsid w:val="00EB0560"/>
    <w:rsid w:val="00EB10F9"/>
    <w:rsid w:val="00EB1723"/>
    <w:rsid w:val="00EB47B3"/>
    <w:rsid w:val="00EB7A67"/>
    <w:rsid w:val="00ED1DDC"/>
    <w:rsid w:val="00EE5C43"/>
    <w:rsid w:val="00EF2CB3"/>
    <w:rsid w:val="00EF46C8"/>
    <w:rsid w:val="00EF5DA1"/>
    <w:rsid w:val="00F002AB"/>
    <w:rsid w:val="00F02C35"/>
    <w:rsid w:val="00F11BFE"/>
    <w:rsid w:val="00F1441A"/>
    <w:rsid w:val="00F16D89"/>
    <w:rsid w:val="00F16F81"/>
    <w:rsid w:val="00F2026E"/>
    <w:rsid w:val="00F20ED5"/>
    <w:rsid w:val="00F31196"/>
    <w:rsid w:val="00F413A7"/>
    <w:rsid w:val="00F413B8"/>
    <w:rsid w:val="00F43585"/>
    <w:rsid w:val="00F44933"/>
    <w:rsid w:val="00F4625F"/>
    <w:rsid w:val="00F46F4F"/>
    <w:rsid w:val="00F62D22"/>
    <w:rsid w:val="00F6414A"/>
    <w:rsid w:val="00F7751D"/>
    <w:rsid w:val="00F90720"/>
    <w:rsid w:val="00F94925"/>
    <w:rsid w:val="00FA7B72"/>
    <w:rsid w:val="00FB1FFE"/>
    <w:rsid w:val="00FC6120"/>
    <w:rsid w:val="00FC63BC"/>
    <w:rsid w:val="00FC6F21"/>
    <w:rsid w:val="00FD15CB"/>
    <w:rsid w:val="00FD7BA0"/>
    <w:rsid w:val="00FE05B0"/>
    <w:rsid w:val="00FE64DC"/>
    <w:rsid w:val="00FF310F"/>
    <w:rsid w:val="00FF6BDD"/>
    <w:rsid w:val="00FF7A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32C"/>
    <w:rPr>
      <w:color w:val="0563C1" w:themeColor="hyperlink"/>
      <w:u w:val="single"/>
    </w:rPr>
  </w:style>
  <w:style w:type="character" w:styleId="CommentReference">
    <w:name w:val="annotation reference"/>
    <w:basedOn w:val="DefaultParagraphFont"/>
    <w:uiPriority w:val="99"/>
    <w:semiHidden/>
    <w:unhideWhenUsed/>
    <w:rsid w:val="00CB4F3E"/>
    <w:rPr>
      <w:sz w:val="16"/>
      <w:szCs w:val="16"/>
    </w:rPr>
  </w:style>
  <w:style w:type="paragraph" w:styleId="CommentText">
    <w:name w:val="annotation text"/>
    <w:basedOn w:val="Normal"/>
    <w:link w:val="CommentTextChar"/>
    <w:uiPriority w:val="99"/>
    <w:unhideWhenUsed/>
    <w:rsid w:val="00CB4F3E"/>
    <w:pPr>
      <w:spacing w:line="240" w:lineRule="auto"/>
    </w:pPr>
    <w:rPr>
      <w:sz w:val="20"/>
      <w:szCs w:val="20"/>
    </w:rPr>
  </w:style>
  <w:style w:type="character" w:customStyle="1" w:styleId="CommentTextChar">
    <w:name w:val="Comment Text Char"/>
    <w:basedOn w:val="DefaultParagraphFont"/>
    <w:link w:val="CommentText"/>
    <w:uiPriority w:val="99"/>
    <w:rsid w:val="00CB4F3E"/>
    <w:rPr>
      <w:sz w:val="20"/>
      <w:szCs w:val="20"/>
    </w:rPr>
  </w:style>
  <w:style w:type="paragraph" w:styleId="CommentSubject">
    <w:name w:val="annotation subject"/>
    <w:basedOn w:val="CommentText"/>
    <w:next w:val="CommentText"/>
    <w:link w:val="CommentSubjectChar"/>
    <w:uiPriority w:val="99"/>
    <w:semiHidden/>
    <w:unhideWhenUsed/>
    <w:rsid w:val="00CB4F3E"/>
    <w:rPr>
      <w:b/>
      <w:bCs/>
    </w:rPr>
  </w:style>
  <w:style w:type="character" w:customStyle="1" w:styleId="CommentSubjectChar">
    <w:name w:val="Comment Subject Char"/>
    <w:basedOn w:val="CommentTextChar"/>
    <w:link w:val="CommentSubject"/>
    <w:uiPriority w:val="99"/>
    <w:semiHidden/>
    <w:rsid w:val="00CB4F3E"/>
    <w:rPr>
      <w:b/>
      <w:bCs/>
      <w:sz w:val="20"/>
      <w:szCs w:val="20"/>
    </w:rPr>
  </w:style>
  <w:style w:type="paragraph" w:styleId="BalloonText">
    <w:name w:val="Balloon Text"/>
    <w:basedOn w:val="Normal"/>
    <w:link w:val="BalloonTextChar"/>
    <w:uiPriority w:val="99"/>
    <w:semiHidden/>
    <w:unhideWhenUsed/>
    <w:rsid w:val="00CB4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3E"/>
    <w:rPr>
      <w:rFonts w:ascii="Segoe UI" w:hAnsi="Segoe UI" w:cs="Segoe UI"/>
      <w:sz w:val="18"/>
      <w:szCs w:val="18"/>
    </w:rPr>
  </w:style>
  <w:style w:type="table" w:styleId="TableGrid">
    <w:name w:val="Table Grid"/>
    <w:basedOn w:val="TableNormal"/>
    <w:uiPriority w:val="39"/>
    <w:rsid w:val="0030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62B"/>
    <w:pPr>
      <w:ind w:left="720"/>
      <w:contextualSpacing/>
    </w:pPr>
  </w:style>
  <w:style w:type="character" w:customStyle="1" w:styleId="apple-converted-space">
    <w:name w:val="apple-converted-space"/>
    <w:basedOn w:val="DefaultParagraphFont"/>
    <w:rsid w:val="003E05D5"/>
  </w:style>
  <w:style w:type="character" w:customStyle="1" w:styleId="person-name">
    <w:name w:val="person-name"/>
    <w:basedOn w:val="DefaultParagraphFont"/>
    <w:rsid w:val="00940B97"/>
  </w:style>
  <w:style w:type="character" w:customStyle="1" w:styleId="surname">
    <w:name w:val="surname"/>
    <w:basedOn w:val="DefaultParagraphFont"/>
    <w:rsid w:val="00940B97"/>
  </w:style>
  <w:style w:type="character" w:customStyle="1" w:styleId="givennames">
    <w:name w:val="givennames"/>
    <w:basedOn w:val="DefaultParagraphFont"/>
    <w:rsid w:val="00940B97"/>
  </w:style>
  <w:style w:type="character" w:styleId="HTMLCite">
    <w:name w:val="HTML Cite"/>
    <w:basedOn w:val="DefaultParagraphFont"/>
    <w:uiPriority w:val="99"/>
    <w:semiHidden/>
    <w:unhideWhenUsed/>
    <w:rsid w:val="00940B97"/>
    <w:rPr>
      <w:i/>
      <w:iCs/>
    </w:rPr>
  </w:style>
  <w:style w:type="character" w:styleId="Emphasis">
    <w:name w:val="Emphasis"/>
    <w:basedOn w:val="DefaultParagraphFont"/>
    <w:uiPriority w:val="20"/>
    <w:qFormat/>
    <w:rsid w:val="00940B97"/>
    <w:rPr>
      <w:i/>
      <w:iCs/>
    </w:rPr>
  </w:style>
  <w:style w:type="paragraph" w:styleId="NormalWeb">
    <w:name w:val="Normal (Web)"/>
    <w:basedOn w:val="Normal"/>
    <w:uiPriority w:val="99"/>
    <w:semiHidden/>
    <w:unhideWhenUsed/>
    <w:rsid w:val="00B745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ibliography">
    <w:name w:val="Bibliography"/>
    <w:basedOn w:val="Normal"/>
    <w:next w:val="Normal"/>
    <w:uiPriority w:val="37"/>
    <w:unhideWhenUsed/>
    <w:rsid w:val="002509CC"/>
    <w:pPr>
      <w:spacing w:after="0" w:line="480" w:lineRule="auto"/>
      <w:ind w:left="720" w:hanging="720"/>
    </w:pPr>
  </w:style>
  <w:style w:type="character" w:styleId="Strong">
    <w:name w:val="Strong"/>
    <w:basedOn w:val="DefaultParagraphFont"/>
    <w:uiPriority w:val="22"/>
    <w:qFormat/>
    <w:rsid w:val="005B358F"/>
    <w:rPr>
      <w:b/>
      <w:bCs/>
    </w:rPr>
  </w:style>
  <w:style w:type="paragraph" w:styleId="Revision">
    <w:name w:val="Revision"/>
    <w:hidden/>
    <w:uiPriority w:val="99"/>
    <w:semiHidden/>
    <w:rsid w:val="006270E0"/>
    <w:pPr>
      <w:spacing w:after="0" w:line="240" w:lineRule="auto"/>
    </w:pPr>
  </w:style>
  <w:style w:type="paragraph" w:styleId="Header">
    <w:name w:val="header"/>
    <w:basedOn w:val="Normal"/>
    <w:link w:val="HeaderChar"/>
    <w:uiPriority w:val="99"/>
    <w:unhideWhenUsed/>
    <w:rsid w:val="00B63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722"/>
  </w:style>
  <w:style w:type="paragraph" w:styleId="Footer">
    <w:name w:val="footer"/>
    <w:basedOn w:val="Normal"/>
    <w:link w:val="FooterChar"/>
    <w:uiPriority w:val="99"/>
    <w:unhideWhenUsed/>
    <w:rsid w:val="00B63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22"/>
  </w:style>
  <w:style w:type="table" w:customStyle="1" w:styleId="GridTable1Light1">
    <w:name w:val="Grid Table 1 Light1"/>
    <w:basedOn w:val="TableNormal"/>
    <w:uiPriority w:val="46"/>
    <w:rsid w:val="00733B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32C"/>
    <w:rPr>
      <w:color w:val="0563C1" w:themeColor="hyperlink"/>
      <w:u w:val="single"/>
    </w:rPr>
  </w:style>
  <w:style w:type="character" w:styleId="CommentReference">
    <w:name w:val="annotation reference"/>
    <w:basedOn w:val="DefaultParagraphFont"/>
    <w:uiPriority w:val="99"/>
    <w:semiHidden/>
    <w:unhideWhenUsed/>
    <w:rsid w:val="00CB4F3E"/>
    <w:rPr>
      <w:sz w:val="16"/>
      <w:szCs w:val="16"/>
    </w:rPr>
  </w:style>
  <w:style w:type="paragraph" w:styleId="CommentText">
    <w:name w:val="annotation text"/>
    <w:basedOn w:val="Normal"/>
    <w:link w:val="CommentTextChar"/>
    <w:uiPriority w:val="99"/>
    <w:unhideWhenUsed/>
    <w:rsid w:val="00CB4F3E"/>
    <w:pPr>
      <w:spacing w:line="240" w:lineRule="auto"/>
    </w:pPr>
    <w:rPr>
      <w:sz w:val="20"/>
      <w:szCs w:val="20"/>
    </w:rPr>
  </w:style>
  <w:style w:type="character" w:customStyle="1" w:styleId="CommentTextChar">
    <w:name w:val="Comment Text Char"/>
    <w:basedOn w:val="DefaultParagraphFont"/>
    <w:link w:val="CommentText"/>
    <w:uiPriority w:val="99"/>
    <w:rsid w:val="00CB4F3E"/>
    <w:rPr>
      <w:sz w:val="20"/>
      <w:szCs w:val="20"/>
    </w:rPr>
  </w:style>
  <w:style w:type="paragraph" w:styleId="CommentSubject">
    <w:name w:val="annotation subject"/>
    <w:basedOn w:val="CommentText"/>
    <w:next w:val="CommentText"/>
    <w:link w:val="CommentSubjectChar"/>
    <w:uiPriority w:val="99"/>
    <w:semiHidden/>
    <w:unhideWhenUsed/>
    <w:rsid w:val="00CB4F3E"/>
    <w:rPr>
      <w:b/>
      <w:bCs/>
    </w:rPr>
  </w:style>
  <w:style w:type="character" w:customStyle="1" w:styleId="CommentSubjectChar">
    <w:name w:val="Comment Subject Char"/>
    <w:basedOn w:val="CommentTextChar"/>
    <w:link w:val="CommentSubject"/>
    <w:uiPriority w:val="99"/>
    <w:semiHidden/>
    <w:rsid w:val="00CB4F3E"/>
    <w:rPr>
      <w:b/>
      <w:bCs/>
      <w:sz w:val="20"/>
      <w:szCs w:val="20"/>
    </w:rPr>
  </w:style>
  <w:style w:type="paragraph" w:styleId="BalloonText">
    <w:name w:val="Balloon Text"/>
    <w:basedOn w:val="Normal"/>
    <w:link w:val="BalloonTextChar"/>
    <w:uiPriority w:val="99"/>
    <w:semiHidden/>
    <w:unhideWhenUsed/>
    <w:rsid w:val="00CB4F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F3E"/>
    <w:rPr>
      <w:rFonts w:ascii="Segoe UI" w:hAnsi="Segoe UI" w:cs="Segoe UI"/>
      <w:sz w:val="18"/>
      <w:szCs w:val="18"/>
    </w:rPr>
  </w:style>
  <w:style w:type="table" w:styleId="TableGrid">
    <w:name w:val="Table Grid"/>
    <w:basedOn w:val="TableNormal"/>
    <w:uiPriority w:val="39"/>
    <w:rsid w:val="00300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162B"/>
    <w:pPr>
      <w:ind w:left="720"/>
      <w:contextualSpacing/>
    </w:pPr>
  </w:style>
  <w:style w:type="character" w:customStyle="1" w:styleId="apple-converted-space">
    <w:name w:val="apple-converted-space"/>
    <w:basedOn w:val="DefaultParagraphFont"/>
    <w:rsid w:val="003E05D5"/>
  </w:style>
  <w:style w:type="character" w:customStyle="1" w:styleId="person-name">
    <w:name w:val="person-name"/>
    <w:basedOn w:val="DefaultParagraphFont"/>
    <w:rsid w:val="00940B97"/>
  </w:style>
  <w:style w:type="character" w:customStyle="1" w:styleId="surname">
    <w:name w:val="surname"/>
    <w:basedOn w:val="DefaultParagraphFont"/>
    <w:rsid w:val="00940B97"/>
  </w:style>
  <w:style w:type="character" w:customStyle="1" w:styleId="givennames">
    <w:name w:val="givennames"/>
    <w:basedOn w:val="DefaultParagraphFont"/>
    <w:rsid w:val="00940B97"/>
  </w:style>
  <w:style w:type="character" w:styleId="HTMLCite">
    <w:name w:val="HTML Cite"/>
    <w:basedOn w:val="DefaultParagraphFont"/>
    <w:uiPriority w:val="99"/>
    <w:semiHidden/>
    <w:unhideWhenUsed/>
    <w:rsid w:val="00940B97"/>
    <w:rPr>
      <w:i/>
      <w:iCs/>
    </w:rPr>
  </w:style>
  <w:style w:type="character" w:styleId="Emphasis">
    <w:name w:val="Emphasis"/>
    <w:basedOn w:val="DefaultParagraphFont"/>
    <w:uiPriority w:val="20"/>
    <w:qFormat/>
    <w:rsid w:val="00940B97"/>
    <w:rPr>
      <w:i/>
      <w:iCs/>
    </w:rPr>
  </w:style>
  <w:style w:type="paragraph" w:styleId="NormalWeb">
    <w:name w:val="Normal (Web)"/>
    <w:basedOn w:val="Normal"/>
    <w:uiPriority w:val="99"/>
    <w:semiHidden/>
    <w:unhideWhenUsed/>
    <w:rsid w:val="00B7456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ibliography">
    <w:name w:val="Bibliography"/>
    <w:basedOn w:val="Normal"/>
    <w:next w:val="Normal"/>
    <w:uiPriority w:val="37"/>
    <w:unhideWhenUsed/>
    <w:rsid w:val="002509CC"/>
    <w:pPr>
      <w:spacing w:after="0" w:line="480" w:lineRule="auto"/>
      <w:ind w:left="720" w:hanging="720"/>
    </w:pPr>
  </w:style>
  <w:style w:type="character" w:styleId="Strong">
    <w:name w:val="Strong"/>
    <w:basedOn w:val="DefaultParagraphFont"/>
    <w:uiPriority w:val="22"/>
    <w:qFormat/>
    <w:rsid w:val="005B358F"/>
    <w:rPr>
      <w:b/>
      <w:bCs/>
    </w:rPr>
  </w:style>
  <w:style w:type="paragraph" w:styleId="Revision">
    <w:name w:val="Revision"/>
    <w:hidden/>
    <w:uiPriority w:val="99"/>
    <w:semiHidden/>
    <w:rsid w:val="006270E0"/>
    <w:pPr>
      <w:spacing w:after="0" w:line="240" w:lineRule="auto"/>
    </w:pPr>
  </w:style>
  <w:style w:type="paragraph" w:styleId="Header">
    <w:name w:val="header"/>
    <w:basedOn w:val="Normal"/>
    <w:link w:val="HeaderChar"/>
    <w:uiPriority w:val="99"/>
    <w:unhideWhenUsed/>
    <w:rsid w:val="00B637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3722"/>
  </w:style>
  <w:style w:type="paragraph" w:styleId="Footer">
    <w:name w:val="footer"/>
    <w:basedOn w:val="Normal"/>
    <w:link w:val="FooterChar"/>
    <w:uiPriority w:val="99"/>
    <w:unhideWhenUsed/>
    <w:rsid w:val="00B637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3722"/>
  </w:style>
  <w:style w:type="table" w:customStyle="1" w:styleId="GridTable1Light1">
    <w:name w:val="Grid Table 1 Light1"/>
    <w:basedOn w:val="TableNormal"/>
    <w:uiPriority w:val="46"/>
    <w:rsid w:val="00733BA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Latham@gold.ac.uk"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8EFC6-49D0-4D70-9989-9E157F3E3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7018</Words>
  <Characters>40005</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Latham</dc:creator>
  <cp:lastModifiedBy>Rachel Latham</cp:lastModifiedBy>
  <cp:revision>2</cp:revision>
  <cp:lastPrinted>2017-05-26T12:11:00Z</cp:lastPrinted>
  <dcterms:created xsi:type="dcterms:W3CDTF">2017-08-01T17:22:00Z</dcterms:created>
  <dcterms:modified xsi:type="dcterms:W3CDTF">2017-08-01T17:22:00Z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id="poTvRwRN"/&gt;&lt;style id="http://www.zotero.org/styles/apa" locale="en-GB" hasBibliography="1" bibliographyStyleHasBeenSet="1"/&gt;&lt;prefs&gt;&lt;pref name="fieldType" value="Field"/&gt;&lt;pref name="storeRefere</vt:lpwstr>
  </property>
  <property fmtid="{D5CDD505-2E9C-101B-9397-08002B2CF9AE}" pid="3" name="ZOTERO_PREF_2">
    <vt:lpwstr>nces" value="true"/&gt;&lt;pref name="automaticJournalAbbreviations" value="true"/&gt;&lt;pref name="noteType" value=""/&gt;&lt;/prefs&gt;&lt;/data&gt;</vt:lpwstr>
  </property>
</Properties>
</file>