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12827" w14:textId="77777777" w:rsidR="0098425D" w:rsidRDefault="0098425D" w:rsidP="005040DC">
      <w:pPr>
        <w:spacing w:after="0" w:line="480" w:lineRule="auto"/>
        <w:jc w:val="center"/>
        <w:rPr>
          <w:rFonts w:ascii="Times New Roman" w:hAnsi="Times New Roman"/>
          <w:b/>
          <w:sz w:val="24"/>
          <w:szCs w:val="24"/>
        </w:rPr>
      </w:pPr>
    </w:p>
    <w:p w14:paraId="194E39C9" w14:textId="77777777" w:rsidR="0098425D" w:rsidRDefault="0098425D" w:rsidP="005040DC">
      <w:pPr>
        <w:spacing w:after="0" w:line="480" w:lineRule="auto"/>
        <w:jc w:val="center"/>
        <w:rPr>
          <w:rFonts w:ascii="Times New Roman" w:hAnsi="Times New Roman"/>
          <w:b/>
          <w:sz w:val="24"/>
          <w:szCs w:val="24"/>
        </w:rPr>
      </w:pPr>
    </w:p>
    <w:p w14:paraId="690B90C9" w14:textId="77777777" w:rsidR="0098425D" w:rsidRDefault="0098425D" w:rsidP="005040DC">
      <w:pPr>
        <w:spacing w:after="0" w:line="480" w:lineRule="auto"/>
        <w:jc w:val="center"/>
        <w:rPr>
          <w:rFonts w:ascii="Times New Roman" w:hAnsi="Times New Roman"/>
          <w:b/>
          <w:sz w:val="24"/>
          <w:szCs w:val="24"/>
        </w:rPr>
      </w:pPr>
    </w:p>
    <w:p w14:paraId="7BBE54C5" w14:textId="77777777" w:rsidR="0098425D" w:rsidRDefault="0098425D" w:rsidP="005040DC">
      <w:pPr>
        <w:spacing w:after="0" w:line="480" w:lineRule="auto"/>
        <w:jc w:val="center"/>
        <w:rPr>
          <w:rFonts w:ascii="Times New Roman" w:hAnsi="Times New Roman"/>
          <w:b/>
          <w:sz w:val="24"/>
          <w:szCs w:val="24"/>
        </w:rPr>
      </w:pPr>
    </w:p>
    <w:p w14:paraId="4FC6FD08" w14:textId="77777777" w:rsidR="0098425D" w:rsidRDefault="0098425D" w:rsidP="005040DC">
      <w:pPr>
        <w:spacing w:after="0" w:line="480" w:lineRule="auto"/>
        <w:jc w:val="center"/>
        <w:rPr>
          <w:rFonts w:ascii="Times New Roman" w:hAnsi="Times New Roman"/>
          <w:b/>
          <w:sz w:val="24"/>
          <w:szCs w:val="24"/>
        </w:rPr>
      </w:pPr>
    </w:p>
    <w:p w14:paraId="1FE5F24D" w14:textId="77777777" w:rsidR="0098425D" w:rsidRDefault="0098425D" w:rsidP="005040DC">
      <w:pPr>
        <w:spacing w:after="0" w:line="480" w:lineRule="auto"/>
        <w:jc w:val="center"/>
        <w:rPr>
          <w:rFonts w:ascii="Times New Roman" w:hAnsi="Times New Roman"/>
          <w:b/>
          <w:sz w:val="24"/>
          <w:szCs w:val="24"/>
        </w:rPr>
      </w:pPr>
    </w:p>
    <w:p w14:paraId="538D3802" w14:textId="77777777" w:rsidR="0098425D" w:rsidRDefault="0098425D" w:rsidP="005040DC">
      <w:pPr>
        <w:spacing w:after="0" w:line="480" w:lineRule="auto"/>
        <w:jc w:val="center"/>
        <w:rPr>
          <w:rFonts w:ascii="Times New Roman" w:hAnsi="Times New Roman"/>
          <w:b/>
          <w:sz w:val="24"/>
          <w:szCs w:val="24"/>
        </w:rPr>
      </w:pPr>
    </w:p>
    <w:p w14:paraId="6BAA7BDE" w14:textId="77777777" w:rsidR="0098425D" w:rsidRDefault="0098425D" w:rsidP="005040DC">
      <w:pPr>
        <w:spacing w:after="0" w:line="480" w:lineRule="auto"/>
        <w:jc w:val="center"/>
        <w:rPr>
          <w:rFonts w:ascii="Times New Roman" w:hAnsi="Times New Roman"/>
          <w:b/>
          <w:sz w:val="24"/>
          <w:szCs w:val="24"/>
        </w:rPr>
      </w:pPr>
    </w:p>
    <w:p w14:paraId="065ED702" w14:textId="77777777" w:rsidR="0098425D" w:rsidRDefault="0098425D" w:rsidP="005040DC">
      <w:pPr>
        <w:spacing w:after="0" w:line="480" w:lineRule="auto"/>
        <w:jc w:val="center"/>
        <w:rPr>
          <w:rFonts w:ascii="Times New Roman" w:hAnsi="Times New Roman"/>
          <w:b/>
          <w:sz w:val="24"/>
          <w:szCs w:val="24"/>
        </w:rPr>
      </w:pPr>
    </w:p>
    <w:p w14:paraId="7F6B15CE" w14:textId="77777777" w:rsidR="0098425D" w:rsidRDefault="0098425D" w:rsidP="005040DC">
      <w:pPr>
        <w:spacing w:after="0" w:line="480" w:lineRule="auto"/>
        <w:jc w:val="center"/>
        <w:rPr>
          <w:rFonts w:ascii="Times New Roman" w:hAnsi="Times New Roman"/>
          <w:b/>
          <w:sz w:val="24"/>
          <w:szCs w:val="24"/>
        </w:rPr>
      </w:pPr>
    </w:p>
    <w:p w14:paraId="4A3074E0" w14:textId="77777777" w:rsidR="0098425D" w:rsidRDefault="0098425D" w:rsidP="005040DC">
      <w:pPr>
        <w:spacing w:after="0" w:line="480" w:lineRule="auto"/>
        <w:jc w:val="center"/>
        <w:rPr>
          <w:rFonts w:ascii="Times New Roman" w:hAnsi="Times New Roman"/>
          <w:b/>
          <w:sz w:val="24"/>
          <w:szCs w:val="24"/>
        </w:rPr>
      </w:pPr>
    </w:p>
    <w:p w14:paraId="400084B9" w14:textId="77777777" w:rsidR="00DC5948" w:rsidRDefault="00DC5948" w:rsidP="005040DC">
      <w:pPr>
        <w:spacing w:after="0" w:line="480" w:lineRule="auto"/>
        <w:jc w:val="center"/>
        <w:rPr>
          <w:rFonts w:ascii="Times New Roman" w:hAnsi="Times New Roman"/>
          <w:b/>
          <w:sz w:val="24"/>
          <w:szCs w:val="24"/>
        </w:rPr>
      </w:pPr>
      <w:r w:rsidRPr="00150387">
        <w:rPr>
          <w:rFonts w:ascii="Times New Roman" w:hAnsi="Times New Roman"/>
          <w:b/>
          <w:sz w:val="24"/>
          <w:szCs w:val="24"/>
        </w:rPr>
        <w:t>Mass Culture</w:t>
      </w:r>
    </w:p>
    <w:p w14:paraId="6EF094C1" w14:textId="77777777" w:rsidR="0098425D" w:rsidRDefault="0098425D" w:rsidP="005040DC">
      <w:pPr>
        <w:spacing w:after="0" w:line="480" w:lineRule="auto"/>
        <w:jc w:val="center"/>
        <w:rPr>
          <w:rFonts w:ascii="Times New Roman" w:hAnsi="Times New Roman"/>
          <w:b/>
          <w:sz w:val="24"/>
          <w:szCs w:val="24"/>
        </w:rPr>
      </w:pPr>
    </w:p>
    <w:p w14:paraId="1E87B15E" w14:textId="77777777" w:rsidR="00DF0031" w:rsidRDefault="0022648D" w:rsidP="005040DC">
      <w:pPr>
        <w:spacing w:after="0" w:line="480" w:lineRule="auto"/>
        <w:jc w:val="center"/>
        <w:rPr>
          <w:rFonts w:ascii="Times New Roman" w:hAnsi="Times New Roman"/>
          <w:b/>
          <w:sz w:val="24"/>
          <w:szCs w:val="24"/>
        </w:rPr>
      </w:pPr>
      <w:r w:rsidRPr="00150387">
        <w:rPr>
          <w:rFonts w:ascii="Times New Roman" w:hAnsi="Times New Roman"/>
          <w:b/>
          <w:sz w:val="24"/>
          <w:szCs w:val="24"/>
        </w:rPr>
        <w:t>Mike Featherstone</w:t>
      </w:r>
    </w:p>
    <w:p w14:paraId="56AC235C" w14:textId="77777777" w:rsidR="0098425D" w:rsidRDefault="0098425D" w:rsidP="005040DC">
      <w:pPr>
        <w:spacing w:after="0" w:line="480" w:lineRule="auto"/>
        <w:jc w:val="center"/>
        <w:rPr>
          <w:rFonts w:ascii="Times New Roman" w:hAnsi="Times New Roman"/>
          <w:b/>
          <w:sz w:val="24"/>
          <w:szCs w:val="24"/>
        </w:rPr>
      </w:pPr>
    </w:p>
    <w:p w14:paraId="24D573D0" w14:textId="77777777" w:rsidR="0098425D" w:rsidRDefault="0098425D" w:rsidP="005040DC">
      <w:pPr>
        <w:spacing w:after="0" w:line="480" w:lineRule="auto"/>
        <w:jc w:val="center"/>
        <w:rPr>
          <w:rFonts w:ascii="Times New Roman" w:hAnsi="Times New Roman"/>
          <w:b/>
          <w:sz w:val="24"/>
          <w:szCs w:val="24"/>
        </w:rPr>
      </w:pPr>
    </w:p>
    <w:p w14:paraId="2BC8C1EA" w14:textId="77777777" w:rsidR="0098425D" w:rsidRDefault="0098425D" w:rsidP="005040DC">
      <w:pPr>
        <w:spacing w:after="0" w:line="480" w:lineRule="auto"/>
        <w:jc w:val="center"/>
        <w:rPr>
          <w:rFonts w:ascii="Times New Roman" w:hAnsi="Times New Roman"/>
          <w:b/>
          <w:sz w:val="24"/>
          <w:szCs w:val="24"/>
        </w:rPr>
      </w:pPr>
    </w:p>
    <w:p w14:paraId="4FC3EF32" w14:textId="77777777" w:rsidR="0098425D" w:rsidRDefault="0098425D" w:rsidP="005040DC">
      <w:pPr>
        <w:spacing w:after="0" w:line="480" w:lineRule="auto"/>
        <w:jc w:val="center"/>
        <w:rPr>
          <w:rFonts w:ascii="Times New Roman" w:hAnsi="Times New Roman"/>
          <w:b/>
          <w:sz w:val="24"/>
          <w:szCs w:val="24"/>
        </w:rPr>
      </w:pPr>
    </w:p>
    <w:p w14:paraId="2ABC2C0E" w14:textId="77777777" w:rsidR="0098425D" w:rsidRDefault="0098425D" w:rsidP="005040DC">
      <w:pPr>
        <w:spacing w:after="0" w:line="480" w:lineRule="auto"/>
        <w:jc w:val="center"/>
        <w:rPr>
          <w:rFonts w:ascii="Times New Roman" w:hAnsi="Times New Roman"/>
          <w:b/>
          <w:sz w:val="24"/>
          <w:szCs w:val="24"/>
        </w:rPr>
      </w:pPr>
    </w:p>
    <w:p w14:paraId="0FF2D53A" w14:textId="77777777" w:rsidR="0098425D" w:rsidRDefault="0098425D" w:rsidP="005040DC">
      <w:pPr>
        <w:spacing w:after="0" w:line="480" w:lineRule="auto"/>
        <w:jc w:val="center"/>
        <w:rPr>
          <w:rFonts w:ascii="Times New Roman" w:hAnsi="Times New Roman"/>
          <w:b/>
          <w:sz w:val="24"/>
          <w:szCs w:val="24"/>
        </w:rPr>
      </w:pPr>
    </w:p>
    <w:p w14:paraId="71EAD820" w14:textId="2B952DC4" w:rsidR="0098425D" w:rsidRDefault="0098425D" w:rsidP="0098425D">
      <w:pPr>
        <w:rPr>
          <w:sz w:val="24"/>
          <w:szCs w:val="24"/>
        </w:rPr>
      </w:pPr>
      <w:bookmarkStart w:id="0" w:name="_GoBack"/>
      <w:bookmarkEnd w:id="0"/>
      <w:r w:rsidRPr="00E33726">
        <w:rPr>
          <w:bCs/>
          <w:sz w:val="24"/>
          <w:szCs w:val="24"/>
        </w:rPr>
        <w:t xml:space="preserve"> in M</w:t>
      </w:r>
      <w:r>
        <w:rPr>
          <w:bCs/>
          <w:sz w:val="24"/>
          <w:szCs w:val="24"/>
        </w:rPr>
        <w:t>asamichi</w:t>
      </w:r>
      <w:r w:rsidRPr="00E33726">
        <w:rPr>
          <w:bCs/>
          <w:sz w:val="24"/>
          <w:szCs w:val="24"/>
        </w:rPr>
        <w:t xml:space="preserve"> Sasaki, </w:t>
      </w:r>
      <w:r w:rsidRPr="00E33726">
        <w:rPr>
          <w:rFonts w:hint="eastAsia"/>
          <w:color w:val="000000"/>
          <w:sz w:val="24"/>
          <w:szCs w:val="24"/>
          <w:lang w:val="en-US" w:eastAsia="ja-JP"/>
        </w:rPr>
        <w:t>Ekkart Zimmermann, Jack Goldstone,</w:t>
      </w:r>
      <w:r w:rsidRPr="00E33726">
        <w:rPr>
          <w:color w:val="000000"/>
          <w:sz w:val="24"/>
          <w:szCs w:val="24"/>
          <w:lang w:val="en-US" w:eastAsia="ja-JP"/>
        </w:rPr>
        <w:t xml:space="preserve"> Stephen </w:t>
      </w:r>
      <w:r>
        <w:rPr>
          <w:color w:val="000000"/>
          <w:sz w:val="24"/>
          <w:szCs w:val="24"/>
          <w:lang w:val="en-US" w:eastAsia="ja-JP"/>
        </w:rPr>
        <w:t xml:space="preserve">and </w:t>
      </w:r>
      <w:r w:rsidRPr="00E33726">
        <w:rPr>
          <w:color w:val="000000"/>
          <w:sz w:val="24"/>
          <w:szCs w:val="24"/>
          <w:lang w:val="en-US" w:eastAsia="ja-JP"/>
        </w:rPr>
        <w:t xml:space="preserve">A. Sanderson, (eds) </w:t>
      </w:r>
      <w:r>
        <w:rPr>
          <w:i/>
          <w:sz w:val="24"/>
          <w:szCs w:val="24"/>
        </w:rPr>
        <w:t>Con</w:t>
      </w:r>
      <w:r w:rsidRPr="00E33726">
        <w:rPr>
          <w:i/>
          <w:sz w:val="24"/>
          <w:szCs w:val="24"/>
        </w:rPr>
        <w:t>cise Encyclopedia of Comparative Sociology.</w:t>
      </w:r>
      <w:r w:rsidRPr="00E33726">
        <w:rPr>
          <w:sz w:val="24"/>
          <w:szCs w:val="24"/>
        </w:rPr>
        <w:t xml:space="preserve">   </w:t>
      </w:r>
      <w:r>
        <w:rPr>
          <w:sz w:val="24"/>
          <w:szCs w:val="24"/>
        </w:rPr>
        <w:t xml:space="preserve">Leiden: </w:t>
      </w:r>
      <w:r w:rsidRPr="00E33726">
        <w:rPr>
          <w:sz w:val="24"/>
          <w:szCs w:val="24"/>
        </w:rPr>
        <w:t>Brill Publishers</w:t>
      </w:r>
      <w:r w:rsidR="00930FEC">
        <w:rPr>
          <w:sz w:val="24"/>
          <w:szCs w:val="24"/>
        </w:rPr>
        <w:t>, 2014</w:t>
      </w:r>
      <w:r>
        <w:rPr>
          <w:sz w:val="24"/>
          <w:szCs w:val="24"/>
        </w:rPr>
        <w:t>.</w:t>
      </w:r>
    </w:p>
    <w:p w14:paraId="59723D75" w14:textId="77777777" w:rsidR="0098425D" w:rsidRDefault="0098425D" w:rsidP="005040DC">
      <w:pPr>
        <w:spacing w:after="0" w:line="480" w:lineRule="auto"/>
        <w:jc w:val="center"/>
        <w:rPr>
          <w:rFonts w:ascii="Times New Roman" w:hAnsi="Times New Roman"/>
          <w:b/>
          <w:sz w:val="24"/>
          <w:szCs w:val="24"/>
        </w:rPr>
      </w:pPr>
    </w:p>
    <w:p w14:paraId="0EAC98D5" w14:textId="77777777" w:rsidR="0098425D" w:rsidRPr="00150387" w:rsidRDefault="0098425D" w:rsidP="005040DC">
      <w:pPr>
        <w:spacing w:after="0" w:line="480" w:lineRule="auto"/>
        <w:jc w:val="center"/>
        <w:rPr>
          <w:rFonts w:ascii="Times New Roman" w:hAnsi="Times New Roman"/>
          <w:b/>
          <w:sz w:val="24"/>
          <w:szCs w:val="24"/>
        </w:rPr>
      </w:pPr>
    </w:p>
    <w:p w14:paraId="0E6FE95E" w14:textId="77777777" w:rsidR="0098425D" w:rsidRDefault="0098425D">
      <w:pPr>
        <w:rPr>
          <w:rFonts w:ascii="Times New Roman" w:hAnsi="Times New Roman"/>
          <w:sz w:val="24"/>
          <w:szCs w:val="24"/>
        </w:rPr>
      </w:pPr>
      <w:r>
        <w:rPr>
          <w:rFonts w:ascii="Times New Roman" w:hAnsi="Times New Roman"/>
          <w:sz w:val="24"/>
          <w:szCs w:val="24"/>
        </w:rPr>
        <w:br w:type="page"/>
      </w:r>
    </w:p>
    <w:p w14:paraId="76586149" w14:textId="77777777" w:rsidR="0098425D" w:rsidRDefault="0098425D">
      <w:pPr>
        <w:rPr>
          <w:rFonts w:ascii="Times New Roman" w:hAnsi="Times New Roman"/>
          <w:sz w:val="24"/>
          <w:szCs w:val="24"/>
        </w:rPr>
      </w:pPr>
    </w:p>
    <w:p w14:paraId="379918D1" w14:textId="77777777" w:rsidR="0098425D" w:rsidRDefault="0098425D">
      <w:pPr>
        <w:rPr>
          <w:rFonts w:ascii="Times New Roman" w:hAnsi="Times New Roman"/>
          <w:sz w:val="24"/>
          <w:szCs w:val="24"/>
        </w:rPr>
      </w:pPr>
    </w:p>
    <w:p w14:paraId="0759E7F7" w14:textId="77777777" w:rsidR="0098425D" w:rsidRDefault="0098425D">
      <w:pPr>
        <w:rPr>
          <w:rFonts w:ascii="Times New Roman" w:hAnsi="Times New Roman"/>
          <w:sz w:val="24"/>
          <w:szCs w:val="24"/>
        </w:rPr>
      </w:pPr>
    </w:p>
    <w:p w14:paraId="1F24A0A3" w14:textId="77777777" w:rsidR="0098425D" w:rsidRDefault="0098425D">
      <w:pPr>
        <w:rPr>
          <w:rFonts w:ascii="Times New Roman" w:hAnsi="Times New Roman"/>
          <w:sz w:val="24"/>
          <w:szCs w:val="24"/>
        </w:rPr>
      </w:pPr>
    </w:p>
    <w:p w14:paraId="5B333FA4" w14:textId="77777777" w:rsidR="00481568" w:rsidRPr="00150387" w:rsidRDefault="00481568" w:rsidP="005040DC">
      <w:pPr>
        <w:spacing w:after="0" w:line="480" w:lineRule="auto"/>
        <w:rPr>
          <w:rFonts w:ascii="Times New Roman" w:hAnsi="Times New Roman"/>
          <w:sz w:val="24"/>
          <w:szCs w:val="24"/>
        </w:rPr>
      </w:pPr>
    </w:p>
    <w:p w14:paraId="581D59C8" w14:textId="77777777" w:rsidR="00DA1C50" w:rsidRPr="00150387" w:rsidRDefault="00DC5948" w:rsidP="005040DC">
      <w:pPr>
        <w:spacing w:after="0" w:line="480" w:lineRule="auto"/>
        <w:rPr>
          <w:rFonts w:ascii="Times New Roman" w:hAnsi="Times New Roman"/>
          <w:b/>
          <w:sz w:val="24"/>
          <w:szCs w:val="24"/>
        </w:rPr>
      </w:pPr>
      <w:r w:rsidRPr="00150387">
        <w:rPr>
          <w:rFonts w:ascii="Times New Roman" w:hAnsi="Times New Roman"/>
          <w:b/>
          <w:sz w:val="24"/>
          <w:szCs w:val="24"/>
        </w:rPr>
        <w:t xml:space="preserve">Origins of </w:t>
      </w:r>
      <w:r w:rsidR="00DA1C50" w:rsidRPr="00150387">
        <w:rPr>
          <w:rFonts w:ascii="Times New Roman" w:hAnsi="Times New Roman"/>
          <w:b/>
          <w:sz w:val="24"/>
          <w:szCs w:val="24"/>
        </w:rPr>
        <w:t xml:space="preserve">the </w:t>
      </w:r>
      <w:r w:rsidRPr="00150387">
        <w:rPr>
          <w:rFonts w:ascii="Times New Roman" w:hAnsi="Times New Roman"/>
          <w:b/>
          <w:sz w:val="24"/>
          <w:szCs w:val="24"/>
        </w:rPr>
        <w:t>Term</w:t>
      </w:r>
    </w:p>
    <w:p w14:paraId="790A3A60" w14:textId="77777777" w:rsidR="00DC5948" w:rsidRPr="00150387" w:rsidRDefault="00AD43B2" w:rsidP="005040DC">
      <w:pPr>
        <w:spacing w:after="0" w:line="480" w:lineRule="auto"/>
        <w:rPr>
          <w:rFonts w:ascii="Times New Roman" w:hAnsi="Times New Roman"/>
          <w:sz w:val="24"/>
          <w:szCs w:val="24"/>
        </w:rPr>
      </w:pPr>
      <w:r w:rsidRPr="00150387">
        <w:rPr>
          <w:rFonts w:ascii="Times New Roman" w:hAnsi="Times New Roman"/>
          <w:sz w:val="24"/>
          <w:szCs w:val="24"/>
        </w:rPr>
        <w:t>M</w:t>
      </w:r>
      <w:r w:rsidR="00DC5948" w:rsidRPr="00150387">
        <w:rPr>
          <w:rFonts w:ascii="Times New Roman" w:hAnsi="Times New Roman"/>
          <w:sz w:val="24"/>
          <w:szCs w:val="24"/>
        </w:rPr>
        <w:t xml:space="preserve">ass culture </w:t>
      </w:r>
      <w:r w:rsidRPr="00150387">
        <w:rPr>
          <w:rFonts w:ascii="Times New Roman" w:hAnsi="Times New Roman"/>
          <w:sz w:val="24"/>
          <w:szCs w:val="24"/>
        </w:rPr>
        <w:t>generally</w:t>
      </w:r>
      <w:r w:rsidR="00DC5948" w:rsidRPr="00150387">
        <w:rPr>
          <w:rFonts w:ascii="Times New Roman" w:hAnsi="Times New Roman"/>
          <w:sz w:val="24"/>
          <w:szCs w:val="24"/>
        </w:rPr>
        <w:t xml:space="preserve"> suggest</w:t>
      </w:r>
      <w:r w:rsidRPr="00150387">
        <w:rPr>
          <w:rFonts w:ascii="Times New Roman" w:hAnsi="Times New Roman"/>
          <w:sz w:val="24"/>
          <w:szCs w:val="24"/>
        </w:rPr>
        <w:t>s</w:t>
      </w:r>
      <w:r w:rsidR="00DC5948" w:rsidRPr="00150387">
        <w:rPr>
          <w:rFonts w:ascii="Times New Roman" w:hAnsi="Times New Roman"/>
          <w:sz w:val="24"/>
          <w:szCs w:val="24"/>
        </w:rPr>
        <w:t xml:space="preserve"> social uniformity and standardization.  Yet the term mass draws its meaning from the concept of mass in the physical sciences which indicates undifferentiated, formless matter.  As Raymond Williams (1976) argues</w:t>
      </w:r>
      <w:r w:rsidR="005E06FC" w:rsidRPr="00150387">
        <w:rPr>
          <w:rFonts w:ascii="Times New Roman" w:hAnsi="Times New Roman"/>
          <w:sz w:val="24"/>
          <w:szCs w:val="24"/>
        </w:rPr>
        <w:t>,</w:t>
      </w:r>
      <w:r w:rsidR="00DC5948" w:rsidRPr="00150387">
        <w:rPr>
          <w:rFonts w:ascii="Times New Roman" w:hAnsi="Times New Roman"/>
          <w:sz w:val="24"/>
          <w:szCs w:val="24"/>
        </w:rPr>
        <w:t xml:space="preserve"> this</w:t>
      </w:r>
      <w:r w:rsidR="005E06FC" w:rsidRPr="00150387">
        <w:rPr>
          <w:rFonts w:ascii="Times New Roman" w:hAnsi="Times New Roman"/>
          <w:sz w:val="24"/>
          <w:szCs w:val="24"/>
        </w:rPr>
        <w:t xml:space="preserve"> everyday sense of mass</w:t>
      </w:r>
      <w:r w:rsidR="00DC5948" w:rsidRPr="00150387">
        <w:rPr>
          <w:rFonts w:ascii="Times New Roman" w:hAnsi="Times New Roman"/>
          <w:sz w:val="24"/>
          <w:szCs w:val="24"/>
        </w:rPr>
        <w:t xml:space="preserve"> was given a social inflection in England in the seventeenth and eighteenth centuries with references to ‘the corrupted mass,’ and the ‘mass of the people.’  In the w</w:t>
      </w:r>
      <w:r w:rsidR="005E06FC" w:rsidRPr="00150387">
        <w:rPr>
          <w:rFonts w:ascii="Times New Roman" w:hAnsi="Times New Roman"/>
          <w:sz w:val="24"/>
          <w:szCs w:val="24"/>
        </w:rPr>
        <w:t>ake of the American and French R</w:t>
      </w:r>
      <w:r w:rsidR="00DC5948" w:rsidRPr="00150387">
        <w:rPr>
          <w:rFonts w:ascii="Times New Roman" w:hAnsi="Times New Roman"/>
          <w:sz w:val="24"/>
          <w:szCs w:val="24"/>
        </w:rPr>
        <w:t>evolutions, mass became a more common term</w:t>
      </w:r>
      <w:r w:rsidR="00C33DF7" w:rsidRPr="00150387">
        <w:rPr>
          <w:rFonts w:ascii="Times New Roman" w:hAnsi="Times New Roman"/>
          <w:sz w:val="24"/>
          <w:szCs w:val="24"/>
        </w:rPr>
        <w:t>,</w:t>
      </w:r>
      <w:r w:rsidR="00DC5948" w:rsidRPr="00150387">
        <w:rPr>
          <w:rFonts w:ascii="Times New Roman" w:hAnsi="Times New Roman"/>
          <w:sz w:val="24"/>
          <w:szCs w:val="24"/>
        </w:rPr>
        <w:t xml:space="preserve"> </w:t>
      </w:r>
      <w:r w:rsidR="00354F8A" w:rsidRPr="00150387">
        <w:rPr>
          <w:rFonts w:ascii="Times New Roman" w:hAnsi="Times New Roman"/>
          <w:sz w:val="24"/>
          <w:szCs w:val="24"/>
        </w:rPr>
        <w:t>through</w:t>
      </w:r>
      <w:r w:rsidR="00DC5948" w:rsidRPr="00150387">
        <w:rPr>
          <w:rFonts w:ascii="Times New Roman" w:hAnsi="Times New Roman"/>
          <w:sz w:val="24"/>
          <w:szCs w:val="24"/>
        </w:rPr>
        <w:t xml:space="preserve"> references to ‘the explosive masses’.  This suggests two senses of mass</w:t>
      </w:r>
      <w:r w:rsidR="005E06FC" w:rsidRPr="00150387">
        <w:rPr>
          <w:rFonts w:ascii="Times New Roman" w:hAnsi="Times New Roman"/>
          <w:sz w:val="24"/>
          <w:szCs w:val="24"/>
        </w:rPr>
        <w:t xml:space="preserve"> with regard to social actors</w:t>
      </w:r>
      <w:r w:rsidR="00DC5948" w:rsidRPr="00150387">
        <w:rPr>
          <w:rFonts w:ascii="Times New Roman" w:hAnsi="Times New Roman"/>
          <w:sz w:val="24"/>
          <w:szCs w:val="24"/>
        </w:rPr>
        <w:t>: firstly, an amorphous and indistinguishable bulk.  Secondly, the more positive sense of mass as not just a dense aggregate, but one in which people act in concert</w:t>
      </w:r>
      <w:r w:rsidR="00354F8A" w:rsidRPr="00150387">
        <w:rPr>
          <w:rFonts w:ascii="Times New Roman" w:hAnsi="Times New Roman"/>
          <w:sz w:val="24"/>
          <w:szCs w:val="24"/>
        </w:rPr>
        <w:t xml:space="preserve"> and</w:t>
      </w:r>
      <w:r w:rsidR="00DC5948" w:rsidRPr="00150387">
        <w:rPr>
          <w:rFonts w:ascii="Times New Roman" w:hAnsi="Times New Roman"/>
          <w:sz w:val="24"/>
          <w:szCs w:val="24"/>
        </w:rPr>
        <w:t xml:space="preserve"> solidarity to attempt to change their social condition.   </w:t>
      </w:r>
      <w:r w:rsidR="00C33DF7" w:rsidRPr="00150387">
        <w:rPr>
          <w:rFonts w:ascii="Times New Roman" w:hAnsi="Times New Roman"/>
          <w:sz w:val="24"/>
          <w:szCs w:val="24"/>
        </w:rPr>
        <w:t>M</w:t>
      </w:r>
      <w:r w:rsidR="00DC5948" w:rsidRPr="00150387">
        <w:rPr>
          <w:rFonts w:ascii="Times New Roman" w:hAnsi="Times New Roman"/>
          <w:sz w:val="24"/>
          <w:szCs w:val="24"/>
        </w:rPr>
        <w:t>ass</w:t>
      </w:r>
      <w:r w:rsidR="00C33DF7" w:rsidRPr="00150387">
        <w:rPr>
          <w:rFonts w:ascii="Times New Roman" w:hAnsi="Times New Roman"/>
          <w:sz w:val="24"/>
          <w:szCs w:val="24"/>
        </w:rPr>
        <w:t xml:space="preserve"> then</w:t>
      </w:r>
      <w:r w:rsidR="00DC5948" w:rsidRPr="00150387">
        <w:rPr>
          <w:rFonts w:ascii="Times New Roman" w:hAnsi="Times New Roman"/>
          <w:sz w:val="24"/>
          <w:szCs w:val="24"/>
        </w:rPr>
        <w:t xml:space="preserve"> can refer to the undifferentiated multitude or mob, the low, ignorant unstable crowd which could threaten social order.  </w:t>
      </w:r>
      <w:r w:rsidR="00C33DF7" w:rsidRPr="00150387">
        <w:rPr>
          <w:rFonts w:ascii="Times New Roman" w:hAnsi="Times New Roman"/>
          <w:sz w:val="24"/>
          <w:szCs w:val="24"/>
        </w:rPr>
        <w:t>Additionally,</w:t>
      </w:r>
      <w:r w:rsidR="00DC5948" w:rsidRPr="00150387">
        <w:rPr>
          <w:rFonts w:ascii="Times New Roman" w:hAnsi="Times New Roman"/>
          <w:sz w:val="24"/>
          <w:szCs w:val="24"/>
        </w:rPr>
        <w:t xml:space="preserve"> especially in the nineteenth century</w:t>
      </w:r>
      <w:r w:rsidR="00C33DF7" w:rsidRPr="00150387">
        <w:rPr>
          <w:rFonts w:ascii="Times New Roman" w:hAnsi="Times New Roman"/>
          <w:sz w:val="24"/>
          <w:szCs w:val="24"/>
        </w:rPr>
        <w:t>,</w:t>
      </w:r>
      <w:r w:rsidR="00DC5948" w:rsidRPr="00150387">
        <w:rPr>
          <w:rFonts w:ascii="Times New Roman" w:hAnsi="Times New Roman"/>
          <w:sz w:val="24"/>
          <w:szCs w:val="24"/>
        </w:rPr>
        <w:t xml:space="preserve"> revolutionaries, socialists and the labour movement </w:t>
      </w:r>
      <w:r w:rsidR="00C33DF7" w:rsidRPr="00150387">
        <w:rPr>
          <w:rFonts w:ascii="Times New Roman" w:hAnsi="Times New Roman"/>
          <w:sz w:val="24"/>
          <w:szCs w:val="24"/>
        </w:rPr>
        <w:t xml:space="preserve">saw </w:t>
      </w:r>
      <w:r w:rsidR="00DC5948" w:rsidRPr="00150387">
        <w:rPr>
          <w:rFonts w:ascii="Times New Roman" w:hAnsi="Times New Roman"/>
          <w:sz w:val="24"/>
          <w:szCs w:val="24"/>
        </w:rPr>
        <w:t xml:space="preserve">the masses as a positive resource embodying the potential </w:t>
      </w:r>
      <w:r w:rsidR="005E06FC" w:rsidRPr="00150387">
        <w:rPr>
          <w:rFonts w:ascii="Times New Roman" w:hAnsi="Times New Roman"/>
          <w:sz w:val="24"/>
          <w:szCs w:val="24"/>
        </w:rPr>
        <w:t>for radical social change.   This</w:t>
      </w:r>
      <w:r w:rsidR="00DC5948" w:rsidRPr="00150387">
        <w:rPr>
          <w:rFonts w:ascii="Times New Roman" w:hAnsi="Times New Roman"/>
          <w:sz w:val="24"/>
          <w:szCs w:val="24"/>
        </w:rPr>
        <w:t xml:space="preserve"> second sense became a rallying call for social justice to redress the </w:t>
      </w:r>
      <w:r w:rsidR="00C55C9E" w:rsidRPr="00150387">
        <w:rPr>
          <w:rFonts w:ascii="Times New Roman" w:hAnsi="Times New Roman"/>
          <w:sz w:val="24"/>
          <w:szCs w:val="24"/>
        </w:rPr>
        <w:t xml:space="preserve">alleged </w:t>
      </w:r>
      <w:r w:rsidR="00DC5948" w:rsidRPr="00150387">
        <w:rPr>
          <w:rFonts w:ascii="Times New Roman" w:hAnsi="Times New Roman"/>
          <w:sz w:val="24"/>
          <w:szCs w:val="24"/>
        </w:rPr>
        <w:t xml:space="preserve">evils of capitalism in the nineteenth and twentieth centuries.  </w:t>
      </w:r>
    </w:p>
    <w:p w14:paraId="186E6439" w14:textId="77777777" w:rsidR="00DC5948" w:rsidRPr="00150387" w:rsidRDefault="00DC5948" w:rsidP="005040DC">
      <w:pPr>
        <w:spacing w:after="0" w:line="480" w:lineRule="auto"/>
        <w:ind w:firstLine="720"/>
        <w:rPr>
          <w:rFonts w:ascii="Times New Roman" w:hAnsi="Times New Roman"/>
          <w:sz w:val="24"/>
          <w:szCs w:val="24"/>
        </w:rPr>
      </w:pPr>
      <w:r w:rsidRPr="00150387">
        <w:rPr>
          <w:rFonts w:ascii="Times New Roman" w:hAnsi="Times New Roman"/>
          <w:sz w:val="24"/>
          <w:szCs w:val="24"/>
        </w:rPr>
        <w:t xml:space="preserve">This active image of the masses as the people, or large crowd, </w:t>
      </w:r>
      <w:r w:rsidR="00C33DF7" w:rsidRPr="00150387">
        <w:rPr>
          <w:rFonts w:ascii="Times New Roman" w:hAnsi="Times New Roman"/>
          <w:sz w:val="24"/>
          <w:szCs w:val="24"/>
        </w:rPr>
        <w:t>was substantiated</w:t>
      </w:r>
      <w:r w:rsidRPr="00150387">
        <w:rPr>
          <w:rFonts w:ascii="Times New Roman" w:hAnsi="Times New Roman"/>
          <w:sz w:val="24"/>
          <w:szCs w:val="24"/>
        </w:rPr>
        <w:t xml:space="preserve"> in the twentieth century through the use of the new techniques </w:t>
      </w:r>
      <w:r w:rsidR="008942F8" w:rsidRPr="00150387">
        <w:rPr>
          <w:rFonts w:ascii="Times New Roman" w:hAnsi="Times New Roman"/>
          <w:sz w:val="24"/>
          <w:szCs w:val="24"/>
        </w:rPr>
        <w:t>for the</w:t>
      </w:r>
      <w:r w:rsidRPr="00150387">
        <w:rPr>
          <w:rFonts w:ascii="Times New Roman" w:hAnsi="Times New Roman"/>
          <w:sz w:val="24"/>
          <w:szCs w:val="24"/>
        </w:rPr>
        <w:t xml:space="preserve"> mechanical reproduction of culture, </w:t>
      </w:r>
      <w:r w:rsidR="00021D41" w:rsidRPr="00150387">
        <w:rPr>
          <w:rFonts w:ascii="Times New Roman" w:hAnsi="Times New Roman"/>
          <w:sz w:val="24"/>
          <w:szCs w:val="24"/>
        </w:rPr>
        <w:t xml:space="preserve">such as high circulation </w:t>
      </w:r>
      <w:r w:rsidRPr="00150387">
        <w:rPr>
          <w:rFonts w:ascii="Times New Roman" w:hAnsi="Times New Roman"/>
          <w:sz w:val="24"/>
          <w:szCs w:val="24"/>
        </w:rPr>
        <w:t>newspapers and magazines (the ‘yellow press’), the cinema, radio and eventually television.  The social understanding of the mass, therefore, became difficult to disentangle from the images of</w:t>
      </w:r>
      <w:r w:rsidR="00021D41" w:rsidRPr="00150387">
        <w:rPr>
          <w:rFonts w:ascii="Times New Roman" w:hAnsi="Times New Roman"/>
          <w:sz w:val="24"/>
          <w:szCs w:val="24"/>
        </w:rPr>
        <w:t xml:space="preserve"> the</w:t>
      </w:r>
      <w:r w:rsidRPr="00150387">
        <w:rPr>
          <w:rFonts w:ascii="Times New Roman" w:hAnsi="Times New Roman"/>
          <w:sz w:val="24"/>
          <w:szCs w:val="24"/>
        </w:rPr>
        <w:t xml:space="preserve"> mass</w:t>
      </w:r>
      <w:r w:rsidR="00021D41" w:rsidRPr="00150387">
        <w:rPr>
          <w:rFonts w:ascii="Times New Roman" w:hAnsi="Times New Roman"/>
          <w:sz w:val="24"/>
          <w:szCs w:val="24"/>
        </w:rPr>
        <w:t>es</w:t>
      </w:r>
      <w:r w:rsidRPr="00150387">
        <w:rPr>
          <w:rFonts w:ascii="Times New Roman" w:hAnsi="Times New Roman"/>
          <w:sz w:val="24"/>
          <w:szCs w:val="24"/>
        </w:rPr>
        <w:t xml:space="preserve"> in circulation through what became </w:t>
      </w:r>
      <w:r w:rsidRPr="00150387">
        <w:rPr>
          <w:rFonts w:ascii="Times New Roman" w:hAnsi="Times New Roman"/>
          <w:sz w:val="24"/>
          <w:szCs w:val="24"/>
        </w:rPr>
        <w:lastRenderedPageBreak/>
        <w:t>known as the mass media.  We think of the heroic active masses</w:t>
      </w:r>
      <w:r w:rsidR="008942F8" w:rsidRPr="00150387">
        <w:rPr>
          <w:rFonts w:ascii="Times New Roman" w:hAnsi="Times New Roman"/>
          <w:sz w:val="24"/>
          <w:szCs w:val="24"/>
        </w:rPr>
        <w:t xml:space="preserve"> presented </w:t>
      </w:r>
      <w:r w:rsidRPr="00150387">
        <w:rPr>
          <w:rFonts w:ascii="Times New Roman" w:hAnsi="Times New Roman"/>
          <w:sz w:val="24"/>
          <w:szCs w:val="24"/>
        </w:rPr>
        <w:t xml:space="preserve">in Soviet and Nazi propaganda films, </w:t>
      </w:r>
      <w:r w:rsidR="008942F8" w:rsidRPr="00150387">
        <w:rPr>
          <w:rFonts w:ascii="Times New Roman" w:hAnsi="Times New Roman"/>
          <w:sz w:val="24"/>
          <w:szCs w:val="24"/>
        </w:rPr>
        <w:t>with</w:t>
      </w:r>
      <w:r w:rsidRPr="00150387">
        <w:rPr>
          <w:rFonts w:ascii="Times New Roman" w:hAnsi="Times New Roman"/>
          <w:sz w:val="24"/>
          <w:szCs w:val="24"/>
        </w:rPr>
        <w:t xml:space="preserve"> the masses </w:t>
      </w:r>
      <w:r w:rsidR="008942F8" w:rsidRPr="00150387">
        <w:rPr>
          <w:rFonts w:ascii="Times New Roman" w:hAnsi="Times New Roman"/>
          <w:sz w:val="24"/>
          <w:szCs w:val="24"/>
        </w:rPr>
        <w:t>expressing</w:t>
      </w:r>
      <w:r w:rsidRPr="00150387">
        <w:rPr>
          <w:rFonts w:ascii="Times New Roman" w:hAnsi="Times New Roman"/>
          <w:sz w:val="24"/>
          <w:szCs w:val="24"/>
        </w:rPr>
        <w:t xml:space="preserve"> the will of the people, the nation or humanity, </w:t>
      </w:r>
      <w:r w:rsidR="008942F8" w:rsidRPr="00150387">
        <w:rPr>
          <w:rFonts w:ascii="Times New Roman" w:hAnsi="Times New Roman"/>
          <w:sz w:val="24"/>
          <w:szCs w:val="24"/>
        </w:rPr>
        <w:t>with the help of</w:t>
      </w:r>
      <w:r w:rsidRPr="00150387">
        <w:rPr>
          <w:rFonts w:ascii="Times New Roman" w:hAnsi="Times New Roman"/>
          <w:sz w:val="24"/>
          <w:szCs w:val="24"/>
        </w:rPr>
        <w:t xml:space="preserve"> a charismatic leader. Yet, this second sense of the mass as a revolutionary agent, although sustained by the Cold War in the immediate Post-war Era, </w:t>
      </w:r>
      <w:r w:rsidR="00813A39" w:rsidRPr="00150387">
        <w:rPr>
          <w:rFonts w:ascii="Times New Roman" w:hAnsi="Times New Roman"/>
          <w:sz w:val="24"/>
          <w:szCs w:val="24"/>
        </w:rPr>
        <w:t xml:space="preserve">has become exhausted </w:t>
      </w:r>
      <w:r w:rsidRPr="00150387">
        <w:rPr>
          <w:rFonts w:ascii="Times New Roman" w:hAnsi="Times New Roman"/>
          <w:sz w:val="24"/>
          <w:szCs w:val="24"/>
        </w:rPr>
        <w:t xml:space="preserve">following the </w:t>
      </w:r>
      <w:r w:rsidR="00813A39" w:rsidRPr="00150387">
        <w:rPr>
          <w:rFonts w:ascii="Times New Roman" w:hAnsi="Times New Roman"/>
          <w:sz w:val="24"/>
          <w:szCs w:val="24"/>
        </w:rPr>
        <w:t>eclipse of state socialist regimes in many parts of the world since the 1990s</w:t>
      </w:r>
      <w:r w:rsidRPr="00150387">
        <w:rPr>
          <w:rFonts w:ascii="Times New Roman" w:hAnsi="Times New Roman"/>
          <w:sz w:val="24"/>
          <w:szCs w:val="24"/>
        </w:rPr>
        <w:t xml:space="preserve">. </w:t>
      </w:r>
    </w:p>
    <w:p w14:paraId="5E078F2F" w14:textId="77777777" w:rsidR="00C55C9E" w:rsidRPr="00150387" w:rsidRDefault="008942F8" w:rsidP="005040DC">
      <w:pPr>
        <w:spacing w:after="0" w:line="480" w:lineRule="auto"/>
        <w:ind w:firstLine="720"/>
        <w:rPr>
          <w:rFonts w:ascii="Times New Roman" w:hAnsi="Times New Roman"/>
          <w:color w:val="000000"/>
          <w:szCs w:val="24"/>
        </w:rPr>
      </w:pPr>
      <w:r w:rsidRPr="00150387">
        <w:rPr>
          <w:rFonts w:ascii="Times New Roman" w:hAnsi="Times New Roman"/>
          <w:sz w:val="24"/>
          <w:szCs w:val="24"/>
        </w:rPr>
        <w:t>At the same time the</w:t>
      </w:r>
      <w:r w:rsidR="00DC5948" w:rsidRPr="00150387">
        <w:rPr>
          <w:rFonts w:ascii="Times New Roman" w:hAnsi="Times New Roman"/>
          <w:sz w:val="24"/>
          <w:szCs w:val="24"/>
        </w:rPr>
        <w:t xml:space="preserve"> masses</w:t>
      </w:r>
      <w:r w:rsidRPr="00150387">
        <w:rPr>
          <w:rFonts w:ascii="Times New Roman" w:hAnsi="Times New Roman"/>
          <w:sz w:val="24"/>
          <w:szCs w:val="24"/>
        </w:rPr>
        <w:t xml:space="preserve"> can be linked to mass production, with t</w:t>
      </w:r>
      <w:r w:rsidR="00813A39" w:rsidRPr="00150387">
        <w:rPr>
          <w:rFonts w:ascii="Times New Roman" w:hAnsi="Times New Roman"/>
          <w:sz w:val="24"/>
          <w:szCs w:val="24"/>
        </w:rPr>
        <w:t>he visibility of masses of people seen to stand alongside</w:t>
      </w:r>
      <w:r w:rsidR="008A5CE7" w:rsidRPr="00150387">
        <w:rPr>
          <w:rFonts w:ascii="Times New Roman" w:hAnsi="Times New Roman"/>
          <w:sz w:val="24"/>
          <w:szCs w:val="24"/>
        </w:rPr>
        <w:t xml:space="preserve"> the visibility of mass produced goods. </w:t>
      </w:r>
      <w:r w:rsidR="00813A39" w:rsidRPr="00150387">
        <w:rPr>
          <w:rFonts w:ascii="Times New Roman" w:hAnsi="Times New Roman"/>
          <w:sz w:val="24"/>
          <w:szCs w:val="24"/>
        </w:rPr>
        <w:t xml:space="preserve"> </w:t>
      </w:r>
      <w:r w:rsidR="008A5CE7" w:rsidRPr="00150387">
        <w:rPr>
          <w:rFonts w:ascii="Times New Roman" w:hAnsi="Times New Roman"/>
          <w:sz w:val="24"/>
          <w:szCs w:val="24"/>
        </w:rPr>
        <w:t xml:space="preserve">While the origins of the factory system can be traced back to Song </w:t>
      </w:r>
      <w:r w:rsidRPr="00150387">
        <w:rPr>
          <w:rFonts w:ascii="Times New Roman" w:hAnsi="Times New Roman"/>
          <w:sz w:val="24"/>
          <w:szCs w:val="24"/>
        </w:rPr>
        <w:t>D</w:t>
      </w:r>
      <w:r w:rsidR="008A5CE7" w:rsidRPr="00150387">
        <w:rPr>
          <w:rFonts w:ascii="Times New Roman" w:hAnsi="Times New Roman"/>
          <w:sz w:val="24"/>
          <w:szCs w:val="24"/>
        </w:rPr>
        <w:t>y</w:t>
      </w:r>
      <w:r w:rsidR="00021D41" w:rsidRPr="00150387">
        <w:rPr>
          <w:rFonts w:ascii="Times New Roman" w:hAnsi="Times New Roman"/>
          <w:sz w:val="24"/>
          <w:szCs w:val="24"/>
        </w:rPr>
        <w:t>nasty China and earlier (Goody</w:t>
      </w:r>
      <w:r w:rsidR="001B10B9">
        <w:rPr>
          <w:rFonts w:ascii="Times New Roman" w:hAnsi="Times New Roman"/>
          <w:sz w:val="24"/>
          <w:szCs w:val="24"/>
        </w:rPr>
        <w:t xml:space="preserve"> </w:t>
      </w:r>
      <w:r w:rsidR="008A5CE7" w:rsidRPr="00150387">
        <w:rPr>
          <w:rFonts w:ascii="Times New Roman" w:hAnsi="Times New Roman"/>
          <w:sz w:val="24"/>
          <w:szCs w:val="24"/>
        </w:rPr>
        <w:t>19</w:t>
      </w:r>
      <w:r w:rsidR="008A0CAC">
        <w:rPr>
          <w:rFonts w:ascii="Times New Roman" w:hAnsi="Times New Roman"/>
          <w:sz w:val="24"/>
          <w:szCs w:val="24"/>
        </w:rPr>
        <w:t>9</w:t>
      </w:r>
      <w:r w:rsidR="008A5CE7" w:rsidRPr="00150387">
        <w:rPr>
          <w:rFonts w:ascii="Times New Roman" w:hAnsi="Times New Roman"/>
          <w:sz w:val="24"/>
          <w:szCs w:val="24"/>
        </w:rPr>
        <w:t xml:space="preserve">6), </w:t>
      </w:r>
      <w:r w:rsidR="00DC5948" w:rsidRPr="00150387">
        <w:rPr>
          <w:rFonts w:ascii="Times New Roman" w:hAnsi="Times New Roman"/>
          <w:sz w:val="24"/>
          <w:szCs w:val="24"/>
        </w:rPr>
        <w:t xml:space="preserve">the </w:t>
      </w:r>
      <w:r w:rsidR="008A5CE7" w:rsidRPr="00150387">
        <w:rPr>
          <w:rFonts w:ascii="Times New Roman" w:hAnsi="Times New Roman"/>
          <w:sz w:val="24"/>
          <w:szCs w:val="24"/>
        </w:rPr>
        <w:t xml:space="preserve">mass </w:t>
      </w:r>
      <w:r w:rsidR="00DC5948" w:rsidRPr="00150387">
        <w:rPr>
          <w:rFonts w:ascii="Times New Roman" w:hAnsi="Times New Roman"/>
          <w:sz w:val="24"/>
          <w:szCs w:val="24"/>
        </w:rPr>
        <w:t>production of a limi</w:t>
      </w:r>
      <w:r w:rsidR="00021D41" w:rsidRPr="00150387">
        <w:rPr>
          <w:rFonts w:ascii="Times New Roman" w:hAnsi="Times New Roman"/>
          <w:sz w:val="24"/>
          <w:szCs w:val="24"/>
        </w:rPr>
        <w:t>ted range of standardized goods</w:t>
      </w:r>
      <w:r w:rsidR="00DC5948" w:rsidRPr="00150387">
        <w:rPr>
          <w:rFonts w:ascii="Times New Roman" w:hAnsi="Times New Roman"/>
          <w:sz w:val="24"/>
          <w:szCs w:val="24"/>
        </w:rPr>
        <w:t xml:space="preserve"> </w:t>
      </w:r>
      <w:r w:rsidR="00DC55CC" w:rsidRPr="00150387">
        <w:rPr>
          <w:rFonts w:ascii="Times New Roman" w:hAnsi="Times New Roman"/>
          <w:sz w:val="24"/>
          <w:szCs w:val="24"/>
        </w:rPr>
        <w:t>underwent a qualitative shift</w:t>
      </w:r>
      <w:r w:rsidRPr="00150387">
        <w:rPr>
          <w:rFonts w:ascii="Times New Roman" w:hAnsi="Times New Roman"/>
          <w:sz w:val="24"/>
          <w:szCs w:val="24"/>
        </w:rPr>
        <w:t xml:space="preserve"> in </w:t>
      </w:r>
      <w:r w:rsidR="00DC5948" w:rsidRPr="00150387">
        <w:rPr>
          <w:rFonts w:ascii="Times New Roman" w:hAnsi="Times New Roman"/>
          <w:sz w:val="24"/>
          <w:szCs w:val="24"/>
        </w:rPr>
        <w:t>late eighteenth century and nineteenth century</w:t>
      </w:r>
      <w:r w:rsidR="007E4EF3" w:rsidRPr="00150387">
        <w:rPr>
          <w:rFonts w:ascii="Times New Roman" w:hAnsi="Times New Roman"/>
          <w:sz w:val="24"/>
          <w:szCs w:val="24"/>
        </w:rPr>
        <w:t xml:space="preserve"> England</w:t>
      </w:r>
      <w:r w:rsidR="00DC5948" w:rsidRPr="00150387">
        <w:rPr>
          <w:rFonts w:ascii="Times New Roman" w:hAnsi="Times New Roman"/>
          <w:sz w:val="24"/>
          <w:szCs w:val="24"/>
        </w:rPr>
        <w:t xml:space="preserve">.  </w:t>
      </w:r>
      <w:r w:rsidR="008A5CE7" w:rsidRPr="00150387">
        <w:rPr>
          <w:rFonts w:ascii="Times New Roman" w:hAnsi="Times New Roman"/>
          <w:sz w:val="24"/>
          <w:szCs w:val="24"/>
        </w:rPr>
        <w:t xml:space="preserve">The </w:t>
      </w:r>
      <w:r w:rsidR="00DC5948" w:rsidRPr="00150387">
        <w:rPr>
          <w:rFonts w:ascii="Times New Roman" w:hAnsi="Times New Roman"/>
          <w:sz w:val="24"/>
          <w:szCs w:val="24"/>
        </w:rPr>
        <w:t>world of mass produced things and people</w:t>
      </w:r>
      <w:r w:rsidR="008A5CE7" w:rsidRPr="00150387">
        <w:rPr>
          <w:rFonts w:ascii="Times New Roman" w:hAnsi="Times New Roman"/>
          <w:sz w:val="24"/>
          <w:szCs w:val="24"/>
        </w:rPr>
        <w:t xml:space="preserve"> can be seen as </w:t>
      </w:r>
      <w:r w:rsidR="00DC5948" w:rsidRPr="00150387">
        <w:rPr>
          <w:rFonts w:ascii="Times New Roman" w:hAnsi="Times New Roman"/>
          <w:sz w:val="24"/>
          <w:szCs w:val="24"/>
        </w:rPr>
        <w:t xml:space="preserve">interlinked, </w:t>
      </w:r>
      <w:r w:rsidR="00C55C9E" w:rsidRPr="00150387">
        <w:rPr>
          <w:rFonts w:ascii="Times New Roman" w:hAnsi="Times New Roman"/>
          <w:sz w:val="24"/>
          <w:szCs w:val="24"/>
        </w:rPr>
        <w:t xml:space="preserve">and became </w:t>
      </w:r>
      <w:r w:rsidR="008A5CE7" w:rsidRPr="00150387">
        <w:rPr>
          <w:rFonts w:ascii="Times New Roman" w:hAnsi="Times New Roman"/>
          <w:sz w:val="24"/>
          <w:szCs w:val="24"/>
        </w:rPr>
        <w:t>especially visible in the expanding</w:t>
      </w:r>
      <w:r w:rsidR="00DC5948" w:rsidRPr="00150387">
        <w:rPr>
          <w:rFonts w:ascii="Times New Roman" w:hAnsi="Times New Roman"/>
          <w:sz w:val="24"/>
          <w:szCs w:val="24"/>
        </w:rPr>
        <w:t xml:space="preserve"> cities of the new industrial economy. </w:t>
      </w:r>
      <w:r w:rsidR="00DC55CC" w:rsidRPr="00150387">
        <w:rPr>
          <w:rFonts w:ascii="Times New Roman" w:hAnsi="Times New Roman"/>
          <w:sz w:val="24"/>
          <w:szCs w:val="24"/>
        </w:rPr>
        <w:t xml:space="preserve"> </w:t>
      </w:r>
      <w:r w:rsidR="00DC5948" w:rsidRPr="00150387">
        <w:rPr>
          <w:rFonts w:ascii="Times New Roman" w:hAnsi="Times New Roman"/>
          <w:sz w:val="24"/>
          <w:szCs w:val="24"/>
        </w:rPr>
        <w:t>The efficiency savings through the increased scale and volume of mass production led to lower-priced consumer goods which established the basis for mass consumption</w:t>
      </w:r>
      <w:r w:rsidR="005411BD" w:rsidRPr="00150387">
        <w:rPr>
          <w:rFonts w:ascii="Times New Roman" w:hAnsi="Times New Roman"/>
          <w:sz w:val="24"/>
          <w:szCs w:val="24"/>
        </w:rPr>
        <w:t>, which</w:t>
      </w:r>
      <w:r w:rsidR="00DC5948" w:rsidRPr="00150387">
        <w:rPr>
          <w:rFonts w:ascii="Times New Roman" w:hAnsi="Times New Roman"/>
          <w:sz w:val="24"/>
          <w:szCs w:val="24"/>
        </w:rPr>
        <w:t xml:space="preserve"> dramatically expand</w:t>
      </w:r>
      <w:r w:rsidR="008A5CE7" w:rsidRPr="00150387">
        <w:rPr>
          <w:rFonts w:ascii="Times New Roman" w:hAnsi="Times New Roman"/>
          <w:sz w:val="24"/>
          <w:szCs w:val="24"/>
        </w:rPr>
        <w:t>ed</w:t>
      </w:r>
      <w:r w:rsidR="00DC5948" w:rsidRPr="00150387">
        <w:rPr>
          <w:rFonts w:ascii="Times New Roman" w:hAnsi="Times New Roman"/>
          <w:sz w:val="24"/>
          <w:szCs w:val="24"/>
        </w:rPr>
        <w:t xml:space="preserve"> in nineteenth century England, France and the United States with the </w:t>
      </w:r>
      <w:r w:rsidR="008A5CE7" w:rsidRPr="00150387">
        <w:rPr>
          <w:rFonts w:ascii="Times New Roman" w:hAnsi="Times New Roman"/>
          <w:sz w:val="24"/>
          <w:szCs w:val="24"/>
        </w:rPr>
        <w:t xml:space="preserve">availability </w:t>
      </w:r>
      <w:r w:rsidR="00DC5948" w:rsidRPr="00150387">
        <w:rPr>
          <w:rFonts w:ascii="Times New Roman" w:hAnsi="Times New Roman"/>
          <w:color w:val="000000"/>
          <w:sz w:val="24"/>
          <w:szCs w:val="24"/>
        </w:rPr>
        <w:t>of cheap household consumer goods – from cotton clothing, to pots and pans, iron bedsteads and soap.  In the second half of the century</w:t>
      </w:r>
      <w:r w:rsidR="00DC55CC" w:rsidRPr="00150387">
        <w:rPr>
          <w:rFonts w:ascii="Times New Roman" w:hAnsi="Times New Roman"/>
          <w:color w:val="000000"/>
          <w:sz w:val="24"/>
          <w:szCs w:val="24"/>
        </w:rPr>
        <w:t xml:space="preserve">, </w:t>
      </w:r>
      <w:r w:rsidR="00C55C9E" w:rsidRPr="00150387">
        <w:rPr>
          <w:rFonts w:ascii="Times New Roman" w:hAnsi="Times New Roman"/>
          <w:color w:val="000000"/>
          <w:sz w:val="24"/>
          <w:szCs w:val="24"/>
        </w:rPr>
        <w:t xml:space="preserve">the </w:t>
      </w:r>
      <w:r w:rsidR="00DC55CC" w:rsidRPr="00150387">
        <w:rPr>
          <w:rFonts w:ascii="Times New Roman" w:hAnsi="Times New Roman"/>
          <w:color w:val="000000"/>
          <w:sz w:val="24"/>
          <w:szCs w:val="24"/>
        </w:rPr>
        <w:t>department store</w:t>
      </w:r>
      <w:r w:rsidR="00DC5948" w:rsidRPr="00150387">
        <w:rPr>
          <w:rFonts w:ascii="Times New Roman" w:hAnsi="Times New Roman"/>
          <w:color w:val="000000"/>
          <w:sz w:val="24"/>
          <w:szCs w:val="24"/>
        </w:rPr>
        <w:t xml:space="preserve"> put the emphasis upon display of goods in settings designed to deny their mass origins. Consumer culture worked </w:t>
      </w:r>
      <w:r w:rsidR="00DC55CC" w:rsidRPr="00150387">
        <w:rPr>
          <w:rFonts w:ascii="Times New Roman" w:hAnsi="Times New Roman"/>
          <w:color w:val="000000"/>
          <w:sz w:val="24"/>
          <w:szCs w:val="24"/>
        </w:rPr>
        <w:t xml:space="preserve">through </w:t>
      </w:r>
      <w:r w:rsidR="00DC5948" w:rsidRPr="00150387">
        <w:rPr>
          <w:rFonts w:ascii="Times New Roman" w:hAnsi="Times New Roman"/>
          <w:color w:val="000000"/>
          <w:sz w:val="24"/>
          <w:szCs w:val="24"/>
        </w:rPr>
        <w:t xml:space="preserve">a dynamic between </w:t>
      </w:r>
      <w:r w:rsidR="005411BD" w:rsidRPr="00150387">
        <w:rPr>
          <w:rFonts w:ascii="Times New Roman" w:hAnsi="Times New Roman"/>
          <w:color w:val="000000"/>
          <w:sz w:val="24"/>
          <w:szCs w:val="24"/>
        </w:rPr>
        <w:t>mass</w:t>
      </w:r>
      <w:r w:rsidR="00DC5948" w:rsidRPr="00150387">
        <w:rPr>
          <w:rFonts w:ascii="Times New Roman" w:hAnsi="Times New Roman"/>
          <w:color w:val="000000"/>
          <w:sz w:val="24"/>
          <w:szCs w:val="24"/>
        </w:rPr>
        <w:t xml:space="preserve"> and luxury.  The secret was the use of display, industrial design and advertising to suggest that mass produced goods attained the qualities of refined and well-crafted luxuries.</w:t>
      </w:r>
      <w:r w:rsidR="00DC5948" w:rsidRPr="00150387">
        <w:rPr>
          <w:rFonts w:ascii="Times New Roman" w:hAnsi="Times New Roman"/>
          <w:color w:val="000000"/>
          <w:szCs w:val="24"/>
        </w:rPr>
        <w:t xml:space="preserve"> </w:t>
      </w:r>
    </w:p>
    <w:p w14:paraId="630CEBEB" w14:textId="77777777" w:rsidR="00DC5948" w:rsidRPr="00150387" w:rsidRDefault="00DC5948" w:rsidP="005040DC">
      <w:pPr>
        <w:spacing w:after="0" w:line="480" w:lineRule="auto"/>
        <w:ind w:firstLine="720"/>
        <w:rPr>
          <w:rFonts w:ascii="Times New Roman" w:hAnsi="Times New Roman"/>
          <w:color w:val="000000"/>
          <w:szCs w:val="24"/>
        </w:rPr>
      </w:pPr>
      <w:r w:rsidRPr="00150387">
        <w:rPr>
          <w:rFonts w:ascii="Times New Roman" w:hAnsi="Times New Roman"/>
          <w:sz w:val="24"/>
          <w:szCs w:val="24"/>
        </w:rPr>
        <w:t>In the early decades of the twentieth century, this process gained impetus from the changes in factory organization (scientific management) and the assembly-line (‘Fordism’)</w:t>
      </w:r>
      <w:r w:rsidR="00C55C9E" w:rsidRPr="00150387">
        <w:rPr>
          <w:rFonts w:ascii="Times New Roman" w:hAnsi="Times New Roman"/>
          <w:sz w:val="24"/>
          <w:szCs w:val="24"/>
        </w:rPr>
        <w:t xml:space="preserve"> which further expanded</w:t>
      </w:r>
      <w:r w:rsidRPr="00150387">
        <w:rPr>
          <w:rFonts w:ascii="Times New Roman" w:hAnsi="Times New Roman"/>
          <w:sz w:val="24"/>
          <w:szCs w:val="24"/>
        </w:rPr>
        <w:t xml:space="preserve"> mass production and mass consumption</w:t>
      </w:r>
      <w:r w:rsidR="00C55C9E" w:rsidRPr="00150387">
        <w:rPr>
          <w:rFonts w:ascii="Times New Roman" w:hAnsi="Times New Roman"/>
          <w:sz w:val="24"/>
          <w:szCs w:val="24"/>
        </w:rPr>
        <w:t>.</w:t>
      </w:r>
      <w:r w:rsidR="00150387" w:rsidRPr="00150387">
        <w:rPr>
          <w:rFonts w:ascii="Times New Roman" w:hAnsi="Times New Roman"/>
          <w:sz w:val="24"/>
          <w:szCs w:val="24"/>
        </w:rPr>
        <w:t xml:space="preserve">  </w:t>
      </w:r>
      <w:r w:rsidRPr="00150387">
        <w:rPr>
          <w:rFonts w:ascii="Times New Roman" w:hAnsi="Times New Roman"/>
          <w:sz w:val="24"/>
          <w:szCs w:val="24"/>
        </w:rPr>
        <w:t xml:space="preserve">The meaning of the term mass, then, shifted in the twentieth century from the fear of the inchoate, dangerous unruly </w:t>
      </w:r>
      <w:r w:rsidRPr="00150387">
        <w:rPr>
          <w:rFonts w:ascii="Times New Roman" w:hAnsi="Times New Roman"/>
          <w:sz w:val="24"/>
          <w:szCs w:val="24"/>
        </w:rPr>
        <w:lastRenderedPageBreak/>
        <w:t>crowd (the mass as mob), especially in the post-war era</w:t>
      </w:r>
      <w:r w:rsidR="0086308C">
        <w:rPr>
          <w:rFonts w:ascii="Times New Roman" w:hAnsi="Times New Roman"/>
          <w:sz w:val="24"/>
          <w:szCs w:val="24"/>
        </w:rPr>
        <w:t>,</w:t>
      </w:r>
      <w:r w:rsidRPr="00150387">
        <w:rPr>
          <w:rFonts w:ascii="Times New Roman" w:hAnsi="Times New Roman"/>
          <w:sz w:val="24"/>
          <w:szCs w:val="24"/>
        </w:rPr>
        <w:t xml:space="preserve"> to the more neutral societal sense of large numbers of people experiencing similar work and living conditions made visible in their narrow range of clothing choices, consumer goods and entertainment options.  The mass bec</w:t>
      </w:r>
      <w:r w:rsidR="00F65BDE" w:rsidRPr="00150387">
        <w:rPr>
          <w:rFonts w:ascii="Times New Roman" w:hAnsi="Times New Roman"/>
          <w:sz w:val="24"/>
          <w:szCs w:val="24"/>
        </w:rPr>
        <w:t>ame</w:t>
      </w:r>
      <w:r w:rsidRPr="00150387">
        <w:rPr>
          <w:rFonts w:ascii="Times New Roman" w:hAnsi="Times New Roman"/>
          <w:sz w:val="24"/>
          <w:szCs w:val="24"/>
        </w:rPr>
        <w:t xml:space="preserve"> visible </w:t>
      </w:r>
      <w:r w:rsidR="00F65BDE" w:rsidRPr="00150387">
        <w:rPr>
          <w:rFonts w:ascii="Times New Roman" w:hAnsi="Times New Roman"/>
          <w:sz w:val="24"/>
          <w:szCs w:val="24"/>
        </w:rPr>
        <w:t xml:space="preserve">in </w:t>
      </w:r>
      <w:r w:rsidRPr="00150387">
        <w:rPr>
          <w:rFonts w:ascii="Times New Roman" w:hAnsi="Times New Roman"/>
          <w:sz w:val="24"/>
          <w:szCs w:val="24"/>
        </w:rPr>
        <w:t>the crowd, the large numbers of people at sports matches, or national festivities or other events, wear</w:t>
      </w:r>
      <w:r w:rsidR="00F65BDE" w:rsidRPr="00150387">
        <w:rPr>
          <w:rFonts w:ascii="Times New Roman" w:hAnsi="Times New Roman"/>
          <w:sz w:val="24"/>
          <w:szCs w:val="24"/>
        </w:rPr>
        <w:t>ing</w:t>
      </w:r>
      <w:r w:rsidRPr="00150387">
        <w:rPr>
          <w:rFonts w:ascii="Times New Roman" w:hAnsi="Times New Roman"/>
          <w:sz w:val="24"/>
          <w:szCs w:val="24"/>
        </w:rPr>
        <w:t xml:space="preserve"> similar mass produced clothing or uniforms.  A</w:t>
      </w:r>
      <w:r w:rsidR="00F65BDE" w:rsidRPr="00150387">
        <w:rPr>
          <w:rFonts w:ascii="Times New Roman" w:hAnsi="Times New Roman"/>
          <w:sz w:val="24"/>
          <w:szCs w:val="24"/>
        </w:rPr>
        <w:t>t the same time</w:t>
      </w:r>
      <w:r w:rsidRPr="00150387">
        <w:rPr>
          <w:rFonts w:ascii="Times New Roman" w:hAnsi="Times New Roman"/>
          <w:sz w:val="24"/>
          <w:szCs w:val="24"/>
        </w:rPr>
        <w:t xml:space="preserve">, the mass </w:t>
      </w:r>
      <w:r w:rsidR="00F65BDE" w:rsidRPr="00150387">
        <w:rPr>
          <w:rFonts w:ascii="Times New Roman" w:hAnsi="Times New Roman"/>
          <w:sz w:val="24"/>
          <w:szCs w:val="24"/>
        </w:rPr>
        <w:t>was often</w:t>
      </w:r>
      <w:r w:rsidRPr="00150387">
        <w:rPr>
          <w:rFonts w:ascii="Times New Roman" w:hAnsi="Times New Roman"/>
          <w:sz w:val="24"/>
          <w:szCs w:val="24"/>
        </w:rPr>
        <w:t xml:space="preserve"> conceived in atom</w:t>
      </w:r>
      <w:r w:rsidR="005411BD" w:rsidRPr="00150387">
        <w:rPr>
          <w:rFonts w:ascii="Times New Roman" w:hAnsi="Times New Roman"/>
          <w:sz w:val="24"/>
          <w:szCs w:val="24"/>
        </w:rPr>
        <w:t xml:space="preserve">istic terms, as isolated units </w:t>
      </w:r>
      <w:r w:rsidRPr="00150387">
        <w:rPr>
          <w:rFonts w:ascii="Times New Roman" w:hAnsi="Times New Roman"/>
          <w:sz w:val="24"/>
          <w:szCs w:val="24"/>
        </w:rPr>
        <w:t>(‘small town in mass society’).</w:t>
      </w:r>
      <w:r w:rsidRPr="00150387">
        <w:rPr>
          <w:rStyle w:val="FootnoteReference"/>
          <w:rFonts w:ascii="Times New Roman" w:hAnsi="Times New Roman"/>
          <w:sz w:val="24"/>
          <w:szCs w:val="24"/>
        </w:rPr>
        <w:footnoteReference w:id="1"/>
      </w:r>
      <w:r w:rsidR="00C55C9E" w:rsidRPr="00150387">
        <w:rPr>
          <w:rFonts w:ascii="Times New Roman" w:hAnsi="Times New Roman"/>
          <w:sz w:val="24"/>
          <w:szCs w:val="24"/>
        </w:rPr>
        <w:t xml:space="preserve">  </w:t>
      </w:r>
    </w:p>
    <w:p w14:paraId="01C37B27" w14:textId="77777777" w:rsidR="00DC5948" w:rsidRPr="00150387" w:rsidRDefault="00DC5948" w:rsidP="005040DC">
      <w:pPr>
        <w:spacing w:after="0" w:line="480" w:lineRule="auto"/>
        <w:ind w:firstLine="720"/>
        <w:rPr>
          <w:rFonts w:ascii="Times New Roman" w:hAnsi="Times New Roman"/>
          <w:sz w:val="24"/>
          <w:szCs w:val="24"/>
        </w:rPr>
      </w:pPr>
      <w:r w:rsidRPr="00150387">
        <w:rPr>
          <w:rFonts w:ascii="Times New Roman" w:hAnsi="Times New Roman"/>
          <w:sz w:val="24"/>
          <w:szCs w:val="24"/>
        </w:rPr>
        <w:t xml:space="preserve">The image of the state mobilizing its population as part of a national project, the permanent war-footing or </w:t>
      </w:r>
      <w:r w:rsidR="00F65BDE" w:rsidRPr="00150387">
        <w:rPr>
          <w:rFonts w:ascii="Times New Roman" w:hAnsi="Times New Roman"/>
          <w:sz w:val="24"/>
          <w:szCs w:val="24"/>
        </w:rPr>
        <w:t>‘</w:t>
      </w:r>
      <w:r w:rsidRPr="00150387">
        <w:rPr>
          <w:rFonts w:ascii="Times New Roman" w:hAnsi="Times New Roman"/>
          <w:sz w:val="24"/>
          <w:szCs w:val="24"/>
        </w:rPr>
        <w:t>state of emergency,</w:t>
      </w:r>
      <w:r w:rsidR="00F65BDE" w:rsidRPr="00150387">
        <w:rPr>
          <w:rFonts w:ascii="Times New Roman" w:hAnsi="Times New Roman"/>
          <w:sz w:val="24"/>
          <w:szCs w:val="24"/>
        </w:rPr>
        <w:t>’</w:t>
      </w:r>
      <w:r w:rsidRPr="00150387">
        <w:rPr>
          <w:rFonts w:ascii="Times New Roman" w:hAnsi="Times New Roman"/>
          <w:sz w:val="24"/>
          <w:szCs w:val="24"/>
        </w:rPr>
        <w:t xml:space="preserve"> in which the military model of disciplined ranks of uniformly dressed </w:t>
      </w:r>
      <w:r w:rsidR="00021D41" w:rsidRPr="00150387">
        <w:rPr>
          <w:rFonts w:ascii="Times New Roman" w:hAnsi="Times New Roman"/>
          <w:sz w:val="24"/>
          <w:szCs w:val="24"/>
        </w:rPr>
        <w:t xml:space="preserve">people – </w:t>
      </w:r>
      <w:r w:rsidRPr="00150387">
        <w:rPr>
          <w:rFonts w:ascii="Times New Roman" w:hAnsi="Times New Roman"/>
          <w:sz w:val="24"/>
          <w:szCs w:val="24"/>
        </w:rPr>
        <w:t>not only soldiers and school children, but pe</w:t>
      </w:r>
      <w:r w:rsidR="00E72C26" w:rsidRPr="00150387">
        <w:rPr>
          <w:rFonts w:ascii="Times New Roman" w:hAnsi="Times New Roman"/>
          <w:sz w:val="24"/>
          <w:szCs w:val="24"/>
        </w:rPr>
        <w:t xml:space="preserve">ople enjoying purposive leisure – </w:t>
      </w:r>
      <w:r w:rsidRPr="00150387">
        <w:rPr>
          <w:rFonts w:ascii="Times New Roman" w:hAnsi="Times New Roman"/>
          <w:sz w:val="24"/>
          <w:szCs w:val="24"/>
        </w:rPr>
        <w:t>provided a vision of a top-down directed mass soci</w:t>
      </w:r>
      <w:r w:rsidR="00E72C26" w:rsidRPr="00150387">
        <w:rPr>
          <w:rFonts w:ascii="Times New Roman" w:hAnsi="Times New Roman"/>
          <w:sz w:val="24"/>
          <w:szCs w:val="24"/>
        </w:rPr>
        <w:t>ety, the society wholly directed by the state</w:t>
      </w:r>
      <w:r w:rsidRPr="00150387">
        <w:rPr>
          <w:rFonts w:ascii="Times New Roman" w:hAnsi="Times New Roman"/>
          <w:sz w:val="24"/>
          <w:szCs w:val="24"/>
        </w:rPr>
        <w:t>.  Such images provide vis</w:t>
      </w:r>
      <w:r w:rsidR="00E72C26" w:rsidRPr="00150387">
        <w:rPr>
          <w:rFonts w:ascii="Times New Roman" w:hAnsi="Times New Roman"/>
          <w:sz w:val="24"/>
          <w:szCs w:val="24"/>
        </w:rPr>
        <w:t>ualisations of the working of government that</w:t>
      </w:r>
      <w:r w:rsidRPr="00150387">
        <w:rPr>
          <w:rFonts w:ascii="Times New Roman" w:hAnsi="Times New Roman"/>
          <w:sz w:val="24"/>
          <w:szCs w:val="24"/>
        </w:rPr>
        <w:t xml:space="preserve"> gathered pace in the nineteenth century, in which discipline and uniformity were drilled into bodies in schools, hospitals, prisons and bar</w:t>
      </w:r>
      <w:r w:rsidR="00F834E7" w:rsidRPr="00150387">
        <w:rPr>
          <w:rFonts w:ascii="Times New Roman" w:hAnsi="Times New Roman"/>
          <w:sz w:val="24"/>
          <w:szCs w:val="24"/>
        </w:rPr>
        <w:t>racks (see Foucault</w:t>
      </w:r>
      <w:r w:rsidR="00E72C26" w:rsidRPr="00150387">
        <w:rPr>
          <w:rFonts w:ascii="Times New Roman" w:hAnsi="Times New Roman"/>
          <w:sz w:val="24"/>
          <w:szCs w:val="24"/>
        </w:rPr>
        <w:t xml:space="preserve"> 1979).  This view also grew in </w:t>
      </w:r>
      <w:r w:rsidRPr="00150387">
        <w:rPr>
          <w:rFonts w:ascii="Times New Roman" w:hAnsi="Times New Roman"/>
          <w:sz w:val="24"/>
          <w:szCs w:val="24"/>
        </w:rPr>
        <w:t xml:space="preserve">the images of the mass </w:t>
      </w:r>
      <w:r w:rsidR="00E72C26" w:rsidRPr="00150387">
        <w:rPr>
          <w:rFonts w:ascii="Times New Roman" w:hAnsi="Times New Roman"/>
          <w:sz w:val="24"/>
          <w:szCs w:val="24"/>
        </w:rPr>
        <w:t xml:space="preserve">as </w:t>
      </w:r>
      <w:r w:rsidRPr="00150387">
        <w:rPr>
          <w:rFonts w:ascii="Times New Roman" w:hAnsi="Times New Roman"/>
          <w:sz w:val="24"/>
          <w:szCs w:val="24"/>
        </w:rPr>
        <w:t xml:space="preserve">ornament, the ranks of people wearing identical costumes, trained to move together to produce </w:t>
      </w:r>
      <w:r w:rsidR="00DC55CC" w:rsidRPr="00150387">
        <w:rPr>
          <w:rFonts w:ascii="Times New Roman" w:hAnsi="Times New Roman"/>
          <w:sz w:val="24"/>
          <w:szCs w:val="24"/>
        </w:rPr>
        <w:t xml:space="preserve">intricate </w:t>
      </w:r>
      <w:r w:rsidR="00CE3EB6" w:rsidRPr="00150387">
        <w:rPr>
          <w:rFonts w:ascii="Times New Roman" w:hAnsi="Times New Roman"/>
          <w:sz w:val="24"/>
          <w:szCs w:val="24"/>
        </w:rPr>
        <w:t>patterns</w:t>
      </w:r>
      <w:r w:rsidR="00D805FD" w:rsidRPr="00150387">
        <w:rPr>
          <w:rFonts w:ascii="Times New Roman" w:hAnsi="Times New Roman"/>
          <w:sz w:val="24"/>
          <w:szCs w:val="24"/>
        </w:rPr>
        <w:t xml:space="preserve"> for the distant spectators –</w:t>
      </w:r>
      <w:r w:rsidR="00CE3EB6" w:rsidRPr="00150387">
        <w:rPr>
          <w:rFonts w:ascii="Times New Roman" w:hAnsi="Times New Roman"/>
          <w:sz w:val="24"/>
          <w:szCs w:val="24"/>
        </w:rPr>
        <w:t xml:space="preserve"> </w:t>
      </w:r>
      <w:r w:rsidR="00D805FD" w:rsidRPr="00150387">
        <w:rPr>
          <w:rFonts w:ascii="Times New Roman" w:hAnsi="Times New Roman"/>
          <w:sz w:val="24"/>
          <w:szCs w:val="24"/>
        </w:rPr>
        <w:t>such as</w:t>
      </w:r>
      <w:r w:rsidRPr="00150387">
        <w:rPr>
          <w:rFonts w:ascii="Times New Roman" w:hAnsi="Times New Roman"/>
          <w:sz w:val="24"/>
          <w:szCs w:val="24"/>
        </w:rPr>
        <w:t xml:space="preserve"> the masses of women performing calisthenics in sport</w:t>
      </w:r>
      <w:r w:rsidR="0086308C">
        <w:rPr>
          <w:rFonts w:ascii="Times New Roman" w:hAnsi="Times New Roman"/>
          <w:sz w:val="24"/>
          <w:szCs w:val="24"/>
        </w:rPr>
        <w:t>s</w:t>
      </w:r>
      <w:r w:rsidRPr="00150387">
        <w:rPr>
          <w:rFonts w:ascii="Times New Roman" w:hAnsi="Times New Roman"/>
          <w:sz w:val="24"/>
          <w:szCs w:val="24"/>
        </w:rPr>
        <w:t xml:space="preserve"> stadi</w:t>
      </w:r>
      <w:r w:rsidR="00F65BDE" w:rsidRPr="00150387">
        <w:rPr>
          <w:rFonts w:ascii="Times New Roman" w:hAnsi="Times New Roman"/>
          <w:sz w:val="24"/>
          <w:szCs w:val="24"/>
        </w:rPr>
        <w:t>a</w:t>
      </w:r>
      <w:r w:rsidRPr="00150387">
        <w:rPr>
          <w:rFonts w:ascii="Times New Roman" w:hAnsi="Times New Roman"/>
          <w:sz w:val="24"/>
          <w:szCs w:val="24"/>
        </w:rPr>
        <w:t xml:space="preserve"> in Nazi Germany</w:t>
      </w:r>
      <w:r w:rsidR="00CE3EB6" w:rsidRPr="00150387">
        <w:rPr>
          <w:rFonts w:ascii="Times New Roman" w:hAnsi="Times New Roman"/>
          <w:sz w:val="24"/>
          <w:szCs w:val="24"/>
        </w:rPr>
        <w:t xml:space="preserve"> (</w:t>
      </w:r>
      <w:r w:rsidRPr="00150387">
        <w:rPr>
          <w:rFonts w:ascii="Times New Roman" w:hAnsi="Times New Roman"/>
          <w:sz w:val="24"/>
          <w:szCs w:val="24"/>
        </w:rPr>
        <w:t xml:space="preserve">Kracauer 1975).  This was the world with the fear of the absorption of the individual into the mass, the </w:t>
      </w:r>
      <w:r w:rsidR="00C55C9E" w:rsidRPr="00150387">
        <w:rPr>
          <w:rFonts w:ascii="Times New Roman" w:hAnsi="Times New Roman"/>
          <w:sz w:val="24"/>
          <w:szCs w:val="24"/>
        </w:rPr>
        <w:t xml:space="preserve">manipulative </w:t>
      </w:r>
      <w:r w:rsidRPr="00150387">
        <w:rPr>
          <w:rFonts w:ascii="Times New Roman" w:hAnsi="Times New Roman"/>
          <w:sz w:val="24"/>
          <w:szCs w:val="24"/>
        </w:rPr>
        <w:t>use of mass psychology</w:t>
      </w:r>
      <w:r w:rsidR="00E72C26" w:rsidRPr="00150387">
        <w:rPr>
          <w:rFonts w:ascii="Times New Roman" w:hAnsi="Times New Roman"/>
          <w:sz w:val="24"/>
          <w:szCs w:val="24"/>
        </w:rPr>
        <w:t>,</w:t>
      </w:r>
      <w:r w:rsidRPr="00150387">
        <w:rPr>
          <w:rFonts w:ascii="Times New Roman" w:hAnsi="Times New Roman"/>
          <w:sz w:val="24"/>
          <w:szCs w:val="24"/>
        </w:rPr>
        <w:t xml:space="preserve"> and in 1950s </w:t>
      </w:r>
      <w:r w:rsidR="00D805FD" w:rsidRPr="00150387">
        <w:rPr>
          <w:rFonts w:ascii="Times New Roman" w:hAnsi="Times New Roman"/>
          <w:sz w:val="24"/>
          <w:szCs w:val="24"/>
        </w:rPr>
        <w:t xml:space="preserve">America </w:t>
      </w:r>
      <w:r w:rsidRPr="00150387">
        <w:rPr>
          <w:rFonts w:ascii="Times New Roman" w:hAnsi="Times New Roman"/>
          <w:sz w:val="24"/>
          <w:szCs w:val="24"/>
        </w:rPr>
        <w:t>the panic about brainwashing</w:t>
      </w:r>
      <w:r w:rsidR="00D805FD" w:rsidRPr="00150387">
        <w:rPr>
          <w:rFonts w:ascii="Times New Roman" w:hAnsi="Times New Roman"/>
          <w:sz w:val="24"/>
          <w:szCs w:val="24"/>
        </w:rPr>
        <w:t>;</w:t>
      </w:r>
      <w:r w:rsidRPr="00150387">
        <w:rPr>
          <w:rFonts w:ascii="Times New Roman" w:hAnsi="Times New Roman"/>
          <w:sz w:val="24"/>
          <w:szCs w:val="24"/>
        </w:rPr>
        <w:t xml:space="preserve"> the world which produced mass destruction, </w:t>
      </w:r>
      <w:r w:rsidR="00E72C26" w:rsidRPr="00150387">
        <w:rPr>
          <w:rFonts w:ascii="Times New Roman" w:hAnsi="Times New Roman"/>
          <w:sz w:val="24"/>
          <w:szCs w:val="24"/>
        </w:rPr>
        <w:t>mass bombing and total war – the</w:t>
      </w:r>
      <w:r w:rsidRPr="00150387">
        <w:rPr>
          <w:rFonts w:ascii="Times New Roman" w:hAnsi="Times New Roman"/>
          <w:sz w:val="24"/>
          <w:szCs w:val="24"/>
        </w:rPr>
        <w:t xml:space="preserve"> world in which the piles of naked dead bodies in Nazi concentration camps such as Auschwitz, or the heaps of skulls and bones in the Khmer Rouge killing fields of Cambodia, </w:t>
      </w:r>
      <w:r w:rsidR="00D805FD" w:rsidRPr="00150387">
        <w:rPr>
          <w:rFonts w:ascii="Times New Roman" w:hAnsi="Times New Roman"/>
          <w:sz w:val="24"/>
          <w:szCs w:val="24"/>
        </w:rPr>
        <w:lastRenderedPageBreak/>
        <w:t>seemed</w:t>
      </w:r>
      <w:r w:rsidR="00546F49" w:rsidRPr="00150387">
        <w:rPr>
          <w:rFonts w:ascii="Times New Roman" w:hAnsi="Times New Roman"/>
          <w:sz w:val="24"/>
          <w:szCs w:val="24"/>
        </w:rPr>
        <w:t xml:space="preserve"> to</w:t>
      </w:r>
      <w:r w:rsidRPr="00150387">
        <w:rPr>
          <w:rFonts w:ascii="Times New Roman" w:hAnsi="Times New Roman"/>
          <w:sz w:val="24"/>
          <w:szCs w:val="24"/>
        </w:rPr>
        <w:t xml:space="preserve"> erase </w:t>
      </w:r>
      <w:r w:rsidR="00D805FD" w:rsidRPr="00150387">
        <w:rPr>
          <w:rFonts w:ascii="Times New Roman" w:hAnsi="Times New Roman"/>
          <w:sz w:val="24"/>
          <w:szCs w:val="24"/>
        </w:rPr>
        <w:t xml:space="preserve">all </w:t>
      </w:r>
      <w:r w:rsidRPr="00150387">
        <w:rPr>
          <w:rFonts w:ascii="Times New Roman" w:hAnsi="Times New Roman"/>
          <w:sz w:val="24"/>
          <w:szCs w:val="24"/>
        </w:rPr>
        <w:t xml:space="preserve">individuality </w:t>
      </w:r>
      <w:r w:rsidR="00546F49" w:rsidRPr="00150387">
        <w:rPr>
          <w:rFonts w:ascii="Times New Roman" w:hAnsi="Times New Roman"/>
          <w:sz w:val="24"/>
          <w:szCs w:val="24"/>
        </w:rPr>
        <w:t>and</w:t>
      </w:r>
      <w:r w:rsidRPr="00150387">
        <w:rPr>
          <w:rFonts w:ascii="Times New Roman" w:hAnsi="Times New Roman"/>
          <w:sz w:val="24"/>
          <w:szCs w:val="24"/>
        </w:rPr>
        <w:t xml:space="preserve"> human rights with the reduction of people to disposable bodies and body parts. </w:t>
      </w:r>
    </w:p>
    <w:p w14:paraId="43584668" w14:textId="77777777" w:rsidR="00DC5948" w:rsidRPr="00150387" w:rsidRDefault="00DC5948" w:rsidP="005040DC">
      <w:pPr>
        <w:spacing w:after="0" w:line="480" w:lineRule="auto"/>
        <w:ind w:firstLine="720"/>
        <w:rPr>
          <w:rFonts w:ascii="Times New Roman" w:hAnsi="Times New Roman"/>
          <w:sz w:val="24"/>
          <w:szCs w:val="24"/>
        </w:rPr>
      </w:pPr>
      <w:r w:rsidRPr="00150387">
        <w:rPr>
          <w:rFonts w:ascii="Times New Roman" w:hAnsi="Times New Roman"/>
          <w:sz w:val="24"/>
          <w:szCs w:val="24"/>
        </w:rPr>
        <w:t xml:space="preserve">Since the late twentieth century, the age of </w:t>
      </w:r>
      <w:r w:rsidR="00546F49" w:rsidRPr="00150387">
        <w:rPr>
          <w:rFonts w:ascii="Times New Roman" w:hAnsi="Times New Roman"/>
          <w:sz w:val="24"/>
          <w:szCs w:val="24"/>
        </w:rPr>
        <w:t xml:space="preserve">the </w:t>
      </w:r>
      <w:r w:rsidRPr="00150387">
        <w:rPr>
          <w:rFonts w:ascii="Times New Roman" w:hAnsi="Times New Roman"/>
          <w:sz w:val="24"/>
          <w:szCs w:val="24"/>
        </w:rPr>
        <w:t xml:space="preserve">masses </w:t>
      </w:r>
      <w:r w:rsidR="00D805FD" w:rsidRPr="00150387">
        <w:rPr>
          <w:rFonts w:ascii="Times New Roman" w:hAnsi="Times New Roman"/>
          <w:sz w:val="24"/>
          <w:szCs w:val="24"/>
        </w:rPr>
        <w:t>appears to be</w:t>
      </w:r>
      <w:r w:rsidRPr="00150387">
        <w:rPr>
          <w:rFonts w:ascii="Times New Roman" w:hAnsi="Times New Roman"/>
          <w:sz w:val="24"/>
          <w:szCs w:val="24"/>
        </w:rPr>
        <w:t xml:space="preserve"> behind us </w:t>
      </w:r>
      <w:r w:rsidR="00546F49" w:rsidRPr="00150387">
        <w:rPr>
          <w:rFonts w:ascii="Times New Roman" w:hAnsi="Times New Roman"/>
          <w:sz w:val="24"/>
          <w:szCs w:val="24"/>
        </w:rPr>
        <w:t>with the move</w:t>
      </w:r>
      <w:r w:rsidRPr="00150387">
        <w:rPr>
          <w:rFonts w:ascii="Times New Roman" w:hAnsi="Times New Roman"/>
          <w:sz w:val="24"/>
          <w:szCs w:val="24"/>
        </w:rPr>
        <w:t xml:space="preserve"> </w:t>
      </w:r>
      <w:r w:rsidR="00546F49" w:rsidRPr="00150387">
        <w:rPr>
          <w:rFonts w:ascii="Times New Roman" w:hAnsi="Times New Roman"/>
          <w:sz w:val="24"/>
          <w:szCs w:val="24"/>
        </w:rPr>
        <w:t>towards</w:t>
      </w:r>
      <w:r w:rsidRPr="00150387">
        <w:rPr>
          <w:rFonts w:ascii="Times New Roman" w:hAnsi="Times New Roman"/>
          <w:sz w:val="24"/>
          <w:szCs w:val="24"/>
        </w:rPr>
        <w:t xml:space="preserve"> more differentiated forms </w:t>
      </w:r>
      <w:r w:rsidR="00D805FD" w:rsidRPr="00150387">
        <w:rPr>
          <w:rFonts w:ascii="Times New Roman" w:hAnsi="Times New Roman"/>
          <w:sz w:val="24"/>
          <w:szCs w:val="24"/>
        </w:rPr>
        <w:t xml:space="preserve">of </w:t>
      </w:r>
      <w:r w:rsidRPr="00150387">
        <w:rPr>
          <w:rFonts w:ascii="Times New Roman" w:hAnsi="Times New Roman"/>
          <w:sz w:val="24"/>
          <w:szCs w:val="24"/>
        </w:rPr>
        <w:t xml:space="preserve">culture and social life.  More sophisticated production technologies </w:t>
      </w:r>
      <w:r w:rsidR="00125112" w:rsidRPr="00150387">
        <w:rPr>
          <w:rFonts w:ascii="Times New Roman" w:hAnsi="Times New Roman"/>
          <w:sz w:val="24"/>
          <w:szCs w:val="24"/>
        </w:rPr>
        <w:t xml:space="preserve">enable </w:t>
      </w:r>
      <w:r w:rsidRPr="00150387">
        <w:rPr>
          <w:rFonts w:ascii="Times New Roman" w:hAnsi="Times New Roman"/>
          <w:sz w:val="24"/>
          <w:szCs w:val="24"/>
        </w:rPr>
        <w:t>mass customization</w:t>
      </w:r>
      <w:r w:rsidR="00E72C26" w:rsidRPr="00150387">
        <w:rPr>
          <w:rFonts w:ascii="Times New Roman" w:hAnsi="Times New Roman"/>
          <w:sz w:val="24"/>
          <w:szCs w:val="24"/>
        </w:rPr>
        <w:t>,</w:t>
      </w:r>
      <w:r w:rsidRPr="00150387">
        <w:rPr>
          <w:rFonts w:ascii="Times New Roman" w:hAnsi="Times New Roman"/>
          <w:sz w:val="24"/>
          <w:szCs w:val="24"/>
        </w:rPr>
        <w:t xml:space="preserve"> </w:t>
      </w:r>
      <w:r w:rsidR="00125112" w:rsidRPr="00150387">
        <w:rPr>
          <w:rFonts w:ascii="Times New Roman" w:hAnsi="Times New Roman"/>
          <w:sz w:val="24"/>
          <w:szCs w:val="24"/>
        </w:rPr>
        <w:t>not just</w:t>
      </w:r>
      <w:r w:rsidRPr="00150387">
        <w:rPr>
          <w:rFonts w:ascii="Times New Roman" w:hAnsi="Times New Roman"/>
          <w:sz w:val="24"/>
          <w:szCs w:val="24"/>
        </w:rPr>
        <w:t xml:space="preserve"> mass consumption.  The utilization of digital information technologies not only in production, but also in marketing, permit more fined-grained consumer profiling and individual targeting which move beyond the previous sampling-based social research methodologies. </w:t>
      </w:r>
      <w:r w:rsidR="00D805FD" w:rsidRPr="00150387">
        <w:rPr>
          <w:rFonts w:ascii="Times New Roman" w:hAnsi="Times New Roman"/>
          <w:sz w:val="24"/>
          <w:szCs w:val="24"/>
        </w:rPr>
        <w:t xml:space="preserve"> </w:t>
      </w:r>
      <w:r w:rsidRPr="00150387">
        <w:rPr>
          <w:rFonts w:ascii="Times New Roman" w:hAnsi="Times New Roman"/>
          <w:sz w:val="24"/>
          <w:szCs w:val="24"/>
        </w:rPr>
        <w:t xml:space="preserve">The notion of the passive consumer has also been giving way to the view of the active consumer, or ‘prosumer,’ required to participate in </w:t>
      </w:r>
      <w:r w:rsidR="00125112" w:rsidRPr="00150387">
        <w:rPr>
          <w:rFonts w:ascii="Times New Roman" w:hAnsi="Times New Roman"/>
          <w:sz w:val="24"/>
          <w:szCs w:val="24"/>
        </w:rPr>
        <w:t>the</w:t>
      </w:r>
      <w:r w:rsidRPr="00150387">
        <w:rPr>
          <w:rFonts w:ascii="Times New Roman" w:hAnsi="Times New Roman"/>
          <w:sz w:val="24"/>
          <w:szCs w:val="24"/>
        </w:rPr>
        <w:t xml:space="preserve"> rework</w:t>
      </w:r>
      <w:r w:rsidR="00125112" w:rsidRPr="00150387">
        <w:rPr>
          <w:rFonts w:ascii="Times New Roman" w:hAnsi="Times New Roman"/>
          <w:sz w:val="24"/>
          <w:szCs w:val="24"/>
        </w:rPr>
        <w:t xml:space="preserve">ing of </w:t>
      </w:r>
      <w:r w:rsidRPr="00150387">
        <w:rPr>
          <w:rFonts w:ascii="Times New Roman" w:hAnsi="Times New Roman"/>
          <w:sz w:val="24"/>
          <w:szCs w:val="24"/>
        </w:rPr>
        <w:t>consumer</w:t>
      </w:r>
      <w:r w:rsidR="00F834E7" w:rsidRPr="00150387">
        <w:rPr>
          <w:rFonts w:ascii="Times New Roman" w:hAnsi="Times New Roman"/>
          <w:sz w:val="24"/>
          <w:szCs w:val="24"/>
        </w:rPr>
        <w:t xml:space="preserve"> goods and experiences (Toffler</w:t>
      </w:r>
      <w:r w:rsidRPr="00150387">
        <w:rPr>
          <w:rFonts w:ascii="Times New Roman" w:hAnsi="Times New Roman"/>
          <w:sz w:val="24"/>
          <w:szCs w:val="24"/>
        </w:rPr>
        <w:t xml:space="preserve"> 19</w:t>
      </w:r>
      <w:r w:rsidR="00FE205C" w:rsidRPr="00150387">
        <w:rPr>
          <w:rFonts w:ascii="Times New Roman" w:hAnsi="Times New Roman"/>
          <w:sz w:val="24"/>
          <w:szCs w:val="24"/>
        </w:rPr>
        <w:t>80</w:t>
      </w:r>
      <w:r w:rsidR="00F834E7" w:rsidRPr="00150387">
        <w:rPr>
          <w:rFonts w:ascii="Times New Roman" w:hAnsi="Times New Roman"/>
          <w:sz w:val="24"/>
          <w:szCs w:val="24"/>
        </w:rPr>
        <w:t>; Ritzer and Jurgenson</w:t>
      </w:r>
      <w:r w:rsidRPr="00150387">
        <w:rPr>
          <w:rFonts w:ascii="Times New Roman" w:hAnsi="Times New Roman"/>
          <w:sz w:val="24"/>
          <w:szCs w:val="24"/>
        </w:rPr>
        <w:t xml:space="preserve"> 2010). </w:t>
      </w:r>
      <w:r w:rsidR="00D805FD" w:rsidRPr="00150387">
        <w:rPr>
          <w:rFonts w:ascii="Times New Roman" w:hAnsi="Times New Roman"/>
          <w:sz w:val="24"/>
          <w:szCs w:val="24"/>
        </w:rPr>
        <w:t xml:space="preserve"> </w:t>
      </w:r>
      <w:r w:rsidRPr="00150387">
        <w:rPr>
          <w:rFonts w:ascii="Times New Roman" w:hAnsi="Times New Roman"/>
          <w:sz w:val="24"/>
          <w:szCs w:val="24"/>
        </w:rPr>
        <w:t xml:space="preserve">In addition, the </w:t>
      </w:r>
      <w:r w:rsidR="00125112" w:rsidRPr="00150387">
        <w:rPr>
          <w:rFonts w:ascii="Times New Roman" w:hAnsi="Times New Roman"/>
          <w:sz w:val="24"/>
          <w:szCs w:val="24"/>
        </w:rPr>
        <w:t>contemporary</w:t>
      </w:r>
      <w:r w:rsidRPr="00150387">
        <w:rPr>
          <w:rFonts w:ascii="Times New Roman" w:hAnsi="Times New Roman"/>
          <w:sz w:val="24"/>
          <w:szCs w:val="24"/>
        </w:rPr>
        <w:t xml:space="preserve"> </w:t>
      </w:r>
      <w:r w:rsidR="00125112" w:rsidRPr="00150387">
        <w:rPr>
          <w:rFonts w:ascii="Times New Roman" w:hAnsi="Times New Roman"/>
          <w:sz w:val="24"/>
          <w:szCs w:val="24"/>
        </w:rPr>
        <w:t>n</w:t>
      </w:r>
      <w:r w:rsidRPr="00150387">
        <w:rPr>
          <w:rFonts w:ascii="Times New Roman" w:hAnsi="Times New Roman"/>
          <w:sz w:val="24"/>
          <w:szCs w:val="24"/>
        </w:rPr>
        <w:t>eoliberal global economy means that citizens</w:t>
      </w:r>
      <w:r w:rsidR="00481568" w:rsidRPr="00150387">
        <w:rPr>
          <w:rFonts w:ascii="Times New Roman" w:hAnsi="Times New Roman"/>
          <w:sz w:val="24"/>
          <w:szCs w:val="24"/>
        </w:rPr>
        <w:t xml:space="preserve"> are required</w:t>
      </w:r>
      <w:r w:rsidR="00125112" w:rsidRPr="00150387">
        <w:rPr>
          <w:rFonts w:ascii="Times New Roman" w:hAnsi="Times New Roman"/>
          <w:sz w:val="24"/>
          <w:szCs w:val="24"/>
        </w:rPr>
        <w:t xml:space="preserve"> </w:t>
      </w:r>
      <w:r w:rsidRPr="00150387">
        <w:rPr>
          <w:rFonts w:ascii="Times New Roman" w:hAnsi="Times New Roman"/>
          <w:sz w:val="24"/>
          <w:szCs w:val="24"/>
        </w:rPr>
        <w:t xml:space="preserve">to absorb </w:t>
      </w:r>
      <w:r w:rsidR="00764462" w:rsidRPr="00150387">
        <w:rPr>
          <w:rFonts w:ascii="Times New Roman" w:hAnsi="Times New Roman"/>
          <w:sz w:val="24"/>
          <w:szCs w:val="24"/>
        </w:rPr>
        <w:t xml:space="preserve">externalized state costs </w:t>
      </w:r>
      <w:r w:rsidR="00481568" w:rsidRPr="00150387">
        <w:rPr>
          <w:rFonts w:ascii="Times New Roman" w:hAnsi="Times New Roman"/>
          <w:sz w:val="24"/>
          <w:szCs w:val="24"/>
        </w:rPr>
        <w:t>and</w:t>
      </w:r>
      <w:r w:rsidR="00764462" w:rsidRPr="00150387">
        <w:rPr>
          <w:rFonts w:ascii="Times New Roman" w:hAnsi="Times New Roman"/>
          <w:sz w:val="24"/>
          <w:szCs w:val="24"/>
        </w:rPr>
        <w:t xml:space="preserve"> develop ‘ent</w:t>
      </w:r>
      <w:r w:rsidR="00E72C26" w:rsidRPr="00150387">
        <w:rPr>
          <w:rFonts w:ascii="Times New Roman" w:hAnsi="Times New Roman"/>
          <w:sz w:val="24"/>
          <w:szCs w:val="24"/>
        </w:rPr>
        <w:t>erprise selves</w:t>
      </w:r>
      <w:r w:rsidR="00F834E7" w:rsidRPr="00150387">
        <w:rPr>
          <w:rFonts w:ascii="Times New Roman" w:hAnsi="Times New Roman"/>
          <w:sz w:val="24"/>
          <w:szCs w:val="24"/>
        </w:rPr>
        <w:t>’ (McNay</w:t>
      </w:r>
      <w:r w:rsidR="00E72C26" w:rsidRPr="00150387">
        <w:rPr>
          <w:rFonts w:ascii="Times New Roman" w:hAnsi="Times New Roman"/>
          <w:sz w:val="24"/>
          <w:szCs w:val="24"/>
        </w:rPr>
        <w:t xml:space="preserve"> 2009) </w:t>
      </w:r>
      <w:r w:rsidR="00764462" w:rsidRPr="00150387">
        <w:rPr>
          <w:rFonts w:ascii="Times New Roman" w:hAnsi="Times New Roman"/>
          <w:sz w:val="24"/>
          <w:szCs w:val="24"/>
        </w:rPr>
        <w:t xml:space="preserve">to plan and self-finance their lives in the fields of </w:t>
      </w:r>
      <w:r w:rsidR="00125112" w:rsidRPr="00150387">
        <w:rPr>
          <w:rFonts w:ascii="Times New Roman" w:hAnsi="Times New Roman"/>
          <w:sz w:val="24"/>
          <w:szCs w:val="24"/>
        </w:rPr>
        <w:t>health, education, retirement, welfare</w:t>
      </w:r>
      <w:r w:rsidR="00764462" w:rsidRPr="00150387">
        <w:rPr>
          <w:rFonts w:ascii="Times New Roman" w:hAnsi="Times New Roman"/>
          <w:sz w:val="24"/>
          <w:szCs w:val="24"/>
        </w:rPr>
        <w:t>.</w:t>
      </w:r>
      <w:r w:rsidRPr="00150387">
        <w:rPr>
          <w:rFonts w:ascii="Times New Roman" w:hAnsi="Times New Roman"/>
          <w:sz w:val="24"/>
          <w:szCs w:val="24"/>
        </w:rPr>
        <w:t xml:space="preserve">  The mass ceases to be seen as </w:t>
      </w:r>
      <w:r w:rsidR="00764462" w:rsidRPr="00150387">
        <w:rPr>
          <w:rFonts w:ascii="Times New Roman" w:hAnsi="Times New Roman"/>
          <w:sz w:val="24"/>
          <w:szCs w:val="24"/>
        </w:rPr>
        <w:t xml:space="preserve">a useful productive resource </w:t>
      </w:r>
      <w:r w:rsidRPr="00150387">
        <w:rPr>
          <w:rFonts w:ascii="Times New Roman" w:hAnsi="Times New Roman"/>
          <w:sz w:val="24"/>
          <w:szCs w:val="24"/>
        </w:rPr>
        <w:t>for the state</w:t>
      </w:r>
      <w:r w:rsidR="00B03566" w:rsidRPr="00150387">
        <w:rPr>
          <w:rFonts w:ascii="Times New Roman" w:hAnsi="Times New Roman"/>
          <w:sz w:val="24"/>
          <w:szCs w:val="24"/>
        </w:rPr>
        <w:t xml:space="preserve"> alone</w:t>
      </w:r>
      <w:r w:rsidRPr="00150387">
        <w:rPr>
          <w:rFonts w:ascii="Times New Roman" w:hAnsi="Times New Roman"/>
          <w:sz w:val="24"/>
          <w:szCs w:val="24"/>
        </w:rPr>
        <w:t xml:space="preserve">, </w:t>
      </w:r>
      <w:r w:rsidR="00B03566" w:rsidRPr="00150387">
        <w:rPr>
          <w:rFonts w:ascii="Times New Roman" w:hAnsi="Times New Roman"/>
          <w:sz w:val="24"/>
          <w:szCs w:val="24"/>
        </w:rPr>
        <w:t>as</w:t>
      </w:r>
      <w:r w:rsidR="00CA0B96" w:rsidRPr="00150387">
        <w:rPr>
          <w:rFonts w:ascii="Times New Roman" w:hAnsi="Times New Roman"/>
          <w:sz w:val="24"/>
          <w:szCs w:val="24"/>
        </w:rPr>
        <w:t xml:space="preserve"> private enterprises </w:t>
      </w:r>
      <w:r w:rsidR="00B03566" w:rsidRPr="00150387">
        <w:rPr>
          <w:rFonts w:ascii="Times New Roman" w:hAnsi="Times New Roman"/>
          <w:sz w:val="24"/>
          <w:szCs w:val="24"/>
        </w:rPr>
        <w:t xml:space="preserve">increasingly </w:t>
      </w:r>
      <w:r w:rsidR="00CA0B96" w:rsidRPr="00150387">
        <w:rPr>
          <w:rFonts w:ascii="Times New Roman" w:hAnsi="Times New Roman"/>
          <w:sz w:val="24"/>
          <w:szCs w:val="24"/>
        </w:rPr>
        <w:t>develop</w:t>
      </w:r>
      <w:r w:rsidR="00B03566" w:rsidRPr="00150387">
        <w:rPr>
          <w:rFonts w:ascii="Times New Roman" w:hAnsi="Times New Roman"/>
          <w:sz w:val="24"/>
          <w:szCs w:val="24"/>
        </w:rPr>
        <w:t xml:space="preserve"> </w:t>
      </w:r>
      <w:r w:rsidR="00CA0B96" w:rsidRPr="00150387">
        <w:rPr>
          <w:rFonts w:ascii="Times New Roman" w:hAnsi="Times New Roman"/>
          <w:sz w:val="24"/>
          <w:szCs w:val="24"/>
        </w:rPr>
        <w:t>and utiliz</w:t>
      </w:r>
      <w:r w:rsidR="00B03566" w:rsidRPr="00150387">
        <w:rPr>
          <w:rFonts w:ascii="Times New Roman" w:hAnsi="Times New Roman"/>
          <w:sz w:val="24"/>
          <w:szCs w:val="24"/>
        </w:rPr>
        <w:t>e</w:t>
      </w:r>
      <w:r w:rsidR="00CA0B96" w:rsidRPr="00150387">
        <w:rPr>
          <w:rFonts w:ascii="Times New Roman" w:hAnsi="Times New Roman"/>
          <w:sz w:val="24"/>
          <w:szCs w:val="24"/>
        </w:rPr>
        <w:t xml:space="preserve"> digital</w:t>
      </w:r>
      <w:r w:rsidRPr="00150387">
        <w:rPr>
          <w:rFonts w:ascii="Times New Roman" w:hAnsi="Times New Roman"/>
          <w:sz w:val="24"/>
          <w:szCs w:val="24"/>
        </w:rPr>
        <w:t xml:space="preserve"> database</w:t>
      </w:r>
      <w:r w:rsidR="00CA0B96" w:rsidRPr="00150387">
        <w:rPr>
          <w:rFonts w:ascii="Times New Roman" w:hAnsi="Times New Roman"/>
          <w:sz w:val="24"/>
          <w:szCs w:val="24"/>
        </w:rPr>
        <w:t>s</w:t>
      </w:r>
      <w:r w:rsidRPr="00150387">
        <w:rPr>
          <w:rFonts w:ascii="Times New Roman" w:hAnsi="Times New Roman"/>
          <w:sz w:val="24"/>
          <w:szCs w:val="24"/>
        </w:rPr>
        <w:t xml:space="preserve"> </w:t>
      </w:r>
      <w:r w:rsidR="00CA0B96" w:rsidRPr="00150387">
        <w:rPr>
          <w:rFonts w:ascii="Times New Roman" w:hAnsi="Times New Roman"/>
          <w:sz w:val="24"/>
          <w:szCs w:val="24"/>
        </w:rPr>
        <w:t>for consumer profiling</w:t>
      </w:r>
      <w:r w:rsidRPr="00150387">
        <w:rPr>
          <w:rFonts w:ascii="Times New Roman" w:hAnsi="Times New Roman"/>
          <w:sz w:val="24"/>
          <w:szCs w:val="24"/>
        </w:rPr>
        <w:t>.  Mass culture ceases to be seen as a necessary or desirable means o</w:t>
      </w:r>
      <w:r w:rsidR="00E72C26" w:rsidRPr="00150387">
        <w:rPr>
          <w:rFonts w:ascii="Times New Roman" w:hAnsi="Times New Roman"/>
          <w:sz w:val="24"/>
          <w:szCs w:val="24"/>
        </w:rPr>
        <w:t>f cultural integration.  Instead, t</w:t>
      </w:r>
      <w:r w:rsidRPr="00150387">
        <w:rPr>
          <w:rFonts w:ascii="Times New Roman" w:hAnsi="Times New Roman"/>
          <w:sz w:val="24"/>
          <w:szCs w:val="24"/>
        </w:rPr>
        <w:t>he turnover of fashions and news events generates a more volatile and unstable sets of images and discourses.  Individual enterprise,</w:t>
      </w:r>
      <w:r w:rsidR="00CA0B96" w:rsidRPr="00150387">
        <w:rPr>
          <w:rFonts w:ascii="Times New Roman" w:hAnsi="Times New Roman"/>
          <w:sz w:val="24"/>
          <w:szCs w:val="24"/>
        </w:rPr>
        <w:t xml:space="preserve"> </w:t>
      </w:r>
      <w:r w:rsidRPr="00150387">
        <w:rPr>
          <w:rFonts w:ascii="Times New Roman" w:hAnsi="Times New Roman"/>
          <w:sz w:val="24"/>
          <w:szCs w:val="24"/>
        </w:rPr>
        <w:t>self-responsibility</w:t>
      </w:r>
      <w:r w:rsidR="00C070A1" w:rsidRPr="00150387">
        <w:rPr>
          <w:rFonts w:ascii="Times New Roman" w:hAnsi="Times New Roman"/>
          <w:sz w:val="24"/>
          <w:szCs w:val="24"/>
        </w:rPr>
        <w:t xml:space="preserve"> and</w:t>
      </w:r>
      <w:r w:rsidRPr="00150387">
        <w:rPr>
          <w:rFonts w:ascii="Times New Roman" w:hAnsi="Times New Roman"/>
          <w:sz w:val="24"/>
          <w:szCs w:val="24"/>
        </w:rPr>
        <w:t xml:space="preserve"> self-investment</w:t>
      </w:r>
      <w:r w:rsidR="00F834E7" w:rsidRPr="00150387">
        <w:rPr>
          <w:rFonts w:ascii="Times New Roman" w:hAnsi="Times New Roman"/>
          <w:sz w:val="24"/>
          <w:szCs w:val="24"/>
        </w:rPr>
        <w:t xml:space="preserve"> become mand</w:t>
      </w:r>
      <w:r w:rsidR="00686921">
        <w:rPr>
          <w:rFonts w:ascii="Times New Roman" w:hAnsi="Times New Roman"/>
          <w:sz w:val="24"/>
          <w:szCs w:val="24"/>
        </w:rPr>
        <w:t>at</w:t>
      </w:r>
      <w:r w:rsidR="00F834E7" w:rsidRPr="00150387">
        <w:rPr>
          <w:rFonts w:ascii="Times New Roman" w:hAnsi="Times New Roman"/>
          <w:sz w:val="24"/>
          <w:szCs w:val="24"/>
        </w:rPr>
        <w:t>ory</w:t>
      </w:r>
      <w:r w:rsidRPr="00150387">
        <w:rPr>
          <w:rFonts w:ascii="Times New Roman" w:hAnsi="Times New Roman"/>
          <w:sz w:val="24"/>
          <w:szCs w:val="24"/>
        </w:rPr>
        <w:t xml:space="preserve"> </w:t>
      </w:r>
      <w:r w:rsidR="00C070A1" w:rsidRPr="00150387">
        <w:rPr>
          <w:rFonts w:ascii="Times New Roman" w:hAnsi="Times New Roman"/>
          <w:sz w:val="24"/>
          <w:szCs w:val="24"/>
        </w:rPr>
        <w:t xml:space="preserve">to sustain one’s </w:t>
      </w:r>
      <w:r w:rsidRPr="00150387">
        <w:rPr>
          <w:rFonts w:ascii="Times New Roman" w:hAnsi="Times New Roman"/>
          <w:sz w:val="24"/>
          <w:szCs w:val="24"/>
        </w:rPr>
        <w:t xml:space="preserve">present </w:t>
      </w:r>
      <w:r w:rsidR="00CA0B96" w:rsidRPr="00150387">
        <w:rPr>
          <w:rFonts w:ascii="Times New Roman" w:hAnsi="Times New Roman"/>
          <w:sz w:val="24"/>
          <w:szCs w:val="24"/>
        </w:rPr>
        <w:t xml:space="preserve">life-chances </w:t>
      </w:r>
      <w:r w:rsidR="00C070A1" w:rsidRPr="00150387">
        <w:rPr>
          <w:rFonts w:ascii="Times New Roman" w:hAnsi="Times New Roman"/>
          <w:sz w:val="24"/>
          <w:szCs w:val="24"/>
        </w:rPr>
        <w:t>against</w:t>
      </w:r>
      <w:r w:rsidRPr="00150387">
        <w:rPr>
          <w:rFonts w:ascii="Times New Roman" w:hAnsi="Times New Roman"/>
          <w:sz w:val="24"/>
          <w:szCs w:val="24"/>
        </w:rPr>
        <w:t xml:space="preserve"> an uncerta</w:t>
      </w:r>
      <w:r w:rsidR="00F834E7" w:rsidRPr="00150387">
        <w:rPr>
          <w:rFonts w:ascii="Times New Roman" w:hAnsi="Times New Roman"/>
          <w:sz w:val="24"/>
          <w:szCs w:val="24"/>
        </w:rPr>
        <w:t>in future.</w:t>
      </w:r>
      <w:r w:rsidRPr="00150387">
        <w:rPr>
          <w:rFonts w:ascii="Times New Roman" w:hAnsi="Times New Roman"/>
          <w:sz w:val="24"/>
          <w:szCs w:val="24"/>
        </w:rPr>
        <w:t xml:space="preserve">  </w:t>
      </w:r>
    </w:p>
    <w:p w14:paraId="2C91E950" w14:textId="77777777" w:rsidR="00DC5948" w:rsidRPr="00150387" w:rsidRDefault="00DC5948" w:rsidP="005040DC">
      <w:pPr>
        <w:spacing w:after="0" w:line="480" w:lineRule="auto"/>
        <w:rPr>
          <w:rFonts w:ascii="Times New Roman" w:hAnsi="Times New Roman"/>
          <w:sz w:val="24"/>
          <w:szCs w:val="24"/>
        </w:rPr>
      </w:pPr>
    </w:p>
    <w:p w14:paraId="74B07142" w14:textId="77777777" w:rsidR="00DC5948" w:rsidRPr="00150387" w:rsidRDefault="00C070A1" w:rsidP="005040DC">
      <w:pPr>
        <w:spacing w:after="0" w:line="480" w:lineRule="auto"/>
        <w:rPr>
          <w:rFonts w:ascii="Times New Roman" w:hAnsi="Times New Roman"/>
          <w:b/>
          <w:sz w:val="24"/>
          <w:szCs w:val="24"/>
        </w:rPr>
      </w:pPr>
      <w:r w:rsidRPr="00150387">
        <w:rPr>
          <w:rFonts w:ascii="Times New Roman" w:hAnsi="Times New Roman"/>
          <w:b/>
          <w:sz w:val="24"/>
          <w:szCs w:val="24"/>
        </w:rPr>
        <w:t xml:space="preserve">Mass Society and </w:t>
      </w:r>
      <w:r w:rsidR="00DC5948" w:rsidRPr="00150387">
        <w:rPr>
          <w:rFonts w:ascii="Times New Roman" w:hAnsi="Times New Roman"/>
          <w:b/>
          <w:sz w:val="24"/>
          <w:szCs w:val="24"/>
        </w:rPr>
        <w:t>Mass Culture</w:t>
      </w:r>
    </w:p>
    <w:p w14:paraId="2FF5F0F5" w14:textId="77777777" w:rsidR="00DC5948" w:rsidRPr="00150387" w:rsidRDefault="00DC5948" w:rsidP="005040DC">
      <w:pPr>
        <w:spacing w:after="0" w:line="480" w:lineRule="auto"/>
        <w:rPr>
          <w:rFonts w:ascii="Times New Roman" w:hAnsi="Times New Roman"/>
          <w:sz w:val="24"/>
          <w:szCs w:val="24"/>
        </w:rPr>
      </w:pPr>
      <w:r w:rsidRPr="00150387">
        <w:rPr>
          <w:rFonts w:ascii="Times New Roman" w:hAnsi="Times New Roman"/>
          <w:sz w:val="24"/>
          <w:szCs w:val="24"/>
        </w:rPr>
        <w:t xml:space="preserve">For the generation of Western intellectuals and academics writing in the late nineteenth and first half of the twentieth centuries, one of the main concerns was the impact of modernity on social and cultural life.  The effects of industrialization and urbanization were seen as </w:t>
      </w:r>
      <w:r w:rsidRPr="00150387">
        <w:rPr>
          <w:rFonts w:ascii="Times New Roman" w:hAnsi="Times New Roman"/>
          <w:sz w:val="24"/>
          <w:szCs w:val="24"/>
        </w:rPr>
        <w:lastRenderedPageBreak/>
        <w:t xml:space="preserve">destructive of traditional communities and forms of social integration.  Durkheim, for example, highlighted the destruction of the social bond and the sacred, the normative, cultural and emotional ties which held people together.  Sociology as an emergent social science in the late nineteenth century was forged in the attempt to document and analyse this situation, to prepare the way for policy makers to develop solutions. Its formation within the frame of the strengthening nation-state and </w:t>
      </w:r>
      <w:r w:rsidR="00F834E7" w:rsidRPr="00150387">
        <w:rPr>
          <w:rFonts w:ascii="Times New Roman" w:hAnsi="Times New Roman"/>
          <w:sz w:val="24"/>
          <w:szCs w:val="24"/>
        </w:rPr>
        <w:t xml:space="preserve">its </w:t>
      </w:r>
      <w:r w:rsidRPr="00150387">
        <w:rPr>
          <w:rFonts w:ascii="Times New Roman" w:hAnsi="Times New Roman"/>
          <w:sz w:val="24"/>
          <w:szCs w:val="24"/>
        </w:rPr>
        <w:t>predisposition to deal wi</w:t>
      </w:r>
      <w:r w:rsidR="00F834E7" w:rsidRPr="00150387">
        <w:rPr>
          <w:rFonts w:ascii="Times New Roman" w:hAnsi="Times New Roman"/>
          <w:sz w:val="24"/>
          <w:szCs w:val="24"/>
        </w:rPr>
        <w:t>th the problems of social order</w:t>
      </w:r>
      <w:r w:rsidRPr="00150387">
        <w:rPr>
          <w:rFonts w:ascii="Times New Roman" w:hAnsi="Times New Roman"/>
          <w:sz w:val="24"/>
          <w:szCs w:val="24"/>
        </w:rPr>
        <w:t xml:space="preserve"> meant it favoure</w:t>
      </w:r>
      <w:r w:rsidR="00F834E7" w:rsidRPr="00150387">
        <w:rPr>
          <w:rFonts w:ascii="Times New Roman" w:hAnsi="Times New Roman"/>
          <w:sz w:val="24"/>
          <w:szCs w:val="24"/>
        </w:rPr>
        <w:t xml:space="preserve">d images of settled social life: </w:t>
      </w:r>
      <w:r w:rsidRPr="00150387">
        <w:rPr>
          <w:rFonts w:ascii="Times New Roman" w:hAnsi="Times New Roman"/>
          <w:sz w:val="24"/>
          <w:szCs w:val="24"/>
        </w:rPr>
        <w:t xml:space="preserve"> th</w:t>
      </w:r>
      <w:r w:rsidR="00F834E7" w:rsidRPr="00150387">
        <w:rPr>
          <w:rFonts w:ascii="Times New Roman" w:hAnsi="Times New Roman"/>
          <w:sz w:val="24"/>
          <w:szCs w:val="24"/>
        </w:rPr>
        <w:t>e ideal society as community.  M</w:t>
      </w:r>
      <w:r w:rsidRPr="00150387">
        <w:rPr>
          <w:rFonts w:ascii="Times New Roman" w:hAnsi="Times New Roman"/>
          <w:sz w:val="24"/>
          <w:szCs w:val="24"/>
        </w:rPr>
        <w:t>obility and movement were generally seen as disorderly and potenti</w:t>
      </w:r>
      <w:r w:rsidR="00F834E7" w:rsidRPr="00150387">
        <w:rPr>
          <w:rFonts w:ascii="Times New Roman" w:hAnsi="Times New Roman"/>
          <w:sz w:val="24"/>
          <w:szCs w:val="24"/>
        </w:rPr>
        <w:t xml:space="preserve">ally threatening (Featherstone </w:t>
      </w:r>
      <w:r w:rsidRPr="00150387">
        <w:rPr>
          <w:rFonts w:ascii="Times New Roman" w:hAnsi="Times New Roman"/>
          <w:sz w:val="24"/>
          <w:szCs w:val="24"/>
        </w:rPr>
        <w:t>1995:</w:t>
      </w:r>
      <w:r w:rsidR="00F834E7" w:rsidRPr="00150387">
        <w:rPr>
          <w:rFonts w:ascii="Times New Roman" w:hAnsi="Times New Roman"/>
          <w:sz w:val="24"/>
          <w:szCs w:val="24"/>
        </w:rPr>
        <w:t xml:space="preserve"> </w:t>
      </w:r>
      <w:r w:rsidRPr="00150387">
        <w:rPr>
          <w:rFonts w:ascii="Times New Roman" w:hAnsi="Times New Roman"/>
          <w:sz w:val="24"/>
          <w:szCs w:val="24"/>
        </w:rPr>
        <w:t xml:space="preserve">ch </w:t>
      </w:r>
      <w:r w:rsidR="00DF0031" w:rsidRPr="00150387">
        <w:rPr>
          <w:rFonts w:ascii="Times New Roman" w:hAnsi="Times New Roman"/>
          <w:sz w:val="24"/>
          <w:szCs w:val="24"/>
        </w:rPr>
        <w:t>8</w:t>
      </w:r>
      <w:r w:rsidRPr="00150387">
        <w:rPr>
          <w:rFonts w:ascii="Times New Roman" w:hAnsi="Times New Roman"/>
          <w:sz w:val="24"/>
          <w:szCs w:val="24"/>
        </w:rPr>
        <w:t xml:space="preserve">). </w:t>
      </w:r>
      <w:r w:rsidRPr="00150387">
        <w:rPr>
          <w:rFonts w:ascii="Times New Roman" w:hAnsi="Times New Roman"/>
          <w:color w:val="000000"/>
          <w:sz w:val="24"/>
          <w:szCs w:val="24"/>
        </w:rPr>
        <w:t>Georg Simmel remarked that the birth of sociology could be considered as a side-effect of the rise of mass society itself (Brighenti, 201</w:t>
      </w:r>
      <w:r w:rsidR="0071303A">
        <w:rPr>
          <w:rFonts w:ascii="Times New Roman" w:hAnsi="Times New Roman"/>
          <w:color w:val="000000"/>
          <w:sz w:val="24"/>
          <w:szCs w:val="24"/>
        </w:rPr>
        <w:t>0</w:t>
      </w:r>
      <w:r w:rsidRPr="00150387">
        <w:rPr>
          <w:rFonts w:ascii="Times New Roman" w:hAnsi="Times New Roman"/>
          <w:color w:val="000000"/>
          <w:sz w:val="24"/>
          <w:szCs w:val="24"/>
        </w:rPr>
        <w:t xml:space="preserve">:293). </w:t>
      </w:r>
    </w:p>
    <w:p w14:paraId="0929A3C6" w14:textId="77777777" w:rsidR="00DC5948" w:rsidRPr="00150387" w:rsidRDefault="00DC5948" w:rsidP="005040DC">
      <w:pPr>
        <w:spacing w:after="0" w:line="480" w:lineRule="auto"/>
        <w:ind w:firstLine="720"/>
        <w:rPr>
          <w:rFonts w:ascii="Times New Roman" w:hAnsi="Times New Roman"/>
          <w:sz w:val="24"/>
          <w:szCs w:val="24"/>
        </w:rPr>
      </w:pPr>
      <w:r w:rsidRPr="00150387">
        <w:rPr>
          <w:rFonts w:ascii="Times New Roman" w:hAnsi="Times New Roman"/>
          <w:sz w:val="24"/>
          <w:szCs w:val="24"/>
        </w:rPr>
        <w:t xml:space="preserve">Simmel was unusual in having a more neutral and dispassionate view of the masses </w:t>
      </w:r>
      <w:r w:rsidR="00FB093F" w:rsidRPr="00150387">
        <w:rPr>
          <w:rFonts w:ascii="Times New Roman" w:hAnsi="Times New Roman"/>
          <w:sz w:val="24"/>
          <w:szCs w:val="24"/>
        </w:rPr>
        <w:t xml:space="preserve">in his depictions of </w:t>
      </w:r>
      <w:r w:rsidRPr="00150387">
        <w:rPr>
          <w:rFonts w:ascii="Times New Roman" w:hAnsi="Times New Roman"/>
          <w:color w:val="000000"/>
          <w:sz w:val="24"/>
          <w:szCs w:val="24"/>
        </w:rPr>
        <w:t>th</w:t>
      </w:r>
      <w:r w:rsidR="00FB093F" w:rsidRPr="00150387">
        <w:rPr>
          <w:rFonts w:ascii="Times New Roman" w:hAnsi="Times New Roman"/>
          <w:color w:val="000000"/>
          <w:sz w:val="24"/>
          <w:szCs w:val="24"/>
        </w:rPr>
        <w:t>e</w:t>
      </w:r>
      <w:r w:rsidRPr="00150387">
        <w:rPr>
          <w:rFonts w:ascii="Times New Roman" w:hAnsi="Times New Roman"/>
          <w:color w:val="000000"/>
          <w:sz w:val="24"/>
          <w:szCs w:val="24"/>
        </w:rPr>
        <w:t xml:space="preserve"> new world of</w:t>
      </w:r>
      <w:r w:rsidR="00FB093F" w:rsidRPr="00150387">
        <w:rPr>
          <w:rFonts w:ascii="Times New Roman" w:hAnsi="Times New Roman"/>
          <w:color w:val="000000"/>
          <w:sz w:val="24"/>
          <w:szCs w:val="24"/>
        </w:rPr>
        <w:t xml:space="preserve"> mass</w:t>
      </w:r>
      <w:r w:rsidRPr="00150387">
        <w:rPr>
          <w:rFonts w:ascii="Times New Roman" w:hAnsi="Times New Roman"/>
          <w:color w:val="000000"/>
          <w:sz w:val="24"/>
          <w:szCs w:val="24"/>
        </w:rPr>
        <w:t xml:space="preserve"> consumption, cultural mixing, </w:t>
      </w:r>
      <w:r w:rsidR="00FB093F" w:rsidRPr="00150387">
        <w:rPr>
          <w:rFonts w:ascii="Times New Roman" w:hAnsi="Times New Roman"/>
          <w:color w:val="000000"/>
          <w:sz w:val="24"/>
          <w:szCs w:val="24"/>
        </w:rPr>
        <w:t xml:space="preserve">urban </w:t>
      </w:r>
      <w:r w:rsidR="00F834E7" w:rsidRPr="00150387">
        <w:rPr>
          <w:rFonts w:ascii="Times New Roman" w:hAnsi="Times New Roman"/>
          <w:color w:val="000000"/>
          <w:sz w:val="24"/>
          <w:szCs w:val="24"/>
        </w:rPr>
        <w:t>change and movement (see Frisby</w:t>
      </w:r>
      <w:r w:rsidR="00E05DE0" w:rsidRPr="00150387">
        <w:rPr>
          <w:rFonts w:ascii="Times New Roman" w:hAnsi="Times New Roman"/>
          <w:color w:val="000000"/>
          <w:sz w:val="24"/>
          <w:szCs w:val="24"/>
        </w:rPr>
        <w:t xml:space="preserve"> 19</w:t>
      </w:r>
      <w:r w:rsidRPr="00150387">
        <w:rPr>
          <w:rFonts w:ascii="Times New Roman" w:hAnsi="Times New Roman"/>
          <w:color w:val="000000"/>
          <w:sz w:val="24"/>
          <w:szCs w:val="24"/>
        </w:rPr>
        <w:t>8</w:t>
      </w:r>
      <w:r w:rsidR="00E05DE0" w:rsidRPr="00150387">
        <w:rPr>
          <w:rFonts w:ascii="Times New Roman" w:hAnsi="Times New Roman"/>
          <w:color w:val="000000"/>
          <w:sz w:val="24"/>
          <w:szCs w:val="24"/>
        </w:rPr>
        <w:t>5)</w:t>
      </w:r>
      <w:r w:rsidRPr="00150387">
        <w:rPr>
          <w:rFonts w:ascii="Times New Roman" w:hAnsi="Times New Roman"/>
          <w:color w:val="000000"/>
          <w:sz w:val="24"/>
          <w:szCs w:val="24"/>
        </w:rPr>
        <w:t xml:space="preserve">. </w:t>
      </w:r>
      <w:r w:rsidR="00F834E7" w:rsidRPr="00150387">
        <w:rPr>
          <w:rFonts w:ascii="Times New Roman" w:hAnsi="Times New Roman"/>
          <w:sz w:val="24"/>
          <w:szCs w:val="24"/>
        </w:rPr>
        <w:t xml:space="preserve"> He</w:t>
      </w:r>
      <w:r w:rsidRPr="00150387">
        <w:rPr>
          <w:rFonts w:ascii="Times New Roman" w:hAnsi="Times New Roman"/>
          <w:sz w:val="24"/>
          <w:szCs w:val="24"/>
        </w:rPr>
        <w:t xml:space="preserve"> theorized the effects of the rapid expansion of population and the new movement of automobiles, buses, trams etc.</w:t>
      </w:r>
      <w:r w:rsidR="003E41E9" w:rsidRPr="00150387">
        <w:rPr>
          <w:rFonts w:ascii="Times New Roman" w:hAnsi="Times New Roman"/>
          <w:sz w:val="24"/>
          <w:szCs w:val="24"/>
        </w:rPr>
        <w:t>,</w:t>
      </w:r>
      <w:r w:rsidRPr="00150387">
        <w:rPr>
          <w:rFonts w:ascii="Times New Roman" w:hAnsi="Times New Roman"/>
          <w:sz w:val="24"/>
          <w:szCs w:val="24"/>
        </w:rPr>
        <w:t xml:space="preserve"> in large cities such as Berlin</w:t>
      </w:r>
      <w:r w:rsidR="003E41E9" w:rsidRPr="00150387">
        <w:rPr>
          <w:rFonts w:ascii="Times New Roman" w:hAnsi="Times New Roman"/>
          <w:sz w:val="24"/>
          <w:szCs w:val="24"/>
        </w:rPr>
        <w:t xml:space="preserve"> which led to the emergence of new forms of</w:t>
      </w:r>
      <w:r w:rsidRPr="00150387">
        <w:rPr>
          <w:rFonts w:ascii="Times New Roman" w:hAnsi="Times New Roman"/>
          <w:sz w:val="24"/>
          <w:szCs w:val="24"/>
        </w:rPr>
        <w:t xml:space="preserve"> nervous excitement</w:t>
      </w:r>
      <w:r w:rsidR="003E41E9" w:rsidRPr="00150387">
        <w:rPr>
          <w:rFonts w:ascii="Times New Roman" w:hAnsi="Times New Roman"/>
          <w:sz w:val="24"/>
          <w:szCs w:val="24"/>
        </w:rPr>
        <w:t xml:space="preserve"> </w:t>
      </w:r>
      <w:r w:rsidR="00C55C9E" w:rsidRPr="00150387">
        <w:rPr>
          <w:rFonts w:ascii="Times New Roman" w:hAnsi="Times New Roman"/>
          <w:sz w:val="24"/>
          <w:szCs w:val="24"/>
        </w:rPr>
        <w:t>such as</w:t>
      </w:r>
      <w:r w:rsidRPr="00150387">
        <w:rPr>
          <w:rFonts w:ascii="Times New Roman" w:hAnsi="Times New Roman"/>
          <w:sz w:val="24"/>
          <w:szCs w:val="24"/>
        </w:rPr>
        <w:t xml:space="preserve"> neurasthenia </w:t>
      </w:r>
      <w:r w:rsidR="003E41E9" w:rsidRPr="00150387">
        <w:rPr>
          <w:rFonts w:ascii="Times New Roman" w:hAnsi="Times New Roman"/>
          <w:sz w:val="24"/>
          <w:szCs w:val="24"/>
        </w:rPr>
        <w:t xml:space="preserve">around the turn of the century </w:t>
      </w:r>
      <w:r w:rsidR="00F834E7" w:rsidRPr="00150387">
        <w:rPr>
          <w:rFonts w:ascii="Times New Roman" w:hAnsi="Times New Roman"/>
          <w:sz w:val="24"/>
          <w:szCs w:val="24"/>
        </w:rPr>
        <w:t>(Simmel</w:t>
      </w:r>
      <w:r w:rsidR="00E05DE0" w:rsidRPr="00150387">
        <w:rPr>
          <w:rFonts w:ascii="Times New Roman" w:hAnsi="Times New Roman"/>
          <w:sz w:val="24"/>
          <w:szCs w:val="24"/>
        </w:rPr>
        <w:t xml:space="preserve"> 1997a)</w:t>
      </w:r>
      <w:r w:rsidRPr="00150387">
        <w:rPr>
          <w:rFonts w:ascii="Times New Roman" w:hAnsi="Times New Roman"/>
          <w:sz w:val="24"/>
          <w:szCs w:val="24"/>
        </w:rPr>
        <w:t>.  Simmel went on to document th</w:t>
      </w:r>
      <w:r w:rsidR="003E41E9" w:rsidRPr="00150387">
        <w:rPr>
          <w:rFonts w:ascii="Times New Roman" w:hAnsi="Times New Roman"/>
          <w:sz w:val="24"/>
          <w:szCs w:val="24"/>
        </w:rPr>
        <w:t>e</w:t>
      </w:r>
      <w:r w:rsidRPr="00150387">
        <w:rPr>
          <w:rFonts w:ascii="Times New Roman" w:hAnsi="Times New Roman"/>
          <w:sz w:val="24"/>
          <w:szCs w:val="24"/>
        </w:rPr>
        <w:t xml:space="preserve"> new world of consumption</w:t>
      </w:r>
      <w:r w:rsidR="00000027" w:rsidRPr="00150387">
        <w:rPr>
          <w:rFonts w:ascii="Times New Roman" w:hAnsi="Times New Roman"/>
          <w:sz w:val="24"/>
          <w:szCs w:val="24"/>
        </w:rPr>
        <w:t xml:space="preserve">, changing fashions </w:t>
      </w:r>
      <w:r w:rsidRPr="00150387">
        <w:rPr>
          <w:rFonts w:ascii="Times New Roman" w:hAnsi="Times New Roman"/>
          <w:sz w:val="24"/>
          <w:szCs w:val="24"/>
        </w:rPr>
        <w:t>and style play</w:t>
      </w:r>
      <w:r w:rsidR="00000027" w:rsidRPr="00150387">
        <w:rPr>
          <w:rFonts w:ascii="Times New Roman" w:hAnsi="Times New Roman"/>
          <w:sz w:val="24"/>
          <w:szCs w:val="24"/>
        </w:rPr>
        <w:t>, which contributed to the</w:t>
      </w:r>
      <w:r w:rsidRPr="00150387">
        <w:rPr>
          <w:rFonts w:ascii="Times New Roman" w:hAnsi="Times New Roman"/>
          <w:sz w:val="24"/>
          <w:szCs w:val="24"/>
        </w:rPr>
        <w:t xml:space="preserve"> general sense of </w:t>
      </w:r>
      <w:r w:rsidR="003E41E9" w:rsidRPr="00150387">
        <w:rPr>
          <w:rFonts w:ascii="Times New Roman" w:hAnsi="Times New Roman"/>
          <w:sz w:val="24"/>
          <w:szCs w:val="24"/>
        </w:rPr>
        <w:t xml:space="preserve">the </w:t>
      </w:r>
      <w:r w:rsidR="00F834E7" w:rsidRPr="00150387">
        <w:rPr>
          <w:rFonts w:ascii="Times New Roman" w:hAnsi="Times New Roman"/>
          <w:sz w:val="24"/>
          <w:szCs w:val="24"/>
        </w:rPr>
        <w:t>‘styl</w:t>
      </w:r>
      <w:r w:rsidR="0086308C">
        <w:rPr>
          <w:rFonts w:ascii="Times New Roman" w:hAnsi="Times New Roman"/>
          <w:sz w:val="24"/>
          <w:szCs w:val="24"/>
        </w:rPr>
        <w:t>essn</w:t>
      </w:r>
      <w:r w:rsidRPr="00150387">
        <w:rPr>
          <w:rFonts w:ascii="Times New Roman" w:hAnsi="Times New Roman"/>
          <w:sz w:val="24"/>
          <w:szCs w:val="24"/>
        </w:rPr>
        <w:t>ess’ of the times</w:t>
      </w:r>
      <w:r w:rsidR="00000027" w:rsidRPr="00150387">
        <w:rPr>
          <w:rFonts w:ascii="Times New Roman" w:hAnsi="Times New Roman"/>
          <w:sz w:val="24"/>
          <w:szCs w:val="24"/>
        </w:rPr>
        <w:t>. The</w:t>
      </w:r>
      <w:r w:rsidR="003E41E9" w:rsidRPr="00150387">
        <w:rPr>
          <w:rFonts w:ascii="Times New Roman" w:hAnsi="Times New Roman"/>
          <w:sz w:val="24"/>
          <w:szCs w:val="24"/>
        </w:rPr>
        <w:t xml:space="preserve"> increase in the range and intensity</w:t>
      </w:r>
      <w:r w:rsidRPr="00150387">
        <w:rPr>
          <w:rFonts w:ascii="Times New Roman" w:hAnsi="Times New Roman"/>
          <w:sz w:val="24"/>
          <w:szCs w:val="24"/>
        </w:rPr>
        <w:t xml:space="preserve"> of </w:t>
      </w:r>
      <w:r w:rsidR="00000027" w:rsidRPr="00150387">
        <w:rPr>
          <w:rFonts w:ascii="Times New Roman" w:hAnsi="Times New Roman"/>
          <w:sz w:val="24"/>
          <w:szCs w:val="24"/>
        </w:rPr>
        <w:t xml:space="preserve">goods and experiences in the expanding consumer culture </w:t>
      </w:r>
      <w:r w:rsidR="003E41E9" w:rsidRPr="00150387">
        <w:rPr>
          <w:rFonts w:ascii="Times New Roman" w:hAnsi="Times New Roman"/>
          <w:sz w:val="24"/>
          <w:szCs w:val="24"/>
        </w:rPr>
        <w:t>overloaded</w:t>
      </w:r>
      <w:r w:rsidRPr="00150387">
        <w:rPr>
          <w:rFonts w:ascii="Times New Roman" w:hAnsi="Times New Roman"/>
          <w:sz w:val="24"/>
          <w:szCs w:val="24"/>
        </w:rPr>
        <w:t xml:space="preserve"> </w:t>
      </w:r>
      <w:r w:rsidR="003E41E9" w:rsidRPr="00150387">
        <w:rPr>
          <w:rFonts w:ascii="Times New Roman" w:hAnsi="Times New Roman"/>
          <w:sz w:val="24"/>
          <w:szCs w:val="24"/>
        </w:rPr>
        <w:t xml:space="preserve">the </w:t>
      </w:r>
      <w:r w:rsidRPr="00150387">
        <w:rPr>
          <w:rFonts w:ascii="Times New Roman" w:hAnsi="Times New Roman"/>
          <w:sz w:val="24"/>
          <w:szCs w:val="24"/>
        </w:rPr>
        <w:t>capacity of subject</w:t>
      </w:r>
      <w:r w:rsidR="003E41E9" w:rsidRPr="00150387">
        <w:rPr>
          <w:rFonts w:ascii="Times New Roman" w:hAnsi="Times New Roman"/>
          <w:sz w:val="24"/>
          <w:szCs w:val="24"/>
        </w:rPr>
        <w:t>s</w:t>
      </w:r>
      <w:r w:rsidRPr="00150387">
        <w:rPr>
          <w:rFonts w:ascii="Times New Roman" w:hAnsi="Times New Roman"/>
          <w:sz w:val="24"/>
          <w:szCs w:val="24"/>
        </w:rPr>
        <w:t xml:space="preserve"> to assimilate.  Th</w:t>
      </w:r>
      <w:r w:rsidR="00000027" w:rsidRPr="00150387">
        <w:rPr>
          <w:rFonts w:ascii="Times New Roman" w:hAnsi="Times New Roman"/>
          <w:sz w:val="24"/>
          <w:szCs w:val="24"/>
        </w:rPr>
        <w:t>is was evident in the wealth</w:t>
      </w:r>
      <w:r w:rsidRPr="00150387">
        <w:rPr>
          <w:rFonts w:ascii="Times New Roman" w:hAnsi="Times New Roman"/>
          <w:sz w:val="24"/>
          <w:szCs w:val="24"/>
        </w:rPr>
        <w:t xml:space="preserve"> of goods </w:t>
      </w:r>
      <w:r w:rsidR="003E41E9" w:rsidRPr="00150387">
        <w:rPr>
          <w:rFonts w:ascii="Times New Roman" w:hAnsi="Times New Roman"/>
          <w:sz w:val="24"/>
          <w:szCs w:val="24"/>
        </w:rPr>
        <w:t xml:space="preserve">and exotica </w:t>
      </w:r>
      <w:r w:rsidRPr="00150387">
        <w:rPr>
          <w:rFonts w:ascii="Times New Roman" w:hAnsi="Times New Roman"/>
          <w:sz w:val="24"/>
          <w:szCs w:val="24"/>
        </w:rPr>
        <w:t xml:space="preserve">from around the world </w:t>
      </w:r>
      <w:r w:rsidR="00000027" w:rsidRPr="00150387">
        <w:rPr>
          <w:rFonts w:ascii="Times New Roman" w:hAnsi="Times New Roman"/>
          <w:sz w:val="24"/>
          <w:szCs w:val="24"/>
        </w:rPr>
        <w:t xml:space="preserve">on display for the masses to inspect and purchase, </w:t>
      </w:r>
      <w:r w:rsidR="00921A7C" w:rsidRPr="00150387">
        <w:rPr>
          <w:rFonts w:ascii="Times New Roman" w:hAnsi="Times New Roman"/>
          <w:sz w:val="24"/>
          <w:szCs w:val="24"/>
        </w:rPr>
        <w:t>in department stores and expositions such as</w:t>
      </w:r>
      <w:r w:rsidRPr="00150387">
        <w:rPr>
          <w:rFonts w:ascii="Times New Roman" w:hAnsi="Times New Roman"/>
          <w:sz w:val="24"/>
          <w:szCs w:val="24"/>
        </w:rPr>
        <w:t xml:space="preserve"> the </w:t>
      </w:r>
      <w:r w:rsidR="00000027" w:rsidRPr="00150387">
        <w:rPr>
          <w:rFonts w:ascii="Times New Roman" w:hAnsi="Times New Roman"/>
          <w:sz w:val="24"/>
          <w:szCs w:val="24"/>
        </w:rPr>
        <w:t xml:space="preserve">1896 </w:t>
      </w:r>
      <w:r w:rsidR="00F834E7" w:rsidRPr="00150387">
        <w:rPr>
          <w:rFonts w:ascii="Times New Roman" w:hAnsi="Times New Roman"/>
          <w:sz w:val="24"/>
          <w:szCs w:val="24"/>
        </w:rPr>
        <w:t>Berlin Trade Exhibition (Simmel</w:t>
      </w:r>
      <w:r w:rsidRPr="00150387">
        <w:rPr>
          <w:rFonts w:ascii="Times New Roman" w:hAnsi="Times New Roman"/>
          <w:sz w:val="24"/>
          <w:szCs w:val="24"/>
        </w:rPr>
        <w:t xml:space="preserve"> 199</w:t>
      </w:r>
      <w:r w:rsidR="00E05DE0" w:rsidRPr="00150387">
        <w:rPr>
          <w:rFonts w:ascii="Times New Roman" w:hAnsi="Times New Roman"/>
          <w:sz w:val="24"/>
          <w:szCs w:val="24"/>
        </w:rPr>
        <w:t>7b</w:t>
      </w:r>
      <w:r w:rsidRPr="00150387">
        <w:rPr>
          <w:rFonts w:ascii="Times New Roman" w:hAnsi="Times New Roman"/>
          <w:sz w:val="24"/>
          <w:szCs w:val="24"/>
        </w:rPr>
        <w:t xml:space="preserve">). </w:t>
      </w:r>
    </w:p>
    <w:p w14:paraId="1D7CA252" w14:textId="77777777" w:rsidR="00DC5948" w:rsidRPr="00150387" w:rsidRDefault="00DC5948" w:rsidP="005040DC">
      <w:pPr>
        <w:spacing w:after="0" w:line="480" w:lineRule="auto"/>
        <w:ind w:firstLine="720"/>
        <w:rPr>
          <w:rFonts w:ascii="Times New Roman" w:hAnsi="Times New Roman"/>
          <w:color w:val="000000"/>
          <w:sz w:val="24"/>
          <w:szCs w:val="24"/>
        </w:rPr>
      </w:pPr>
      <w:r w:rsidRPr="00150387">
        <w:rPr>
          <w:rFonts w:ascii="Times New Roman" w:hAnsi="Times New Roman"/>
          <w:color w:val="000000"/>
          <w:sz w:val="24"/>
          <w:szCs w:val="24"/>
        </w:rPr>
        <w:t xml:space="preserve">The concern to understand the implications of the mass was </w:t>
      </w:r>
      <w:r w:rsidR="0022648D" w:rsidRPr="00150387">
        <w:rPr>
          <w:rFonts w:ascii="Times New Roman" w:hAnsi="Times New Roman"/>
          <w:color w:val="000000"/>
          <w:sz w:val="24"/>
          <w:szCs w:val="24"/>
        </w:rPr>
        <w:t xml:space="preserve">also important </w:t>
      </w:r>
      <w:r w:rsidRPr="00150387">
        <w:rPr>
          <w:rFonts w:ascii="Times New Roman" w:hAnsi="Times New Roman"/>
          <w:color w:val="000000"/>
          <w:sz w:val="24"/>
          <w:szCs w:val="24"/>
        </w:rPr>
        <w:t xml:space="preserve">in the nascent social science developing </w:t>
      </w:r>
      <w:r w:rsidR="0022648D" w:rsidRPr="00150387">
        <w:rPr>
          <w:rFonts w:ascii="Times New Roman" w:hAnsi="Times New Roman"/>
          <w:color w:val="000000"/>
          <w:sz w:val="24"/>
          <w:szCs w:val="24"/>
        </w:rPr>
        <w:t xml:space="preserve">in France </w:t>
      </w:r>
      <w:r w:rsidRPr="00150387">
        <w:rPr>
          <w:rFonts w:ascii="Times New Roman" w:hAnsi="Times New Roman"/>
          <w:color w:val="000000"/>
          <w:sz w:val="24"/>
          <w:szCs w:val="24"/>
        </w:rPr>
        <w:t xml:space="preserve">around the </w:t>
      </w:r>
      <w:r w:rsidR="0022648D" w:rsidRPr="00150387">
        <w:rPr>
          <w:rFonts w:ascii="Times New Roman" w:hAnsi="Times New Roman"/>
          <w:color w:val="000000"/>
          <w:sz w:val="24"/>
          <w:szCs w:val="24"/>
        </w:rPr>
        <w:t>same time</w:t>
      </w:r>
      <w:r w:rsidRPr="00150387">
        <w:rPr>
          <w:rFonts w:ascii="Times New Roman" w:hAnsi="Times New Roman"/>
          <w:color w:val="000000"/>
          <w:sz w:val="24"/>
          <w:szCs w:val="24"/>
        </w:rPr>
        <w:t>.  Here we think of the work of Gabriel Tarde, a major rival of Durkheim, who</w:t>
      </w:r>
      <w:r w:rsidR="00F834E7" w:rsidRPr="00150387">
        <w:rPr>
          <w:rFonts w:ascii="Times New Roman" w:hAnsi="Times New Roman"/>
          <w:color w:val="000000"/>
          <w:sz w:val="24"/>
          <w:szCs w:val="24"/>
        </w:rPr>
        <w:t xml:space="preserve"> was </w:t>
      </w:r>
      <w:r w:rsidR="00921A7C" w:rsidRPr="00150387">
        <w:rPr>
          <w:rFonts w:ascii="Times New Roman" w:hAnsi="Times New Roman"/>
          <w:color w:val="000000"/>
          <w:sz w:val="24"/>
          <w:szCs w:val="24"/>
        </w:rPr>
        <w:t xml:space="preserve">interested in the dynamic relationship </w:t>
      </w:r>
      <w:r w:rsidR="00921A7C" w:rsidRPr="00150387">
        <w:rPr>
          <w:rFonts w:ascii="Times New Roman" w:hAnsi="Times New Roman"/>
          <w:color w:val="000000"/>
          <w:sz w:val="24"/>
          <w:szCs w:val="24"/>
        </w:rPr>
        <w:lastRenderedPageBreak/>
        <w:t>between</w:t>
      </w:r>
      <w:r w:rsidRPr="00150387">
        <w:rPr>
          <w:rFonts w:ascii="Times New Roman" w:hAnsi="Times New Roman"/>
          <w:color w:val="000000"/>
          <w:sz w:val="24"/>
          <w:szCs w:val="24"/>
        </w:rPr>
        <w:t xml:space="preserve"> repetition and innovation (</w:t>
      </w:r>
      <w:r w:rsidR="00921A7C" w:rsidRPr="00150387">
        <w:rPr>
          <w:rFonts w:ascii="Times New Roman" w:hAnsi="Times New Roman"/>
          <w:color w:val="000000"/>
          <w:sz w:val="24"/>
          <w:szCs w:val="24"/>
        </w:rPr>
        <w:t xml:space="preserve">e.g. </w:t>
      </w:r>
      <w:r w:rsidRPr="00150387">
        <w:rPr>
          <w:rFonts w:ascii="Times New Roman" w:hAnsi="Times New Roman"/>
          <w:color w:val="000000"/>
          <w:sz w:val="24"/>
          <w:szCs w:val="24"/>
        </w:rPr>
        <w:t>fashion and rumour)</w:t>
      </w:r>
      <w:r w:rsidR="00921A7C" w:rsidRPr="00150387">
        <w:rPr>
          <w:rFonts w:ascii="Times New Roman" w:hAnsi="Times New Roman"/>
          <w:color w:val="000000"/>
          <w:sz w:val="24"/>
          <w:szCs w:val="24"/>
        </w:rPr>
        <w:t>, which he regarded</w:t>
      </w:r>
      <w:r w:rsidRPr="00150387">
        <w:rPr>
          <w:rFonts w:ascii="Times New Roman" w:hAnsi="Times New Roman"/>
          <w:color w:val="000000"/>
          <w:sz w:val="24"/>
          <w:szCs w:val="24"/>
        </w:rPr>
        <w:t xml:space="preserve"> as </w:t>
      </w:r>
      <w:r w:rsidR="00921A7C" w:rsidRPr="00150387">
        <w:rPr>
          <w:rFonts w:ascii="Times New Roman" w:hAnsi="Times New Roman"/>
          <w:color w:val="000000"/>
          <w:sz w:val="24"/>
          <w:szCs w:val="24"/>
        </w:rPr>
        <w:t xml:space="preserve">one of the </w:t>
      </w:r>
      <w:r w:rsidRPr="00150387">
        <w:rPr>
          <w:rFonts w:ascii="Times New Roman" w:hAnsi="Times New Roman"/>
          <w:color w:val="000000"/>
          <w:sz w:val="24"/>
          <w:szCs w:val="24"/>
        </w:rPr>
        <w:t xml:space="preserve">positive effects of modern mass societies; </w:t>
      </w:r>
      <w:r w:rsidR="00921A7C" w:rsidRPr="00150387">
        <w:rPr>
          <w:rFonts w:ascii="Times New Roman" w:hAnsi="Times New Roman"/>
          <w:color w:val="000000"/>
          <w:sz w:val="24"/>
          <w:szCs w:val="24"/>
        </w:rPr>
        <w:t xml:space="preserve">aspects of </w:t>
      </w:r>
      <w:r w:rsidRPr="00150387">
        <w:rPr>
          <w:rFonts w:ascii="Times New Roman" w:hAnsi="Times New Roman"/>
          <w:color w:val="000000"/>
          <w:sz w:val="24"/>
          <w:szCs w:val="24"/>
        </w:rPr>
        <w:t>Tarde</w:t>
      </w:r>
      <w:r w:rsidR="00921A7C" w:rsidRPr="00150387">
        <w:rPr>
          <w:rFonts w:ascii="Times New Roman" w:hAnsi="Times New Roman"/>
          <w:color w:val="000000"/>
          <w:sz w:val="24"/>
          <w:szCs w:val="24"/>
        </w:rPr>
        <w:t>’s writings were</w:t>
      </w:r>
      <w:r w:rsidRPr="00150387">
        <w:rPr>
          <w:rFonts w:ascii="Times New Roman" w:hAnsi="Times New Roman"/>
          <w:color w:val="000000"/>
          <w:sz w:val="24"/>
          <w:szCs w:val="24"/>
        </w:rPr>
        <w:t xml:space="preserve"> later t</w:t>
      </w:r>
      <w:r w:rsidR="00921A7C" w:rsidRPr="00150387">
        <w:rPr>
          <w:rFonts w:ascii="Times New Roman" w:hAnsi="Times New Roman"/>
          <w:color w:val="000000"/>
          <w:sz w:val="24"/>
          <w:szCs w:val="24"/>
        </w:rPr>
        <w:t>aken up by</w:t>
      </w:r>
      <w:r w:rsidRPr="00150387">
        <w:rPr>
          <w:rFonts w:ascii="Times New Roman" w:hAnsi="Times New Roman"/>
          <w:color w:val="000000"/>
          <w:sz w:val="24"/>
          <w:szCs w:val="24"/>
        </w:rPr>
        <w:t xml:space="preserve"> Deleuze.  </w:t>
      </w:r>
      <w:r w:rsidR="00921A7C" w:rsidRPr="00150387">
        <w:rPr>
          <w:rFonts w:ascii="Times New Roman" w:hAnsi="Times New Roman"/>
          <w:color w:val="000000"/>
          <w:sz w:val="24"/>
          <w:szCs w:val="24"/>
        </w:rPr>
        <w:t>At the same time, o</w:t>
      </w:r>
      <w:r w:rsidRPr="00150387">
        <w:rPr>
          <w:rFonts w:ascii="Times New Roman" w:hAnsi="Times New Roman"/>
          <w:color w:val="000000"/>
          <w:sz w:val="24"/>
          <w:szCs w:val="24"/>
        </w:rPr>
        <w:t>ne of the most influential analysts of crowds</w:t>
      </w:r>
      <w:r w:rsidR="00921A7C" w:rsidRPr="00150387">
        <w:rPr>
          <w:rFonts w:ascii="Times New Roman" w:hAnsi="Times New Roman"/>
          <w:color w:val="000000"/>
          <w:sz w:val="24"/>
          <w:szCs w:val="24"/>
        </w:rPr>
        <w:t xml:space="preserve"> and masses,</w:t>
      </w:r>
      <w:r w:rsidRPr="00150387">
        <w:rPr>
          <w:rFonts w:ascii="Times New Roman" w:hAnsi="Times New Roman"/>
          <w:color w:val="000000"/>
          <w:sz w:val="24"/>
          <w:szCs w:val="24"/>
        </w:rPr>
        <w:t xml:space="preserve"> Gustav Le Bon, </w:t>
      </w:r>
      <w:r w:rsidR="00921A7C" w:rsidRPr="00150387">
        <w:rPr>
          <w:rFonts w:ascii="Times New Roman" w:hAnsi="Times New Roman"/>
          <w:color w:val="000000"/>
          <w:sz w:val="24"/>
          <w:szCs w:val="24"/>
        </w:rPr>
        <w:t xml:space="preserve">held a much more negative view, </w:t>
      </w:r>
      <w:r w:rsidRPr="00150387">
        <w:rPr>
          <w:rFonts w:ascii="Times New Roman" w:hAnsi="Times New Roman"/>
          <w:color w:val="000000"/>
          <w:sz w:val="24"/>
          <w:szCs w:val="24"/>
        </w:rPr>
        <w:t>emphasis</w:t>
      </w:r>
      <w:r w:rsidR="00921A7C" w:rsidRPr="00150387">
        <w:rPr>
          <w:rFonts w:ascii="Times New Roman" w:hAnsi="Times New Roman"/>
          <w:color w:val="000000"/>
          <w:sz w:val="24"/>
          <w:szCs w:val="24"/>
        </w:rPr>
        <w:t>ing</w:t>
      </w:r>
      <w:r w:rsidRPr="00150387">
        <w:rPr>
          <w:rFonts w:ascii="Times New Roman" w:hAnsi="Times New Roman"/>
          <w:color w:val="000000"/>
          <w:sz w:val="24"/>
          <w:szCs w:val="24"/>
        </w:rPr>
        <w:t xml:space="preserve"> their feminine characteristics of </w:t>
      </w:r>
      <w:r w:rsidRPr="00150387">
        <w:rPr>
          <w:rFonts w:ascii="Times New Roman" w:hAnsi="Times New Roman"/>
          <w:sz w:val="24"/>
          <w:szCs w:val="24"/>
        </w:rPr>
        <w:t>irrationality, suggestibility, emotionality and impulsiveness</w:t>
      </w:r>
      <w:r w:rsidR="00921A7C" w:rsidRPr="00150387">
        <w:rPr>
          <w:rFonts w:ascii="Times New Roman" w:hAnsi="Times New Roman"/>
          <w:sz w:val="24"/>
          <w:szCs w:val="24"/>
        </w:rPr>
        <w:t xml:space="preserve"> as well as</w:t>
      </w:r>
      <w:r w:rsidR="005810D2" w:rsidRPr="00150387">
        <w:rPr>
          <w:rFonts w:ascii="Times New Roman" w:hAnsi="Times New Roman"/>
          <w:sz w:val="24"/>
          <w:szCs w:val="24"/>
        </w:rPr>
        <w:t xml:space="preserve"> their savagery and childishness</w:t>
      </w:r>
      <w:r w:rsidR="00F834E7" w:rsidRPr="00150387">
        <w:rPr>
          <w:rFonts w:ascii="Times New Roman" w:hAnsi="Times New Roman"/>
          <w:sz w:val="24"/>
          <w:szCs w:val="24"/>
        </w:rPr>
        <w:t xml:space="preserve"> (Carey</w:t>
      </w:r>
      <w:r w:rsidRPr="00150387">
        <w:rPr>
          <w:rFonts w:ascii="Times New Roman" w:hAnsi="Times New Roman"/>
          <w:sz w:val="24"/>
          <w:szCs w:val="24"/>
        </w:rPr>
        <w:t xml:space="preserve"> 1992:27).  For Le Bon, the modern era had become the era of crowds in which the v</w:t>
      </w:r>
      <w:r w:rsidR="00F834E7" w:rsidRPr="00150387">
        <w:rPr>
          <w:rFonts w:ascii="Times New Roman" w:hAnsi="Times New Roman"/>
          <w:sz w:val="24"/>
          <w:szCs w:val="24"/>
        </w:rPr>
        <w:t>oice of the masses predominated;</w:t>
      </w:r>
      <w:r w:rsidRPr="00150387">
        <w:rPr>
          <w:rFonts w:ascii="Times New Roman" w:hAnsi="Times New Roman"/>
          <w:sz w:val="24"/>
          <w:szCs w:val="24"/>
        </w:rPr>
        <w:t xml:space="preserve"> this meant </w:t>
      </w:r>
      <w:r w:rsidR="00B01DC1">
        <w:rPr>
          <w:rFonts w:ascii="Times New Roman" w:hAnsi="Times New Roman"/>
          <w:sz w:val="24"/>
          <w:szCs w:val="24"/>
        </w:rPr>
        <w:t>a</w:t>
      </w:r>
      <w:r w:rsidRPr="00150387">
        <w:rPr>
          <w:rFonts w:ascii="Times New Roman" w:hAnsi="Times New Roman"/>
          <w:sz w:val="24"/>
          <w:szCs w:val="24"/>
        </w:rPr>
        <w:t xml:space="preserve"> struggle to resist </w:t>
      </w:r>
      <w:r w:rsidR="00B01DC1">
        <w:rPr>
          <w:rFonts w:ascii="Times New Roman" w:hAnsi="Times New Roman"/>
          <w:sz w:val="24"/>
          <w:szCs w:val="24"/>
        </w:rPr>
        <w:t>the</w:t>
      </w:r>
      <w:r w:rsidRPr="00150387">
        <w:rPr>
          <w:rFonts w:ascii="Times New Roman" w:hAnsi="Times New Roman"/>
          <w:sz w:val="24"/>
          <w:szCs w:val="24"/>
        </w:rPr>
        <w:t xml:space="preserve"> fall into barbarism</w:t>
      </w:r>
      <w:r w:rsidR="00921A7C" w:rsidRPr="00150387">
        <w:rPr>
          <w:rFonts w:ascii="Times New Roman" w:hAnsi="Times New Roman"/>
          <w:sz w:val="24"/>
          <w:szCs w:val="24"/>
        </w:rPr>
        <w:t>.</w:t>
      </w:r>
    </w:p>
    <w:p w14:paraId="516BF0E4" w14:textId="77777777" w:rsidR="00000027" w:rsidRPr="00150387" w:rsidRDefault="00DC5948" w:rsidP="005040DC">
      <w:pPr>
        <w:spacing w:after="0" w:line="480" w:lineRule="auto"/>
        <w:ind w:firstLine="720"/>
        <w:rPr>
          <w:rFonts w:ascii="Times New Roman" w:hAnsi="Times New Roman"/>
          <w:sz w:val="24"/>
          <w:szCs w:val="24"/>
        </w:rPr>
      </w:pPr>
      <w:r w:rsidRPr="00150387">
        <w:rPr>
          <w:rFonts w:ascii="Times New Roman" w:hAnsi="Times New Roman"/>
          <w:color w:val="000000"/>
          <w:sz w:val="24"/>
          <w:szCs w:val="24"/>
        </w:rPr>
        <w:t xml:space="preserve">The intellectual response to the masses was often one of fear of engulfment in the crowd, the loss of individuality </w:t>
      </w:r>
      <w:r w:rsidR="00F834E7" w:rsidRPr="00150387">
        <w:rPr>
          <w:rFonts w:ascii="Times New Roman" w:hAnsi="Times New Roman"/>
          <w:color w:val="000000"/>
          <w:sz w:val="24"/>
          <w:szCs w:val="24"/>
        </w:rPr>
        <w:t>–</w:t>
      </w:r>
      <w:r w:rsidRPr="00150387">
        <w:rPr>
          <w:rFonts w:ascii="Times New Roman" w:hAnsi="Times New Roman"/>
          <w:color w:val="000000"/>
          <w:sz w:val="24"/>
          <w:szCs w:val="24"/>
        </w:rPr>
        <w:t xml:space="preserve"> a central theme in Nietzsche and other </w:t>
      </w:r>
      <w:r w:rsidR="005810D2" w:rsidRPr="00150387">
        <w:rPr>
          <w:rFonts w:ascii="Times New Roman" w:hAnsi="Times New Roman"/>
          <w:color w:val="000000"/>
          <w:sz w:val="24"/>
          <w:szCs w:val="24"/>
        </w:rPr>
        <w:t xml:space="preserve">late nineteenth century </w:t>
      </w:r>
      <w:r w:rsidRPr="00150387">
        <w:rPr>
          <w:rFonts w:ascii="Times New Roman" w:hAnsi="Times New Roman"/>
          <w:color w:val="000000"/>
          <w:sz w:val="24"/>
          <w:szCs w:val="24"/>
        </w:rPr>
        <w:t xml:space="preserve">theorists.  The strong distaste on the part of many intellectuals for mass culture and fear of the masses went to extreme lengths.  The masses were likened to animality, the herd, even to swarms of insects and there was often the fear of a global population explosion in which Western culture became engulfed (a view held by D.H. Lawrence, H.G Wells and </w:t>
      </w:r>
      <w:r w:rsidR="00B01DC1">
        <w:rPr>
          <w:rFonts w:ascii="Times New Roman" w:hAnsi="Times New Roman"/>
          <w:color w:val="000000"/>
          <w:sz w:val="24"/>
          <w:szCs w:val="24"/>
        </w:rPr>
        <w:t xml:space="preserve">many </w:t>
      </w:r>
      <w:r w:rsidRPr="00150387">
        <w:rPr>
          <w:rFonts w:ascii="Times New Roman" w:hAnsi="Times New Roman"/>
          <w:color w:val="000000"/>
          <w:sz w:val="24"/>
          <w:szCs w:val="24"/>
        </w:rPr>
        <w:t>others</w:t>
      </w:r>
      <w:r w:rsidR="00000027" w:rsidRPr="00150387">
        <w:rPr>
          <w:rFonts w:ascii="Times New Roman" w:hAnsi="Times New Roman"/>
          <w:color w:val="000000"/>
          <w:sz w:val="24"/>
          <w:szCs w:val="24"/>
        </w:rPr>
        <w:t>, as we shall see below</w:t>
      </w:r>
      <w:r w:rsidRPr="00150387">
        <w:rPr>
          <w:rFonts w:ascii="Times New Roman" w:hAnsi="Times New Roman"/>
          <w:color w:val="000000"/>
          <w:sz w:val="24"/>
          <w:szCs w:val="24"/>
        </w:rPr>
        <w:t xml:space="preserve">).  </w:t>
      </w:r>
      <w:r w:rsidRPr="00150387">
        <w:rPr>
          <w:rFonts w:ascii="Times New Roman" w:hAnsi="Times New Roman"/>
          <w:sz w:val="24"/>
          <w:szCs w:val="24"/>
        </w:rPr>
        <w:t xml:space="preserve">One of the meanings of the ‘masses,’ then, is the </w:t>
      </w:r>
      <w:r w:rsidR="00F834E7" w:rsidRPr="00150387">
        <w:rPr>
          <w:rFonts w:ascii="Times New Roman" w:hAnsi="Times New Roman"/>
          <w:sz w:val="24"/>
          <w:szCs w:val="24"/>
        </w:rPr>
        <w:t xml:space="preserve">unmanageable </w:t>
      </w:r>
      <w:r w:rsidRPr="00150387">
        <w:rPr>
          <w:rFonts w:ascii="Times New Roman" w:hAnsi="Times New Roman"/>
          <w:sz w:val="24"/>
          <w:szCs w:val="24"/>
        </w:rPr>
        <w:t>multitude, the crowds of urban people which threaten to engulf and endanger. The threat drew off the related meaning of the vulgar,</w:t>
      </w:r>
      <w:r w:rsidRPr="00150387">
        <w:rPr>
          <w:rFonts w:ascii="Times New Roman" w:hAnsi="Times New Roman"/>
          <w:iCs/>
          <w:sz w:val="24"/>
          <w:szCs w:val="24"/>
        </w:rPr>
        <w:t xml:space="preserve"> the unstable rabble and mob.</w:t>
      </w:r>
      <w:r w:rsidRPr="00150387">
        <w:rPr>
          <w:rFonts w:ascii="Times New Roman" w:hAnsi="Times New Roman"/>
          <w:sz w:val="24"/>
          <w:szCs w:val="24"/>
        </w:rPr>
        <w:t xml:space="preserve"> In this latter sense the term masses became identified with the urban industrial lower orders and working people, seen as a perpetual threat to the ideals of humanistic elite culture.</w:t>
      </w:r>
    </w:p>
    <w:p w14:paraId="35053126" w14:textId="77777777" w:rsidR="00DC5948" w:rsidRPr="00150387" w:rsidRDefault="00000027" w:rsidP="005040DC">
      <w:pPr>
        <w:spacing w:after="0" w:line="480" w:lineRule="auto"/>
        <w:rPr>
          <w:rFonts w:ascii="Times New Roman" w:hAnsi="Times New Roman"/>
          <w:sz w:val="24"/>
          <w:szCs w:val="24"/>
        </w:rPr>
      </w:pPr>
      <w:r w:rsidRPr="00150387">
        <w:rPr>
          <w:rFonts w:ascii="Times New Roman" w:hAnsi="Times New Roman"/>
          <w:sz w:val="24"/>
          <w:szCs w:val="24"/>
        </w:rPr>
        <w:t xml:space="preserve"> </w:t>
      </w:r>
      <w:r w:rsidR="00F834E7" w:rsidRPr="00150387">
        <w:rPr>
          <w:rFonts w:ascii="Times New Roman" w:hAnsi="Times New Roman"/>
          <w:sz w:val="24"/>
          <w:szCs w:val="24"/>
        </w:rPr>
        <w:tab/>
      </w:r>
      <w:r w:rsidR="00DC5948" w:rsidRPr="00150387">
        <w:rPr>
          <w:rFonts w:ascii="Times New Roman" w:hAnsi="Times New Roman"/>
          <w:sz w:val="24"/>
          <w:szCs w:val="24"/>
        </w:rPr>
        <w:t>The negative evaluation of the masses persisted into the post</w:t>
      </w:r>
      <w:r w:rsidR="00C036AC" w:rsidRPr="00150387">
        <w:rPr>
          <w:rFonts w:ascii="Times New Roman" w:hAnsi="Times New Roman"/>
          <w:sz w:val="24"/>
          <w:szCs w:val="24"/>
        </w:rPr>
        <w:t>-</w:t>
      </w:r>
      <w:r w:rsidR="00DC5948" w:rsidRPr="00150387">
        <w:rPr>
          <w:rFonts w:ascii="Times New Roman" w:hAnsi="Times New Roman"/>
          <w:sz w:val="24"/>
          <w:szCs w:val="24"/>
        </w:rPr>
        <w:t xml:space="preserve">war era </w:t>
      </w:r>
      <w:r w:rsidR="007D159E" w:rsidRPr="00150387">
        <w:rPr>
          <w:rFonts w:ascii="Times New Roman" w:hAnsi="Times New Roman"/>
          <w:sz w:val="24"/>
          <w:szCs w:val="24"/>
        </w:rPr>
        <w:t xml:space="preserve">with </w:t>
      </w:r>
      <w:r w:rsidR="00DC5948" w:rsidRPr="00150387">
        <w:rPr>
          <w:rFonts w:ascii="Times New Roman" w:hAnsi="Times New Roman"/>
          <w:sz w:val="24"/>
          <w:szCs w:val="24"/>
        </w:rPr>
        <w:t>one influential American commentator</w:t>
      </w:r>
      <w:r w:rsidRPr="00150387">
        <w:rPr>
          <w:rFonts w:ascii="Times New Roman" w:hAnsi="Times New Roman"/>
          <w:sz w:val="24"/>
          <w:szCs w:val="24"/>
        </w:rPr>
        <w:t xml:space="preserve"> </w:t>
      </w:r>
      <w:r w:rsidR="00F834E7" w:rsidRPr="00150387">
        <w:rPr>
          <w:rFonts w:ascii="Times New Roman" w:hAnsi="Times New Roman"/>
          <w:sz w:val="24"/>
          <w:szCs w:val="24"/>
        </w:rPr>
        <w:t xml:space="preserve">being </w:t>
      </w:r>
      <w:r w:rsidRPr="00150387">
        <w:rPr>
          <w:rFonts w:ascii="Times New Roman" w:hAnsi="Times New Roman"/>
          <w:sz w:val="24"/>
          <w:szCs w:val="24"/>
        </w:rPr>
        <w:t>particularly</w:t>
      </w:r>
      <w:r w:rsidR="00DC5948" w:rsidRPr="00150387">
        <w:rPr>
          <w:rFonts w:ascii="Times New Roman" w:hAnsi="Times New Roman"/>
          <w:sz w:val="24"/>
          <w:szCs w:val="24"/>
        </w:rPr>
        <w:t xml:space="preserve"> scathing about mass culture</w:t>
      </w:r>
      <w:r w:rsidR="007D159E" w:rsidRPr="00150387">
        <w:rPr>
          <w:rFonts w:ascii="Times New Roman" w:hAnsi="Times New Roman"/>
          <w:sz w:val="24"/>
          <w:szCs w:val="24"/>
        </w:rPr>
        <w:t xml:space="preserve">. </w:t>
      </w:r>
      <w:r w:rsidRPr="00150387">
        <w:rPr>
          <w:rFonts w:ascii="Times New Roman" w:hAnsi="Times New Roman"/>
          <w:sz w:val="24"/>
          <w:szCs w:val="24"/>
        </w:rPr>
        <w:t>Dwight Macdonald (1953:14)</w:t>
      </w:r>
      <w:r w:rsidR="00F87DC5" w:rsidRPr="00150387">
        <w:rPr>
          <w:rFonts w:ascii="Times New Roman" w:hAnsi="Times New Roman"/>
          <w:sz w:val="24"/>
          <w:szCs w:val="24"/>
        </w:rPr>
        <w:t xml:space="preserve"> </w:t>
      </w:r>
      <w:r w:rsidR="00DC5948" w:rsidRPr="00150387">
        <w:rPr>
          <w:rFonts w:ascii="Times New Roman" w:hAnsi="Times New Roman"/>
          <w:sz w:val="24"/>
          <w:szCs w:val="24"/>
        </w:rPr>
        <w:t>identifie</w:t>
      </w:r>
      <w:r w:rsidR="007D159E" w:rsidRPr="00150387">
        <w:rPr>
          <w:rFonts w:ascii="Times New Roman" w:hAnsi="Times New Roman"/>
          <w:sz w:val="24"/>
          <w:szCs w:val="24"/>
        </w:rPr>
        <w:t>d</w:t>
      </w:r>
      <w:r w:rsidR="00DC5948" w:rsidRPr="00150387">
        <w:rPr>
          <w:rFonts w:ascii="Times New Roman" w:hAnsi="Times New Roman"/>
          <w:sz w:val="24"/>
          <w:szCs w:val="24"/>
        </w:rPr>
        <w:t xml:space="preserve"> many of the key aspects of mass culture:  the atomism, </w:t>
      </w:r>
      <w:r w:rsidR="00F834E7" w:rsidRPr="00150387">
        <w:rPr>
          <w:rFonts w:ascii="Times New Roman" w:hAnsi="Times New Roman"/>
          <w:sz w:val="24"/>
          <w:szCs w:val="24"/>
        </w:rPr>
        <w:t>the u</w:t>
      </w:r>
      <w:r w:rsidR="00DC5948" w:rsidRPr="00150387">
        <w:rPr>
          <w:rFonts w:ascii="Times New Roman" w:hAnsi="Times New Roman"/>
          <w:sz w:val="24"/>
          <w:szCs w:val="24"/>
        </w:rPr>
        <w:t xml:space="preserve">niformity and </w:t>
      </w:r>
      <w:r w:rsidR="00F834E7" w:rsidRPr="00150387">
        <w:rPr>
          <w:rFonts w:ascii="Times New Roman" w:hAnsi="Times New Roman"/>
          <w:sz w:val="24"/>
          <w:szCs w:val="24"/>
        </w:rPr>
        <w:t>the threat of</w:t>
      </w:r>
      <w:r w:rsidR="00DC5948" w:rsidRPr="00150387">
        <w:rPr>
          <w:rFonts w:ascii="Times New Roman" w:hAnsi="Times New Roman"/>
          <w:sz w:val="24"/>
          <w:szCs w:val="24"/>
        </w:rPr>
        <w:t xml:space="preserve"> engulfment by an exploding population</w:t>
      </w:r>
      <w:r w:rsidR="00B01DC1">
        <w:rPr>
          <w:rFonts w:ascii="Times New Roman" w:hAnsi="Times New Roman"/>
          <w:sz w:val="24"/>
          <w:szCs w:val="24"/>
        </w:rPr>
        <w:t>.</w:t>
      </w:r>
      <w:r w:rsidR="00F834E7" w:rsidRPr="00150387">
        <w:rPr>
          <w:rFonts w:ascii="Times New Roman" w:hAnsi="Times New Roman"/>
          <w:sz w:val="24"/>
          <w:szCs w:val="24"/>
        </w:rPr>
        <w:t xml:space="preserve">  </w:t>
      </w:r>
      <w:r w:rsidR="00B01DC1">
        <w:rPr>
          <w:rFonts w:ascii="Times New Roman" w:hAnsi="Times New Roman"/>
          <w:sz w:val="24"/>
          <w:szCs w:val="24"/>
        </w:rPr>
        <w:t>Macdonald and o</w:t>
      </w:r>
      <w:r w:rsidR="00F834E7" w:rsidRPr="00150387">
        <w:rPr>
          <w:rFonts w:ascii="Times New Roman" w:hAnsi="Times New Roman"/>
          <w:sz w:val="24"/>
          <w:szCs w:val="24"/>
        </w:rPr>
        <w:t xml:space="preserve">thers  pointed to </w:t>
      </w:r>
      <w:r w:rsidR="00B01DC1">
        <w:rPr>
          <w:rFonts w:ascii="Times New Roman" w:hAnsi="Times New Roman"/>
          <w:sz w:val="24"/>
          <w:szCs w:val="24"/>
        </w:rPr>
        <w:t>the</w:t>
      </w:r>
      <w:r w:rsidR="00DC5948" w:rsidRPr="00150387">
        <w:rPr>
          <w:rFonts w:ascii="Times New Roman" w:hAnsi="Times New Roman"/>
          <w:sz w:val="24"/>
          <w:szCs w:val="24"/>
        </w:rPr>
        <w:t xml:space="preserve"> failure of mass education</w:t>
      </w:r>
      <w:r w:rsidR="00F834E7" w:rsidRPr="00150387">
        <w:rPr>
          <w:rFonts w:ascii="Times New Roman" w:hAnsi="Times New Roman"/>
          <w:sz w:val="24"/>
          <w:szCs w:val="24"/>
        </w:rPr>
        <w:t>,</w:t>
      </w:r>
      <w:r w:rsidR="00DC5948" w:rsidRPr="00150387">
        <w:rPr>
          <w:rFonts w:ascii="Times New Roman" w:hAnsi="Times New Roman"/>
          <w:sz w:val="24"/>
          <w:szCs w:val="24"/>
        </w:rPr>
        <w:t xml:space="preserve"> which </w:t>
      </w:r>
      <w:r w:rsidR="00B01DC1">
        <w:rPr>
          <w:rFonts w:ascii="Times New Roman" w:hAnsi="Times New Roman"/>
          <w:sz w:val="24"/>
          <w:szCs w:val="24"/>
        </w:rPr>
        <w:t>was held to have</w:t>
      </w:r>
      <w:r w:rsidR="00DC5948" w:rsidRPr="00150387">
        <w:rPr>
          <w:rFonts w:ascii="Times New Roman" w:hAnsi="Times New Roman"/>
          <w:sz w:val="24"/>
          <w:szCs w:val="24"/>
        </w:rPr>
        <w:t xml:space="preserve"> produced a homogenous, regul</w:t>
      </w:r>
      <w:r w:rsidR="00F834E7" w:rsidRPr="00150387">
        <w:rPr>
          <w:rFonts w:ascii="Times New Roman" w:hAnsi="Times New Roman"/>
          <w:sz w:val="24"/>
          <w:szCs w:val="24"/>
        </w:rPr>
        <w:t xml:space="preserve">ated society, a levelling down </w:t>
      </w:r>
      <w:r w:rsidR="00DC5948" w:rsidRPr="00150387">
        <w:rPr>
          <w:rFonts w:ascii="Times New Roman" w:hAnsi="Times New Roman"/>
          <w:sz w:val="24"/>
          <w:szCs w:val="24"/>
        </w:rPr>
        <w:t xml:space="preserve">in which the masses are fed cultural fodder -‘fun’ culture, </w:t>
      </w:r>
      <w:r w:rsidR="00DC5948" w:rsidRPr="00150387">
        <w:rPr>
          <w:rFonts w:ascii="Times New Roman" w:hAnsi="Times New Roman"/>
          <w:sz w:val="24"/>
          <w:szCs w:val="24"/>
        </w:rPr>
        <w:lastRenderedPageBreak/>
        <w:t xml:space="preserve">‘soma’ </w:t>
      </w:r>
      <w:r w:rsidR="00F834E7" w:rsidRPr="00150387">
        <w:rPr>
          <w:rFonts w:ascii="Times New Roman" w:hAnsi="Times New Roman"/>
          <w:sz w:val="24"/>
          <w:szCs w:val="24"/>
        </w:rPr>
        <w:t xml:space="preserve">(Riccio </w:t>
      </w:r>
      <w:r w:rsidR="00DC5948" w:rsidRPr="00150387">
        <w:rPr>
          <w:rFonts w:ascii="Times New Roman" w:hAnsi="Times New Roman"/>
          <w:sz w:val="24"/>
          <w:szCs w:val="24"/>
        </w:rPr>
        <w:t>1993).  Mass culture could be best understood in relational terms, as tied to its opposite concept high cu</w:t>
      </w:r>
      <w:r w:rsidR="00F834E7" w:rsidRPr="00150387">
        <w:rPr>
          <w:rFonts w:ascii="Times New Roman" w:hAnsi="Times New Roman"/>
          <w:sz w:val="24"/>
          <w:szCs w:val="24"/>
        </w:rPr>
        <w:t>lture.  The mass manufactured</w:t>
      </w:r>
      <w:r w:rsidR="00DC5948" w:rsidRPr="00150387">
        <w:rPr>
          <w:rFonts w:ascii="Times New Roman" w:hAnsi="Times New Roman"/>
          <w:sz w:val="24"/>
          <w:szCs w:val="24"/>
        </w:rPr>
        <w:t xml:space="preserve"> culture </w:t>
      </w:r>
      <w:r w:rsidR="00F834E7" w:rsidRPr="00150387">
        <w:rPr>
          <w:rFonts w:ascii="Times New Roman" w:hAnsi="Times New Roman"/>
          <w:sz w:val="24"/>
          <w:szCs w:val="24"/>
        </w:rPr>
        <w:t>was not only</w:t>
      </w:r>
      <w:r w:rsidR="00DC5948" w:rsidRPr="00150387">
        <w:rPr>
          <w:rFonts w:ascii="Times New Roman" w:hAnsi="Times New Roman"/>
          <w:sz w:val="24"/>
          <w:szCs w:val="24"/>
        </w:rPr>
        <w:t xml:space="preserve"> seen as uniform and banal, but as lowering the standards of high culture, as eroding individuality and creativity.  This was the position of many intellectuals in Europe and the United States in the early years of the post-war period.  It was especially strong amongst those influenced by the German tradition where </w:t>
      </w:r>
      <w:r w:rsidR="00DC5948" w:rsidRPr="00150387">
        <w:rPr>
          <w:rFonts w:ascii="Times New Roman" w:hAnsi="Times New Roman"/>
          <w:i/>
          <w:sz w:val="24"/>
          <w:szCs w:val="24"/>
        </w:rPr>
        <w:t>Bildung</w:t>
      </w:r>
      <w:r w:rsidR="00DC5948" w:rsidRPr="00150387">
        <w:rPr>
          <w:rFonts w:ascii="Times New Roman" w:hAnsi="Times New Roman"/>
          <w:sz w:val="24"/>
          <w:szCs w:val="24"/>
        </w:rPr>
        <w:t>, culture as an educative self-formative proce</w:t>
      </w:r>
      <w:r w:rsidR="00F834E7" w:rsidRPr="00150387">
        <w:rPr>
          <w:rFonts w:ascii="Times New Roman" w:hAnsi="Times New Roman"/>
          <w:sz w:val="24"/>
          <w:szCs w:val="24"/>
        </w:rPr>
        <w:t>ss, reached its high point</w:t>
      </w:r>
      <w:r w:rsidR="00DC5948" w:rsidRPr="00150387">
        <w:rPr>
          <w:rFonts w:ascii="Times New Roman" w:hAnsi="Times New Roman"/>
          <w:sz w:val="24"/>
          <w:szCs w:val="24"/>
        </w:rPr>
        <w:t xml:space="preserve"> in artistic creative figures such as Goethe, Beethoven, Thomas Mann et al.  Spiritual and artistic achievements were contrasted to the increasing rationalization of culture, the spread of instrumental calculation, bureaucracy and the disenchantment of the world, leading to the ‘transvaluation of values,’ a </w:t>
      </w:r>
      <w:r w:rsidR="00F834E7" w:rsidRPr="00150387">
        <w:rPr>
          <w:rFonts w:ascii="Times New Roman" w:hAnsi="Times New Roman"/>
          <w:sz w:val="24"/>
          <w:szCs w:val="24"/>
        </w:rPr>
        <w:t>general de-valuation of culture</w:t>
      </w:r>
      <w:r w:rsidR="00DC5948" w:rsidRPr="00150387">
        <w:rPr>
          <w:rFonts w:ascii="Times New Roman" w:hAnsi="Times New Roman"/>
          <w:sz w:val="24"/>
          <w:szCs w:val="24"/>
        </w:rPr>
        <w:t xml:space="preserve"> highlighted in the writings of Max Weber, Georg Simmel, Georg Lukács and members of</w:t>
      </w:r>
      <w:r w:rsidR="00D20750" w:rsidRPr="00150387">
        <w:rPr>
          <w:rFonts w:ascii="Times New Roman" w:hAnsi="Times New Roman"/>
          <w:sz w:val="24"/>
          <w:szCs w:val="24"/>
        </w:rPr>
        <w:t xml:space="preserve"> the Frankfurt School (Bleicher</w:t>
      </w:r>
      <w:r w:rsidR="00DC5948" w:rsidRPr="00150387">
        <w:rPr>
          <w:rFonts w:ascii="Times New Roman" w:hAnsi="Times New Roman"/>
          <w:sz w:val="24"/>
          <w:szCs w:val="24"/>
        </w:rPr>
        <w:t xml:space="preserve"> 2006). </w:t>
      </w:r>
    </w:p>
    <w:p w14:paraId="233B3BE0" w14:textId="77777777" w:rsidR="00DC5948" w:rsidRPr="00150387" w:rsidRDefault="00DC5948" w:rsidP="005040DC">
      <w:pPr>
        <w:spacing w:after="0" w:line="480" w:lineRule="auto"/>
        <w:ind w:firstLine="720"/>
        <w:rPr>
          <w:rFonts w:ascii="Times New Roman" w:hAnsi="Times New Roman"/>
          <w:sz w:val="24"/>
          <w:szCs w:val="24"/>
        </w:rPr>
      </w:pPr>
      <w:r w:rsidRPr="00150387">
        <w:rPr>
          <w:rFonts w:ascii="Times New Roman" w:hAnsi="Times New Roman"/>
          <w:sz w:val="24"/>
          <w:szCs w:val="24"/>
        </w:rPr>
        <w:t xml:space="preserve">Adorno, for example, wrote in the 1940s about ‘the culture industry,’ </w:t>
      </w:r>
      <w:r w:rsidR="007D159E" w:rsidRPr="00150387">
        <w:rPr>
          <w:rFonts w:ascii="Times New Roman" w:hAnsi="Times New Roman"/>
          <w:sz w:val="24"/>
          <w:szCs w:val="24"/>
        </w:rPr>
        <w:t>suggesting that</w:t>
      </w:r>
      <w:r w:rsidRPr="00150387">
        <w:rPr>
          <w:rFonts w:ascii="Times New Roman" w:hAnsi="Times New Roman"/>
          <w:sz w:val="24"/>
          <w:szCs w:val="24"/>
        </w:rPr>
        <w:t xml:space="preserve"> mass culture products such as Hollywood movies were manufactured in similar ways to the automobile industry (different numbers of stars equivalent to numbers of cylinders etc.).  He held that the consumer too became integrated into the circuit, remarking that ‘popular music does its listening for us.’ Adorno also  mentioned that ‘the defiant reserve or elegant appearance of the individual on show is mass produced like Yale locks, whose only difference can be measured in fractions of millimetres’ (Horkheimer and Adorno 19</w:t>
      </w:r>
      <w:r w:rsidR="00BB1CE0" w:rsidRPr="00150387">
        <w:rPr>
          <w:rFonts w:ascii="Times New Roman" w:hAnsi="Times New Roman"/>
          <w:sz w:val="24"/>
          <w:szCs w:val="24"/>
        </w:rPr>
        <w:t>72</w:t>
      </w:r>
      <w:r w:rsidRPr="00150387">
        <w:rPr>
          <w:rFonts w:ascii="Times New Roman" w:hAnsi="Times New Roman"/>
          <w:sz w:val="24"/>
          <w:szCs w:val="24"/>
        </w:rPr>
        <w:t>). For Adorno serious art was meant to be difficult and demanding, with avant-garde art especially designed to disrupt the comfort of familiar categories.  Culture then should aim to embody the ‘perennial protestation of the particul</w:t>
      </w:r>
      <w:r w:rsidR="00D20750" w:rsidRPr="00150387">
        <w:rPr>
          <w:rFonts w:ascii="Times New Roman" w:hAnsi="Times New Roman"/>
          <w:sz w:val="24"/>
          <w:szCs w:val="24"/>
        </w:rPr>
        <w:t>ar against the general’ (Hutnyk</w:t>
      </w:r>
      <w:r w:rsidRPr="00150387">
        <w:rPr>
          <w:rFonts w:ascii="Times New Roman" w:hAnsi="Times New Roman"/>
          <w:sz w:val="24"/>
          <w:szCs w:val="24"/>
        </w:rPr>
        <w:t xml:space="preserve"> 2006). For some this suggested that we </w:t>
      </w:r>
      <w:r w:rsidR="005810D2" w:rsidRPr="00150387">
        <w:rPr>
          <w:rFonts w:ascii="Times New Roman" w:hAnsi="Times New Roman"/>
          <w:sz w:val="24"/>
          <w:szCs w:val="24"/>
        </w:rPr>
        <w:t>l</w:t>
      </w:r>
      <w:r w:rsidRPr="00150387">
        <w:rPr>
          <w:rFonts w:ascii="Times New Roman" w:hAnsi="Times New Roman"/>
          <w:sz w:val="24"/>
          <w:szCs w:val="24"/>
        </w:rPr>
        <w:t>iv</w:t>
      </w:r>
      <w:r w:rsidR="005810D2" w:rsidRPr="00150387">
        <w:rPr>
          <w:rFonts w:ascii="Times New Roman" w:hAnsi="Times New Roman"/>
          <w:sz w:val="24"/>
          <w:szCs w:val="24"/>
        </w:rPr>
        <w:t>ed</w:t>
      </w:r>
      <w:r w:rsidRPr="00150387">
        <w:rPr>
          <w:rFonts w:ascii="Times New Roman" w:hAnsi="Times New Roman"/>
          <w:sz w:val="24"/>
          <w:szCs w:val="24"/>
        </w:rPr>
        <w:t xml:space="preserve"> in a ‘post-culture,’ a confusion of tastes and chaos of tongues in which creati</w:t>
      </w:r>
      <w:r w:rsidR="00D20750" w:rsidRPr="00150387">
        <w:rPr>
          <w:rFonts w:ascii="Times New Roman" w:hAnsi="Times New Roman"/>
          <w:sz w:val="24"/>
          <w:szCs w:val="24"/>
        </w:rPr>
        <w:t>ve standards were lost (Steiner</w:t>
      </w:r>
      <w:r w:rsidRPr="00150387">
        <w:rPr>
          <w:rFonts w:ascii="Times New Roman" w:hAnsi="Times New Roman"/>
          <w:sz w:val="24"/>
          <w:szCs w:val="24"/>
        </w:rPr>
        <w:t xml:space="preserve"> 1971).  The culture industry thesis also resonated with the critique of mass consumption, which became developed by Herbert Marcuse in his </w:t>
      </w:r>
      <w:r w:rsidRPr="00150387">
        <w:rPr>
          <w:rFonts w:ascii="Times New Roman" w:hAnsi="Times New Roman"/>
          <w:sz w:val="24"/>
          <w:szCs w:val="24"/>
        </w:rPr>
        <w:lastRenderedPageBreak/>
        <w:t xml:space="preserve">influential book </w:t>
      </w:r>
      <w:r w:rsidRPr="00150387">
        <w:rPr>
          <w:rFonts w:ascii="Times New Roman" w:hAnsi="Times New Roman"/>
          <w:i/>
          <w:sz w:val="24"/>
          <w:szCs w:val="24"/>
        </w:rPr>
        <w:t>One-Dimensional Man</w:t>
      </w:r>
      <w:r w:rsidRPr="00150387">
        <w:rPr>
          <w:rFonts w:ascii="Times New Roman" w:hAnsi="Times New Roman"/>
          <w:sz w:val="24"/>
          <w:szCs w:val="24"/>
        </w:rPr>
        <w:t xml:space="preserve"> (1964).  Marcuse attacked the </w:t>
      </w:r>
      <w:r w:rsidR="00A1778B" w:rsidRPr="00150387">
        <w:rPr>
          <w:rFonts w:ascii="Times New Roman" w:hAnsi="Times New Roman"/>
          <w:sz w:val="24"/>
          <w:szCs w:val="24"/>
        </w:rPr>
        <w:t>‘</w:t>
      </w:r>
      <w:r w:rsidRPr="00150387">
        <w:rPr>
          <w:rFonts w:ascii="Times New Roman" w:hAnsi="Times New Roman"/>
          <w:sz w:val="24"/>
          <w:szCs w:val="24"/>
        </w:rPr>
        <w:t>false needs</w:t>
      </w:r>
      <w:r w:rsidR="00A1778B" w:rsidRPr="00150387">
        <w:rPr>
          <w:rFonts w:ascii="Times New Roman" w:hAnsi="Times New Roman"/>
          <w:sz w:val="24"/>
          <w:szCs w:val="24"/>
        </w:rPr>
        <w:t>’</w:t>
      </w:r>
      <w:r w:rsidRPr="00150387">
        <w:rPr>
          <w:rFonts w:ascii="Times New Roman" w:hAnsi="Times New Roman"/>
          <w:sz w:val="24"/>
          <w:szCs w:val="24"/>
        </w:rPr>
        <w:t xml:space="preserve"> ge</w:t>
      </w:r>
      <w:r w:rsidR="00D20750" w:rsidRPr="00150387">
        <w:rPr>
          <w:rFonts w:ascii="Times New Roman" w:hAnsi="Times New Roman"/>
          <w:sz w:val="24"/>
          <w:szCs w:val="24"/>
        </w:rPr>
        <w:t xml:space="preserve">nerated by consumer culture </w:t>
      </w:r>
      <w:r w:rsidRPr="00150387">
        <w:rPr>
          <w:rFonts w:ascii="Times New Roman" w:hAnsi="Times New Roman"/>
          <w:sz w:val="24"/>
          <w:szCs w:val="24"/>
        </w:rPr>
        <w:t>in which ‘</w:t>
      </w:r>
      <w:r w:rsidRPr="00150387">
        <w:rPr>
          <w:rFonts w:ascii="Times New Roman" w:hAnsi="Times New Roman"/>
          <w:color w:val="000000"/>
          <w:sz w:val="24"/>
          <w:szCs w:val="24"/>
        </w:rPr>
        <w:t xml:space="preserve">The people recognize themselves in their commodities; they find their soul in their automobile, hi-fi set, split-level home kitchen equipment.’   </w:t>
      </w:r>
    </w:p>
    <w:p w14:paraId="3274B547" w14:textId="77777777" w:rsidR="00DC5948" w:rsidRPr="00150387" w:rsidRDefault="00DC5948" w:rsidP="005040DC">
      <w:pPr>
        <w:spacing w:after="0" w:line="480" w:lineRule="auto"/>
        <w:ind w:firstLine="720"/>
        <w:rPr>
          <w:rFonts w:ascii="Times New Roman" w:hAnsi="Times New Roman"/>
          <w:sz w:val="24"/>
          <w:szCs w:val="24"/>
        </w:rPr>
      </w:pPr>
      <w:r w:rsidRPr="00150387">
        <w:rPr>
          <w:rFonts w:ascii="Times New Roman" w:hAnsi="Times New Roman"/>
          <w:sz w:val="24"/>
          <w:szCs w:val="24"/>
        </w:rPr>
        <w:t xml:space="preserve">Consumer culture, then, was often seen as an ersatz, inferior culture, based upon a similar type of mass manipulation as </w:t>
      </w:r>
      <w:r w:rsidR="00A1778B" w:rsidRPr="00150387">
        <w:rPr>
          <w:rFonts w:ascii="Times New Roman" w:hAnsi="Times New Roman"/>
          <w:sz w:val="24"/>
          <w:szCs w:val="24"/>
        </w:rPr>
        <w:t>occurred</w:t>
      </w:r>
      <w:r w:rsidRPr="00150387">
        <w:rPr>
          <w:rFonts w:ascii="Times New Roman" w:hAnsi="Times New Roman"/>
          <w:sz w:val="24"/>
          <w:szCs w:val="24"/>
        </w:rPr>
        <w:t xml:space="preserve"> </w:t>
      </w:r>
      <w:r w:rsidR="00B01DC1">
        <w:rPr>
          <w:rFonts w:ascii="Times New Roman" w:hAnsi="Times New Roman"/>
          <w:sz w:val="24"/>
          <w:szCs w:val="24"/>
        </w:rPr>
        <w:t>with</w:t>
      </w:r>
      <w:r w:rsidRPr="00150387">
        <w:rPr>
          <w:rFonts w:ascii="Times New Roman" w:hAnsi="Times New Roman"/>
          <w:sz w:val="24"/>
          <w:szCs w:val="24"/>
        </w:rPr>
        <w:t xml:space="preserve"> the use of the mass media</w:t>
      </w:r>
      <w:r w:rsidR="00A1778B" w:rsidRPr="00150387">
        <w:rPr>
          <w:rFonts w:ascii="Times New Roman" w:hAnsi="Times New Roman"/>
          <w:sz w:val="24"/>
          <w:szCs w:val="24"/>
        </w:rPr>
        <w:t xml:space="preserve"> </w:t>
      </w:r>
      <w:r w:rsidRPr="00150387">
        <w:rPr>
          <w:rFonts w:ascii="Times New Roman" w:hAnsi="Times New Roman"/>
          <w:sz w:val="24"/>
          <w:szCs w:val="24"/>
        </w:rPr>
        <w:t xml:space="preserve">in Nazi Germany.  </w:t>
      </w:r>
      <w:r w:rsidR="00D20750" w:rsidRPr="00150387">
        <w:rPr>
          <w:rFonts w:ascii="Times New Roman" w:hAnsi="Times New Roman"/>
          <w:sz w:val="24"/>
          <w:szCs w:val="24"/>
        </w:rPr>
        <w:t>This distaste for the mass</w:t>
      </w:r>
      <w:r w:rsidR="00961EEC" w:rsidRPr="00150387">
        <w:rPr>
          <w:rFonts w:ascii="Times New Roman" w:hAnsi="Times New Roman"/>
          <w:sz w:val="24"/>
          <w:szCs w:val="24"/>
        </w:rPr>
        <w:t xml:space="preserve"> persisted into</w:t>
      </w:r>
      <w:r w:rsidRPr="00150387">
        <w:rPr>
          <w:rFonts w:ascii="Times New Roman" w:hAnsi="Times New Roman"/>
          <w:sz w:val="24"/>
          <w:szCs w:val="24"/>
        </w:rPr>
        <w:t xml:space="preserve"> the 1950s, </w:t>
      </w:r>
      <w:r w:rsidR="00961EEC" w:rsidRPr="00150387">
        <w:rPr>
          <w:rFonts w:ascii="Times New Roman" w:hAnsi="Times New Roman"/>
          <w:sz w:val="24"/>
          <w:szCs w:val="24"/>
        </w:rPr>
        <w:t xml:space="preserve">with </w:t>
      </w:r>
      <w:r w:rsidR="005810D2" w:rsidRPr="00150387">
        <w:rPr>
          <w:rFonts w:ascii="Times New Roman" w:hAnsi="Times New Roman"/>
          <w:sz w:val="24"/>
          <w:szCs w:val="24"/>
        </w:rPr>
        <w:t>t</w:t>
      </w:r>
      <w:r w:rsidRPr="00150387">
        <w:rPr>
          <w:rFonts w:ascii="Times New Roman" w:hAnsi="Times New Roman"/>
          <w:sz w:val="24"/>
          <w:szCs w:val="24"/>
        </w:rPr>
        <w:t xml:space="preserve">he influential sociologist C. Wright Mills </w:t>
      </w:r>
      <w:r w:rsidR="00375DEC" w:rsidRPr="00150387">
        <w:rPr>
          <w:rFonts w:ascii="Times New Roman" w:hAnsi="Times New Roman"/>
          <w:sz w:val="24"/>
          <w:szCs w:val="24"/>
        </w:rPr>
        <w:t xml:space="preserve">(1956) </w:t>
      </w:r>
      <w:r w:rsidRPr="00150387">
        <w:rPr>
          <w:rFonts w:ascii="Times New Roman" w:hAnsi="Times New Roman"/>
          <w:sz w:val="24"/>
          <w:szCs w:val="24"/>
        </w:rPr>
        <w:t>remark</w:t>
      </w:r>
      <w:r w:rsidR="00961EEC" w:rsidRPr="00150387">
        <w:rPr>
          <w:rFonts w:ascii="Times New Roman" w:hAnsi="Times New Roman"/>
          <w:sz w:val="24"/>
          <w:szCs w:val="24"/>
        </w:rPr>
        <w:t>ing</w:t>
      </w:r>
      <w:r w:rsidRPr="00150387">
        <w:rPr>
          <w:rFonts w:ascii="Times New Roman" w:hAnsi="Times New Roman"/>
          <w:sz w:val="24"/>
          <w:szCs w:val="24"/>
        </w:rPr>
        <w:t xml:space="preserve"> that contemporary mass society was </w:t>
      </w:r>
    </w:p>
    <w:p w14:paraId="425B2169" w14:textId="77777777" w:rsidR="00402E42" w:rsidRPr="00150387" w:rsidRDefault="00DC5948" w:rsidP="005040DC">
      <w:pPr>
        <w:spacing w:after="0" w:line="480" w:lineRule="auto"/>
        <w:ind w:left="720"/>
        <w:rPr>
          <w:rFonts w:ascii="Times New Roman" w:hAnsi="Times New Roman"/>
          <w:sz w:val="24"/>
          <w:szCs w:val="24"/>
        </w:rPr>
      </w:pPr>
      <w:r w:rsidRPr="00150387">
        <w:rPr>
          <w:rFonts w:ascii="Times New Roman" w:hAnsi="Times New Roman"/>
          <w:sz w:val="24"/>
          <w:szCs w:val="24"/>
        </w:rPr>
        <w:t>A relatively comfortable, half-welfare and half-garrison society in which the population grows passive, indifferent and atomised; in which traditional loyalties, ties and associations become lax or dissolve completely; in which coherent publics based on definite interests and opinions fall apart; and in which man becomes a consumer, himself mass produced, like the products, diversions and values which he</w:t>
      </w:r>
      <w:r w:rsidR="00375DEC" w:rsidRPr="00150387">
        <w:rPr>
          <w:rFonts w:ascii="Times New Roman" w:hAnsi="Times New Roman"/>
          <w:sz w:val="24"/>
          <w:szCs w:val="24"/>
        </w:rPr>
        <w:t xml:space="preserve"> absorbs. </w:t>
      </w:r>
    </w:p>
    <w:p w14:paraId="3D1D90F6" w14:textId="77777777" w:rsidR="00D20750" w:rsidRPr="00150387" w:rsidRDefault="00D20750" w:rsidP="005040DC">
      <w:pPr>
        <w:spacing w:after="0" w:line="480" w:lineRule="auto"/>
        <w:ind w:left="720"/>
        <w:rPr>
          <w:rFonts w:ascii="Times New Roman" w:hAnsi="Times New Roman"/>
          <w:sz w:val="24"/>
          <w:szCs w:val="24"/>
        </w:rPr>
      </w:pPr>
    </w:p>
    <w:p w14:paraId="324F02B6" w14:textId="77777777" w:rsidR="00DC5948" w:rsidRPr="00150387" w:rsidRDefault="00DC5948" w:rsidP="005040DC">
      <w:pPr>
        <w:spacing w:after="0" w:line="480" w:lineRule="auto"/>
        <w:rPr>
          <w:rFonts w:ascii="Times New Roman" w:hAnsi="Times New Roman"/>
          <w:b/>
          <w:color w:val="000000"/>
          <w:sz w:val="24"/>
          <w:szCs w:val="24"/>
        </w:rPr>
      </w:pPr>
      <w:r w:rsidRPr="00150387">
        <w:rPr>
          <w:rFonts w:ascii="Times New Roman" w:hAnsi="Times New Roman"/>
          <w:b/>
          <w:color w:val="000000"/>
          <w:sz w:val="24"/>
          <w:szCs w:val="24"/>
        </w:rPr>
        <w:t>Positive Evaluations of Mass Culture</w:t>
      </w:r>
    </w:p>
    <w:p w14:paraId="1C27D5B0" w14:textId="77777777" w:rsidR="003E2FF7" w:rsidRPr="00150387" w:rsidRDefault="00DC5948" w:rsidP="005040DC">
      <w:pPr>
        <w:spacing w:after="0" w:line="480" w:lineRule="auto"/>
        <w:rPr>
          <w:rFonts w:ascii="Times New Roman" w:hAnsi="Times New Roman"/>
          <w:color w:val="000000"/>
          <w:sz w:val="24"/>
          <w:szCs w:val="24"/>
        </w:rPr>
      </w:pPr>
      <w:r w:rsidRPr="00150387">
        <w:rPr>
          <w:rFonts w:ascii="Times New Roman" w:hAnsi="Times New Roman"/>
          <w:sz w:val="24"/>
          <w:szCs w:val="24"/>
        </w:rPr>
        <w:t xml:space="preserve">Not all critical theorists followed this negative view of the mass.  Leo Lowenthal (1961) stressed the democratic and enlightenment potential of mass marketed books which emerged in the </w:t>
      </w:r>
      <w:r w:rsidR="00961EEC" w:rsidRPr="00150387">
        <w:rPr>
          <w:rFonts w:ascii="Times New Roman" w:hAnsi="Times New Roman"/>
          <w:sz w:val="24"/>
          <w:szCs w:val="24"/>
        </w:rPr>
        <w:t>eighteenth</w:t>
      </w:r>
      <w:r w:rsidRPr="00150387">
        <w:rPr>
          <w:rFonts w:ascii="Times New Roman" w:hAnsi="Times New Roman"/>
          <w:sz w:val="24"/>
          <w:szCs w:val="24"/>
        </w:rPr>
        <w:t xml:space="preserve"> century.  But more significantly, in the 1970s with the translation of the inter-war writings of Walter Benjamin a more complex view of consumer culture and the mass media began to emerge.  </w:t>
      </w:r>
      <w:r w:rsidRPr="00150387">
        <w:rPr>
          <w:rFonts w:ascii="Times New Roman" w:hAnsi="Times New Roman"/>
          <w:color w:val="000000"/>
          <w:sz w:val="24"/>
          <w:szCs w:val="24"/>
        </w:rPr>
        <w:t>Walter Benjamin stressed the mutability of the urban mass and its</w:t>
      </w:r>
      <w:r w:rsidR="00D20750" w:rsidRPr="00150387">
        <w:rPr>
          <w:rFonts w:ascii="Times New Roman" w:hAnsi="Times New Roman"/>
          <w:color w:val="000000"/>
          <w:sz w:val="24"/>
          <w:szCs w:val="24"/>
        </w:rPr>
        <w:t xml:space="preserve"> resistance to stable forms;</w:t>
      </w:r>
      <w:r w:rsidRPr="00150387">
        <w:rPr>
          <w:rFonts w:ascii="Times New Roman" w:hAnsi="Times New Roman"/>
          <w:color w:val="000000"/>
          <w:sz w:val="24"/>
          <w:szCs w:val="24"/>
        </w:rPr>
        <w:t xml:space="preserve"> crowds were seen as flows of amorphous energy</w:t>
      </w:r>
      <w:r w:rsidR="003B6A6E" w:rsidRPr="00150387">
        <w:rPr>
          <w:rFonts w:ascii="Times New Roman" w:hAnsi="Times New Roman"/>
          <w:color w:val="000000"/>
          <w:sz w:val="24"/>
          <w:szCs w:val="24"/>
        </w:rPr>
        <w:t xml:space="preserve"> (Cooper, 2001)</w:t>
      </w:r>
      <w:r w:rsidRPr="00150387">
        <w:rPr>
          <w:rFonts w:ascii="Times New Roman" w:hAnsi="Times New Roman"/>
          <w:color w:val="000000"/>
          <w:sz w:val="24"/>
          <w:szCs w:val="24"/>
        </w:rPr>
        <w:t>.  Modern societies pr</w:t>
      </w:r>
      <w:r w:rsidR="00D20750" w:rsidRPr="00150387">
        <w:rPr>
          <w:rFonts w:ascii="Times New Roman" w:hAnsi="Times New Roman"/>
          <w:color w:val="000000"/>
          <w:sz w:val="24"/>
          <w:szCs w:val="24"/>
        </w:rPr>
        <w:t>oduce a mass of moving events that</w:t>
      </w:r>
      <w:r w:rsidRPr="00150387">
        <w:rPr>
          <w:rFonts w:ascii="Times New Roman" w:hAnsi="Times New Roman"/>
          <w:color w:val="000000"/>
          <w:sz w:val="24"/>
          <w:szCs w:val="24"/>
        </w:rPr>
        <w:t xml:space="preserve"> provide continuous change.  Film and the mass media reveal this world and capture momentarily events and put them into communications flows in newspapers.  The news collects these fragmentary events to give them temporary order and meaning.  </w:t>
      </w:r>
      <w:r w:rsidR="008A1F4B" w:rsidRPr="00150387">
        <w:rPr>
          <w:rFonts w:ascii="Times New Roman" w:hAnsi="Times New Roman"/>
          <w:color w:val="000000"/>
          <w:sz w:val="24"/>
          <w:szCs w:val="24"/>
        </w:rPr>
        <w:t>For</w:t>
      </w:r>
      <w:r w:rsidRPr="00150387">
        <w:rPr>
          <w:rFonts w:ascii="Times New Roman" w:hAnsi="Times New Roman"/>
          <w:color w:val="000000"/>
          <w:sz w:val="24"/>
          <w:szCs w:val="24"/>
        </w:rPr>
        <w:t xml:space="preserve"> Benjamin this form of distracted perception was a defining feature of mass society –</w:t>
      </w:r>
      <w:r w:rsidR="005D43FA" w:rsidRPr="00150387">
        <w:rPr>
          <w:rFonts w:ascii="Times New Roman" w:hAnsi="Times New Roman"/>
          <w:color w:val="000000"/>
          <w:sz w:val="24"/>
          <w:szCs w:val="24"/>
        </w:rPr>
        <w:t xml:space="preserve"> </w:t>
      </w:r>
      <w:r w:rsidRPr="00150387">
        <w:rPr>
          <w:rFonts w:ascii="Times New Roman" w:hAnsi="Times New Roman"/>
          <w:color w:val="000000"/>
          <w:sz w:val="24"/>
          <w:szCs w:val="24"/>
        </w:rPr>
        <w:t xml:space="preserve">a way of seeing the world as if in a sort of reverie.  </w:t>
      </w:r>
      <w:r w:rsidR="008A1F4B" w:rsidRPr="00150387">
        <w:rPr>
          <w:rFonts w:ascii="Times New Roman" w:hAnsi="Times New Roman"/>
          <w:color w:val="000000"/>
          <w:sz w:val="24"/>
          <w:szCs w:val="24"/>
        </w:rPr>
        <w:t xml:space="preserve">This </w:t>
      </w:r>
      <w:r w:rsidR="008A1F4B" w:rsidRPr="00150387">
        <w:rPr>
          <w:rFonts w:ascii="Times New Roman" w:hAnsi="Times New Roman"/>
          <w:color w:val="000000"/>
          <w:sz w:val="24"/>
          <w:szCs w:val="24"/>
        </w:rPr>
        <w:lastRenderedPageBreak/>
        <w:t>could be</w:t>
      </w:r>
      <w:r w:rsidRPr="00150387">
        <w:rPr>
          <w:rFonts w:ascii="Times New Roman" w:hAnsi="Times New Roman"/>
          <w:color w:val="000000"/>
          <w:sz w:val="24"/>
          <w:szCs w:val="24"/>
        </w:rPr>
        <w:t xml:space="preserve"> contrasted to the concentration of the serious spectato</w:t>
      </w:r>
      <w:r w:rsidR="00D20750" w:rsidRPr="00150387">
        <w:rPr>
          <w:rFonts w:ascii="Times New Roman" w:hAnsi="Times New Roman"/>
          <w:color w:val="000000"/>
          <w:sz w:val="24"/>
          <w:szCs w:val="24"/>
        </w:rPr>
        <w:t>r when viewing a work of art who</w:t>
      </w:r>
      <w:r w:rsidRPr="00150387">
        <w:rPr>
          <w:rFonts w:ascii="Times New Roman" w:hAnsi="Times New Roman"/>
          <w:color w:val="000000"/>
          <w:sz w:val="24"/>
          <w:szCs w:val="24"/>
        </w:rPr>
        <w:t xml:space="preserve"> is absorbed by the artwork.  </w:t>
      </w:r>
      <w:r w:rsidR="005D43FA" w:rsidRPr="00150387">
        <w:rPr>
          <w:rFonts w:ascii="Times New Roman" w:hAnsi="Times New Roman"/>
          <w:color w:val="000000"/>
          <w:sz w:val="24"/>
          <w:szCs w:val="24"/>
        </w:rPr>
        <w:t>In addition, t</w:t>
      </w:r>
      <w:r w:rsidRPr="00150387">
        <w:rPr>
          <w:rFonts w:ascii="Times New Roman" w:hAnsi="Times New Roman"/>
          <w:color w:val="000000"/>
          <w:sz w:val="24"/>
          <w:szCs w:val="24"/>
        </w:rPr>
        <w:t>he materials of mass culture such as plastics and paper are designed for a short life</w:t>
      </w:r>
      <w:r w:rsidR="008A1F4B" w:rsidRPr="00150387">
        <w:rPr>
          <w:rFonts w:ascii="Times New Roman" w:hAnsi="Times New Roman"/>
          <w:color w:val="000000"/>
          <w:sz w:val="24"/>
          <w:szCs w:val="24"/>
        </w:rPr>
        <w:t>; h</w:t>
      </w:r>
      <w:r w:rsidRPr="00150387">
        <w:rPr>
          <w:rFonts w:ascii="Times New Roman" w:hAnsi="Times New Roman"/>
          <w:color w:val="000000"/>
          <w:sz w:val="24"/>
          <w:szCs w:val="24"/>
        </w:rPr>
        <w:t>ence, mass production means a loss of objecthood</w:t>
      </w:r>
      <w:r w:rsidR="008A1F4B" w:rsidRPr="00150387">
        <w:rPr>
          <w:rFonts w:ascii="Times New Roman" w:hAnsi="Times New Roman"/>
          <w:color w:val="000000"/>
          <w:sz w:val="24"/>
          <w:szCs w:val="24"/>
        </w:rPr>
        <w:t>. Rather, o</w:t>
      </w:r>
      <w:r w:rsidRPr="00150387">
        <w:rPr>
          <w:rFonts w:ascii="Times New Roman" w:hAnsi="Times New Roman"/>
          <w:color w:val="000000"/>
          <w:sz w:val="24"/>
          <w:szCs w:val="24"/>
        </w:rPr>
        <w:t xml:space="preserve">bjects </w:t>
      </w:r>
      <w:r w:rsidR="008A1F4B" w:rsidRPr="00150387">
        <w:rPr>
          <w:rFonts w:ascii="Times New Roman" w:hAnsi="Times New Roman"/>
          <w:color w:val="000000"/>
          <w:sz w:val="24"/>
          <w:szCs w:val="24"/>
        </w:rPr>
        <w:t>were now</w:t>
      </w:r>
      <w:r w:rsidRPr="00150387">
        <w:rPr>
          <w:rFonts w:ascii="Times New Roman" w:hAnsi="Times New Roman"/>
          <w:color w:val="000000"/>
          <w:sz w:val="24"/>
          <w:szCs w:val="24"/>
        </w:rPr>
        <w:t xml:space="preserve"> part of a mutable system along with circulating signs, images, events and forms.  Yet </w:t>
      </w:r>
      <w:r w:rsidR="005D43FA" w:rsidRPr="00150387">
        <w:rPr>
          <w:rFonts w:ascii="Times New Roman" w:hAnsi="Times New Roman"/>
          <w:color w:val="000000"/>
          <w:sz w:val="24"/>
          <w:szCs w:val="24"/>
        </w:rPr>
        <w:t xml:space="preserve">for Benjamin </w:t>
      </w:r>
      <w:r w:rsidRPr="00150387">
        <w:rPr>
          <w:rFonts w:ascii="Times New Roman" w:hAnsi="Times New Roman"/>
          <w:color w:val="000000"/>
          <w:sz w:val="24"/>
          <w:szCs w:val="24"/>
        </w:rPr>
        <w:t xml:space="preserve">this mutability and distraction was not necessarily </w:t>
      </w:r>
      <w:r w:rsidR="005D43FA" w:rsidRPr="00150387">
        <w:rPr>
          <w:rFonts w:ascii="Times New Roman" w:hAnsi="Times New Roman"/>
          <w:color w:val="000000"/>
          <w:sz w:val="24"/>
          <w:szCs w:val="24"/>
        </w:rPr>
        <w:t xml:space="preserve">seen as </w:t>
      </w:r>
      <w:r w:rsidRPr="00150387">
        <w:rPr>
          <w:rFonts w:ascii="Times New Roman" w:hAnsi="Times New Roman"/>
          <w:color w:val="000000"/>
          <w:sz w:val="24"/>
          <w:szCs w:val="24"/>
        </w:rPr>
        <w:t xml:space="preserve">a loss.  </w:t>
      </w:r>
      <w:r w:rsidR="005D43FA" w:rsidRPr="00150387">
        <w:rPr>
          <w:rFonts w:ascii="Times New Roman" w:hAnsi="Times New Roman"/>
          <w:color w:val="000000"/>
          <w:sz w:val="24"/>
          <w:szCs w:val="24"/>
        </w:rPr>
        <w:t xml:space="preserve">Various new social types such as the </w:t>
      </w:r>
      <w:r w:rsidR="005D43FA" w:rsidRPr="00150387">
        <w:rPr>
          <w:rFonts w:ascii="Times New Roman" w:hAnsi="Times New Roman"/>
          <w:i/>
          <w:color w:val="000000"/>
          <w:sz w:val="24"/>
          <w:szCs w:val="24"/>
        </w:rPr>
        <w:t>flâneur</w:t>
      </w:r>
      <w:r w:rsidR="005D43FA" w:rsidRPr="00150387">
        <w:rPr>
          <w:rFonts w:ascii="Times New Roman" w:hAnsi="Times New Roman"/>
          <w:color w:val="000000"/>
          <w:sz w:val="24"/>
          <w:szCs w:val="24"/>
        </w:rPr>
        <w:t xml:space="preserve"> emerged in the new</w:t>
      </w:r>
      <w:r w:rsidRPr="00150387">
        <w:rPr>
          <w:rFonts w:ascii="Times New Roman" w:hAnsi="Times New Roman"/>
          <w:color w:val="000000"/>
          <w:sz w:val="24"/>
          <w:szCs w:val="24"/>
        </w:rPr>
        <w:t xml:space="preserve"> urban mass culture </w:t>
      </w:r>
      <w:r w:rsidR="005D43FA" w:rsidRPr="00150387">
        <w:rPr>
          <w:rFonts w:ascii="Times New Roman" w:hAnsi="Times New Roman"/>
          <w:color w:val="000000"/>
          <w:sz w:val="24"/>
          <w:szCs w:val="24"/>
        </w:rPr>
        <w:t xml:space="preserve">of </w:t>
      </w:r>
      <w:r w:rsidRPr="00150387">
        <w:rPr>
          <w:rFonts w:ascii="Times New Roman" w:hAnsi="Times New Roman"/>
          <w:color w:val="000000"/>
          <w:sz w:val="24"/>
          <w:szCs w:val="24"/>
        </w:rPr>
        <w:t xml:space="preserve">the </w:t>
      </w:r>
      <w:r w:rsidR="005D43FA" w:rsidRPr="00150387">
        <w:rPr>
          <w:rFonts w:ascii="Times New Roman" w:hAnsi="Times New Roman"/>
          <w:color w:val="000000"/>
          <w:sz w:val="24"/>
          <w:szCs w:val="24"/>
        </w:rPr>
        <w:t>nineteenth</w:t>
      </w:r>
      <w:r w:rsidRPr="00150387">
        <w:rPr>
          <w:rFonts w:ascii="Times New Roman" w:hAnsi="Times New Roman"/>
          <w:color w:val="000000"/>
          <w:sz w:val="24"/>
          <w:szCs w:val="24"/>
        </w:rPr>
        <w:t xml:space="preserve"> century</w:t>
      </w:r>
      <w:r w:rsidR="005D43FA" w:rsidRPr="00150387">
        <w:rPr>
          <w:rFonts w:ascii="Times New Roman" w:hAnsi="Times New Roman"/>
          <w:color w:val="000000"/>
          <w:sz w:val="24"/>
          <w:szCs w:val="24"/>
        </w:rPr>
        <w:t xml:space="preserve">, </w:t>
      </w:r>
      <w:r w:rsidR="00641A3E" w:rsidRPr="00150387">
        <w:rPr>
          <w:rFonts w:ascii="Times New Roman" w:hAnsi="Times New Roman"/>
          <w:color w:val="000000"/>
          <w:sz w:val="24"/>
          <w:szCs w:val="24"/>
        </w:rPr>
        <w:t>productively</w:t>
      </w:r>
      <w:r w:rsidRPr="00150387">
        <w:rPr>
          <w:rFonts w:ascii="Times New Roman" w:hAnsi="Times New Roman"/>
          <w:color w:val="000000"/>
          <w:sz w:val="24"/>
          <w:szCs w:val="24"/>
        </w:rPr>
        <w:t xml:space="preserve"> fed off the</w:t>
      </w:r>
      <w:r w:rsidR="00641A3E" w:rsidRPr="00150387">
        <w:rPr>
          <w:rFonts w:ascii="Times New Roman" w:hAnsi="Times New Roman"/>
          <w:color w:val="000000"/>
          <w:sz w:val="24"/>
          <w:szCs w:val="24"/>
        </w:rPr>
        <w:t xml:space="preserve"> </w:t>
      </w:r>
      <w:r w:rsidRPr="00150387">
        <w:rPr>
          <w:rFonts w:ascii="Times New Roman" w:hAnsi="Times New Roman"/>
          <w:color w:val="000000"/>
          <w:sz w:val="24"/>
          <w:szCs w:val="24"/>
        </w:rPr>
        <w:t xml:space="preserve">half-formed perceptions </w:t>
      </w:r>
      <w:r w:rsidR="00641A3E" w:rsidRPr="00150387">
        <w:rPr>
          <w:rFonts w:ascii="Times New Roman" w:hAnsi="Times New Roman"/>
          <w:color w:val="000000"/>
          <w:sz w:val="24"/>
          <w:szCs w:val="24"/>
        </w:rPr>
        <w:t>while strolling</w:t>
      </w:r>
      <w:r w:rsidRPr="00150387">
        <w:rPr>
          <w:rFonts w:ascii="Times New Roman" w:hAnsi="Times New Roman"/>
          <w:color w:val="000000"/>
          <w:sz w:val="24"/>
          <w:szCs w:val="24"/>
        </w:rPr>
        <w:t xml:space="preserve"> through the city without a plan or purpose</w:t>
      </w:r>
      <w:r w:rsidR="00641A3E" w:rsidRPr="00150387">
        <w:rPr>
          <w:rFonts w:ascii="Times New Roman" w:hAnsi="Times New Roman"/>
          <w:color w:val="000000"/>
          <w:sz w:val="24"/>
          <w:szCs w:val="24"/>
        </w:rPr>
        <w:t>.</w:t>
      </w:r>
      <w:r w:rsidRPr="00150387">
        <w:rPr>
          <w:rFonts w:ascii="Times New Roman" w:hAnsi="Times New Roman"/>
          <w:color w:val="000000"/>
          <w:sz w:val="24"/>
          <w:szCs w:val="24"/>
        </w:rPr>
        <w:t xml:space="preserve"> </w:t>
      </w:r>
      <w:r w:rsidR="00D20750" w:rsidRPr="00150387">
        <w:rPr>
          <w:rFonts w:ascii="Times New Roman" w:hAnsi="Times New Roman"/>
          <w:color w:val="000000"/>
          <w:sz w:val="24"/>
          <w:szCs w:val="24"/>
        </w:rPr>
        <w:tab/>
      </w:r>
    </w:p>
    <w:p w14:paraId="3F3D850C" w14:textId="77777777" w:rsidR="00DC5948" w:rsidRPr="00150387" w:rsidRDefault="00DC5948" w:rsidP="005040DC">
      <w:pPr>
        <w:spacing w:after="0" w:line="480" w:lineRule="auto"/>
        <w:ind w:firstLine="720"/>
        <w:rPr>
          <w:rFonts w:ascii="Times New Roman" w:hAnsi="Times New Roman"/>
          <w:color w:val="000000"/>
          <w:sz w:val="24"/>
          <w:szCs w:val="24"/>
        </w:rPr>
      </w:pPr>
      <w:r w:rsidRPr="00150387">
        <w:rPr>
          <w:rFonts w:ascii="Times New Roman" w:hAnsi="Times New Roman"/>
          <w:color w:val="000000"/>
          <w:sz w:val="24"/>
          <w:szCs w:val="24"/>
        </w:rPr>
        <w:t xml:space="preserve">Guy Debord and the Situationists took up some of these insights in the 1960s with their </w:t>
      </w:r>
      <w:r w:rsidR="008A1F4B" w:rsidRPr="00150387">
        <w:rPr>
          <w:rFonts w:ascii="Times New Roman" w:hAnsi="Times New Roman"/>
          <w:color w:val="000000"/>
          <w:sz w:val="24"/>
          <w:szCs w:val="24"/>
        </w:rPr>
        <w:t xml:space="preserve">Surrealist-inspired </w:t>
      </w:r>
      <w:r w:rsidRPr="00150387">
        <w:rPr>
          <w:rFonts w:ascii="Times New Roman" w:hAnsi="Times New Roman"/>
          <w:color w:val="000000"/>
          <w:sz w:val="24"/>
          <w:szCs w:val="24"/>
        </w:rPr>
        <w:t xml:space="preserve">advocacy of </w:t>
      </w:r>
      <w:r w:rsidRPr="00150387">
        <w:rPr>
          <w:rFonts w:ascii="Times New Roman" w:hAnsi="Times New Roman"/>
          <w:i/>
          <w:color w:val="000000"/>
          <w:sz w:val="24"/>
          <w:szCs w:val="24"/>
        </w:rPr>
        <w:t>derive</w:t>
      </w:r>
      <w:r w:rsidR="008A1F4B" w:rsidRPr="00150387">
        <w:rPr>
          <w:rFonts w:ascii="Times New Roman" w:hAnsi="Times New Roman"/>
          <w:i/>
          <w:color w:val="000000"/>
          <w:sz w:val="24"/>
          <w:szCs w:val="24"/>
        </w:rPr>
        <w:t xml:space="preserve"> </w:t>
      </w:r>
      <w:r w:rsidR="008A1F4B" w:rsidRPr="00150387">
        <w:rPr>
          <w:rFonts w:ascii="Times New Roman" w:hAnsi="Times New Roman"/>
          <w:color w:val="000000"/>
          <w:sz w:val="24"/>
          <w:szCs w:val="24"/>
        </w:rPr>
        <w:t>(</w:t>
      </w:r>
      <w:r w:rsidRPr="00150387">
        <w:rPr>
          <w:rFonts w:ascii="Times New Roman" w:hAnsi="Times New Roman"/>
          <w:color w:val="000000"/>
          <w:sz w:val="24"/>
          <w:szCs w:val="24"/>
        </w:rPr>
        <w:t>drifting in the city</w:t>
      </w:r>
      <w:r w:rsidR="008A1F4B" w:rsidRPr="00150387">
        <w:rPr>
          <w:rFonts w:ascii="Times New Roman" w:hAnsi="Times New Roman"/>
          <w:color w:val="000000"/>
          <w:sz w:val="24"/>
          <w:szCs w:val="24"/>
        </w:rPr>
        <w:t xml:space="preserve">) and </w:t>
      </w:r>
      <w:r w:rsidR="008A1F4B" w:rsidRPr="00150387">
        <w:rPr>
          <w:rFonts w:ascii="Times New Roman" w:hAnsi="Times New Roman"/>
          <w:i/>
          <w:color w:val="000000"/>
          <w:sz w:val="24"/>
          <w:szCs w:val="24"/>
        </w:rPr>
        <w:t>detournement</w:t>
      </w:r>
      <w:r w:rsidR="008A1F4B" w:rsidRPr="00150387">
        <w:rPr>
          <w:rFonts w:ascii="Times New Roman" w:hAnsi="Times New Roman"/>
          <w:color w:val="000000"/>
          <w:sz w:val="24"/>
          <w:szCs w:val="24"/>
        </w:rPr>
        <w:t xml:space="preserve"> (making unexpected connections)</w:t>
      </w:r>
      <w:r w:rsidRPr="00150387">
        <w:rPr>
          <w:rFonts w:ascii="Times New Roman" w:hAnsi="Times New Roman"/>
          <w:color w:val="000000"/>
          <w:sz w:val="24"/>
          <w:szCs w:val="24"/>
        </w:rPr>
        <w:t>, as a creative counter to the commodification and mass regimentation of urban life</w:t>
      </w:r>
      <w:r w:rsidR="002820CC">
        <w:rPr>
          <w:rFonts w:ascii="Times New Roman" w:hAnsi="Times New Roman"/>
          <w:color w:val="000000"/>
          <w:sz w:val="24"/>
          <w:szCs w:val="24"/>
        </w:rPr>
        <w:t xml:space="preserve"> (Bonnett 2006)</w:t>
      </w:r>
      <w:r w:rsidRPr="00150387">
        <w:rPr>
          <w:rFonts w:ascii="Times New Roman" w:hAnsi="Times New Roman"/>
          <w:color w:val="000000"/>
          <w:sz w:val="24"/>
          <w:szCs w:val="24"/>
        </w:rPr>
        <w:t>.</w:t>
      </w:r>
      <w:r w:rsidR="002820CC">
        <w:rPr>
          <w:rFonts w:ascii="Times New Roman" w:hAnsi="Times New Roman"/>
          <w:color w:val="000000"/>
          <w:sz w:val="24"/>
          <w:szCs w:val="24"/>
        </w:rPr>
        <w:t xml:space="preserve"> </w:t>
      </w:r>
      <w:r w:rsidRPr="00150387">
        <w:rPr>
          <w:rFonts w:ascii="Times New Roman" w:hAnsi="Times New Roman"/>
          <w:color w:val="000000"/>
          <w:sz w:val="24"/>
          <w:szCs w:val="24"/>
        </w:rPr>
        <w:t xml:space="preserve"> </w:t>
      </w:r>
      <w:r w:rsidR="00641A3E" w:rsidRPr="00150387">
        <w:rPr>
          <w:rFonts w:ascii="Times New Roman" w:hAnsi="Times New Roman"/>
          <w:color w:val="000000"/>
          <w:sz w:val="24"/>
          <w:szCs w:val="24"/>
        </w:rPr>
        <w:t>I</w:t>
      </w:r>
      <w:r w:rsidRPr="00150387">
        <w:rPr>
          <w:rFonts w:ascii="Times New Roman" w:hAnsi="Times New Roman"/>
          <w:color w:val="000000"/>
          <w:sz w:val="24"/>
          <w:szCs w:val="24"/>
        </w:rPr>
        <w:t xml:space="preserve">n his </w:t>
      </w:r>
      <w:r w:rsidRPr="00150387">
        <w:rPr>
          <w:rFonts w:ascii="Times New Roman" w:hAnsi="Times New Roman"/>
          <w:i/>
          <w:color w:val="000000"/>
          <w:sz w:val="24"/>
          <w:szCs w:val="24"/>
        </w:rPr>
        <w:t>Society of the Spectacle</w:t>
      </w:r>
      <w:r w:rsidR="00641A3E" w:rsidRPr="00150387">
        <w:rPr>
          <w:rFonts w:ascii="Times New Roman" w:hAnsi="Times New Roman"/>
          <w:color w:val="000000"/>
          <w:sz w:val="24"/>
          <w:szCs w:val="24"/>
        </w:rPr>
        <w:t xml:space="preserve">, Debord </w:t>
      </w:r>
      <w:r w:rsidRPr="00150387">
        <w:rPr>
          <w:rFonts w:ascii="Times New Roman" w:hAnsi="Times New Roman"/>
          <w:color w:val="000000"/>
          <w:sz w:val="24"/>
          <w:szCs w:val="24"/>
        </w:rPr>
        <w:t>(19</w:t>
      </w:r>
      <w:r w:rsidR="00BB1F95">
        <w:rPr>
          <w:rFonts w:ascii="Times New Roman" w:hAnsi="Times New Roman"/>
          <w:color w:val="000000"/>
          <w:sz w:val="24"/>
          <w:szCs w:val="24"/>
        </w:rPr>
        <w:t>70</w:t>
      </w:r>
      <w:r w:rsidRPr="00150387">
        <w:rPr>
          <w:rFonts w:ascii="Times New Roman" w:hAnsi="Times New Roman"/>
          <w:color w:val="000000"/>
          <w:sz w:val="24"/>
          <w:szCs w:val="24"/>
        </w:rPr>
        <w:t>) had drawn attention to the negative role of spectatorship in modern societies</w:t>
      </w:r>
      <w:r w:rsidR="008A1F4B" w:rsidRPr="00150387">
        <w:rPr>
          <w:rFonts w:ascii="Times New Roman" w:hAnsi="Times New Roman"/>
          <w:color w:val="000000"/>
          <w:sz w:val="24"/>
          <w:szCs w:val="24"/>
        </w:rPr>
        <w:t>; at the same time t</w:t>
      </w:r>
      <w:r w:rsidRPr="00150387">
        <w:rPr>
          <w:rFonts w:ascii="Times New Roman" w:hAnsi="Times New Roman"/>
          <w:color w:val="000000"/>
          <w:sz w:val="24"/>
          <w:szCs w:val="24"/>
        </w:rPr>
        <w:t>he volume,</w:t>
      </w:r>
      <w:r w:rsidR="00D20750" w:rsidRPr="00150387">
        <w:rPr>
          <w:rFonts w:ascii="Times New Roman" w:hAnsi="Times New Roman"/>
          <w:color w:val="000000"/>
          <w:sz w:val="24"/>
          <w:szCs w:val="24"/>
        </w:rPr>
        <w:t xml:space="preserve"> density and mass of urban life</w:t>
      </w:r>
      <w:r w:rsidRPr="00150387">
        <w:rPr>
          <w:rFonts w:ascii="Times New Roman" w:hAnsi="Times New Roman"/>
          <w:color w:val="000000"/>
          <w:sz w:val="24"/>
          <w:szCs w:val="24"/>
        </w:rPr>
        <w:t xml:space="preserve"> could throw up interesting connections for the drifter</w:t>
      </w:r>
      <w:r w:rsidR="00DC5648">
        <w:rPr>
          <w:rFonts w:ascii="Times New Roman" w:hAnsi="Times New Roman"/>
          <w:color w:val="000000"/>
          <w:sz w:val="24"/>
          <w:szCs w:val="24"/>
        </w:rPr>
        <w:t>, which might ultimately lead to the subversion of mass culture</w:t>
      </w:r>
      <w:r w:rsidRPr="00150387">
        <w:rPr>
          <w:rFonts w:ascii="Times New Roman" w:hAnsi="Times New Roman"/>
          <w:color w:val="000000"/>
          <w:sz w:val="24"/>
          <w:szCs w:val="24"/>
        </w:rPr>
        <w:t xml:space="preserve">. </w:t>
      </w:r>
    </w:p>
    <w:p w14:paraId="3625FB78" w14:textId="77777777" w:rsidR="00402E42" w:rsidRPr="00150387" w:rsidRDefault="00DC5948" w:rsidP="005040DC">
      <w:pPr>
        <w:spacing w:after="0" w:line="480" w:lineRule="auto"/>
        <w:ind w:firstLine="720"/>
        <w:rPr>
          <w:rFonts w:ascii="Times New Roman" w:hAnsi="Times New Roman"/>
          <w:sz w:val="24"/>
          <w:szCs w:val="24"/>
        </w:rPr>
      </w:pPr>
      <w:r w:rsidRPr="00150387">
        <w:rPr>
          <w:rFonts w:ascii="Times New Roman" w:hAnsi="Times New Roman"/>
          <w:sz w:val="24"/>
          <w:szCs w:val="24"/>
        </w:rPr>
        <w:t>Benjamin had long been interested in aura</w:t>
      </w:r>
      <w:r w:rsidR="003E2FF7" w:rsidRPr="00150387">
        <w:rPr>
          <w:rFonts w:ascii="Times New Roman" w:hAnsi="Times New Roman"/>
          <w:sz w:val="24"/>
          <w:szCs w:val="24"/>
        </w:rPr>
        <w:t>,</w:t>
      </w:r>
      <w:r w:rsidRPr="00150387">
        <w:rPr>
          <w:rFonts w:ascii="Times New Roman" w:hAnsi="Times New Roman"/>
          <w:sz w:val="24"/>
          <w:szCs w:val="24"/>
        </w:rPr>
        <w:t xml:space="preserve"> the way in which inanimate objects</w:t>
      </w:r>
      <w:r w:rsidR="003E2FF7" w:rsidRPr="00150387">
        <w:rPr>
          <w:rFonts w:ascii="Times New Roman" w:hAnsi="Times New Roman"/>
          <w:sz w:val="24"/>
          <w:szCs w:val="24"/>
        </w:rPr>
        <w:t>, such as precious works of art, possessed a strange power and could even seem</w:t>
      </w:r>
      <w:r w:rsidRPr="00150387">
        <w:rPr>
          <w:rFonts w:ascii="Times New Roman" w:hAnsi="Times New Roman"/>
          <w:sz w:val="24"/>
          <w:szCs w:val="24"/>
        </w:rPr>
        <w:t xml:space="preserve"> ‘to look back at us’</w:t>
      </w:r>
      <w:r w:rsidR="00D20750" w:rsidRPr="00150387">
        <w:rPr>
          <w:rFonts w:ascii="Times New Roman" w:hAnsi="Times New Roman"/>
          <w:sz w:val="24"/>
          <w:szCs w:val="24"/>
        </w:rPr>
        <w:t xml:space="preserve"> (Hansen</w:t>
      </w:r>
      <w:r w:rsidR="003E2FF7" w:rsidRPr="00150387">
        <w:rPr>
          <w:rFonts w:ascii="Times New Roman" w:hAnsi="Times New Roman"/>
          <w:sz w:val="24"/>
          <w:szCs w:val="24"/>
        </w:rPr>
        <w:t xml:space="preserve"> 2008).</w:t>
      </w:r>
      <w:r w:rsidRPr="00150387">
        <w:rPr>
          <w:rFonts w:ascii="Times New Roman" w:hAnsi="Times New Roman"/>
          <w:sz w:val="24"/>
          <w:szCs w:val="24"/>
        </w:rPr>
        <w:t xml:space="preserve">  Yet </w:t>
      </w:r>
      <w:r w:rsidR="001A176A" w:rsidRPr="00150387">
        <w:rPr>
          <w:rFonts w:ascii="Times New Roman" w:hAnsi="Times New Roman"/>
          <w:sz w:val="24"/>
          <w:szCs w:val="24"/>
        </w:rPr>
        <w:t>for Benjamin, aura</w:t>
      </w:r>
      <w:r w:rsidRPr="00150387">
        <w:rPr>
          <w:rFonts w:ascii="Times New Roman" w:hAnsi="Times New Roman"/>
          <w:sz w:val="24"/>
          <w:szCs w:val="24"/>
        </w:rPr>
        <w:t xml:space="preserve"> was not just eras</w:t>
      </w:r>
      <w:r w:rsidR="003E2FF7" w:rsidRPr="00150387">
        <w:rPr>
          <w:rFonts w:ascii="Times New Roman" w:hAnsi="Times New Roman"/>
          <w:sz w:val="24"/>
          <w:szCs w:val="24"/>
        </w:rPr>
        <w:t>ed</w:t>
      </w:r>
      <w:r w:rsidRPr="00150387">
        <w:rPr>
          <w:rFonts w:ascii="Times New Roman" w:hAnsi="Times New Roman"/>
          <w:sz w:val="24"/>
          <w:szCs w:val="24"/>
        </w:rPr>
        <w:t xml:space="preserve"> through the development of mass reproduction. </w:t>
      </w:r>
      <w:r w:rsidR="00FB6277" w:rsidRPr="00150387">
        <w:rPr>
          <w:rFonts w:ascii="Times New Roman" w:hAnsi="Times New Roman"/>
          <w:sz w:val="24"/>
          <w:szCs w:val="24"/>
        </w:rPr>
        <w:t xml:space="preserve"> </w:t>
      </w:r>
      <w:r w:rsidR="001A176A" w:rsidRPr="00150387">
        <w:rPr>
          <w:rFonts w:ascii="Times New Roman" w:hAnsi="Times New Roman"/>
          <w:sz w:val="24"/>
          <w:szCs w:val="24"/>
        </w:rPr>
        <w:t>He held that</w:t>
      </w:r>
      <w:r w:rsidRPr="00150387">
        <w:rPr>
          <w:rFonts w:ascii="Times New Roman" w:hAnsi="Times New Roman"/>
          <w:sz w:val="24"/>
          <w:szCs w:val="24"/>
        </w:rPr>
        <w:t xml:space="preserve"> everyday banal objects, the detritus of consumer culture</w:t>
      </w:r>
      <w:r w:rsidR="00FB6277" w:rsidRPr="00150387">
        <w:rPr>
          <w:rFonts w:ascii="Times New Roman" w:hAnsi="Times New Roman"/>
          <w:sz w:val="24"/>
          <w:szCs w:val="24"/>
        </w:rPr>
        <w:t>,</w:t>
      </w:r>
      <w:r w:rsidRPr="00150387">
        <w:rPr>
          <w:rFonts w:ascii="Times New Roman" w:hAnsi="Times New Roman"/>
          <w:sz w:val="24"/>
          <w:szCs w:val="24"/>
        </w:rPr>
        <w:t xml:space="preserve"> in t</w:t>
      </w:r>
      <w:r w:rsidR="001A176A" w:rsidRPr="00150387">
        <w:rPr>
          <w:rFonts w:ascii="Times New Roman" w:hAnsi="Times New Roman"/>
          <w:sz w:val="24"/>
          <w:szCs w:val="24"/>
        </w:rPr>
        <w:t xml:space="preserve">heir design, packaging and </w:t>
      </w:r>
      <w:r w:rsidRPr="00150387">
        <w:rPr>
          <w:rFonts w:ascii="Times New Roman" w:hAnsi="Times New Roman"/>
          <w:sz w:val="24"/>
          <w:szCs w:val="24"/>
        </w:rPr>
        <w:t xml:space="preserve">illustrations, could </w:t>
      </w:r>
      <w:r w:rsidR="001A176A" w:rsidRPr="00150387">
        <w:rPr>
          <w:rFonts w:ascii="Times New Roman" w:hAnsi="Times New Roman"/>
          <w:sz w:val="24"/>
          <w:szCs w:val="24"/>
        </w:rPr>
        <w:t>still awaken in us something akin to aura, albeit i</w:t>
      </w:r>
      <w:r w:rsidRPr="00150387">
        <w:rPr>
          <w:rFonts w:ascii="Times New Roman" w:hAnsi="Times New Roman"/>
          <w:sz w:val="24"/>
          <w:szCs w:val="24"/>
        </w:rPr>
        <w:t>n a fragmentary and allegorical way</w:t>
      </w:r>
      <w:r w:rsidR="001A176A" w:rsidRPr="00150387">
        <w:rPr>
          <w:rFonts w:ascii="Times New Roman" w:hAnsi="Times New Roman"/>
          <w:sz w:val="24"/>
          <w:szCs w:val="24"/>
        </w:rPr>
        <w:t>, through their</w:t>
      </w:r>
      <w:r w:rsidRPr="00150387">
        <w:rPr>
          <w:rFonts w:ascii="Times New Roman" w:hAnsi="Times New Roman"/>
          <w:sz w:val="24"/>
          <w:szCs w:val="24"/>
        </w:rPr>
        <w:t xml:space="preserve"> potential to ignite half-formed memories, or prompt u</w:t>
      </w:r>
      <w:r w:rsidR="00BC0A26" w:rsidRPr="00150387">
        <w:rPr>
          <w:rFonts w:ascii="Times New Roman" w:hAnsi="Times New Roman"/>
          <w:sz w:val="24"/>
          <w:szCs w:val="24"/>
        </w:rPr>
        <w:t>topian longing (Benjamin 1999;</w:t>
      </w:r>
      <w:r w:rsidRPr="00150387">
        <w:rPr>
          <w:rFonts w:ascii="Times New Roman" w:hAnsi="Times New Roman"/>
          <w:sz w:val="24"/>
          <w:szCs w:val="24"/>
        </w:rPr>
        <w:t xml:space="preserve"> Buck-Morss,</w:t>
      </w:r>
      <w:r w:rsidR="00BC0A26" w:rsidRPr="00150387">
        <w:rPr>
          <w:rFonts w:ascii="Times New Roman" w:hAnsi="Times New Roman"/>
          <w:sz w:val="24"/>
          <w:szCs w:val="24"/>
        </w:rPr>
        <w:t xml:space="preserve"> 198</w:t>
      </w:r>
      <w:r w:rsidR="005B7718" w:rsidRPr="00150387">
        <w:rPr>
          <w:rFonts w:ascii="Times New Roman" w:hAnsi="Times New Roman"/>
          <w:sz w:val="24"/>
          <w:szCs w:val="24"/>
        </w:rPr>
        <w:t>9</w:t>
      </w:r>
      <w:r w:rsidRPr="00150387">
        <w:rPr>
          <w:rFonts w:ascii="Times New Roman" w:hAnsi="Times New Roman"/>
          <w:sz w:val="24"/>
          <w:szCs w:val="24"/>
        </w:rPr>
        <w:t xml:space="preserve">; Hansen, 2008).  Aura, then, was not just lost with the decline of the work of art and the new conditions of mass reproducibility.  Mass objects (a bus ticket, a </w:t>
      </w:r>
      <w:r w:rsidR="00D20750" w:rsidRPr="00150387">
        <w:rPr>
          <w:rFonts w:ascii="Times New Roman" w:hAnsi="Times New Roman"/>
          <w:sz w:val="24"/>
          <w:szCs w:val="24"/>
        </w:rPr>
        <w:t>handbill, an advertising poster)</w:t>
      </w:r>
      <w:r w:rsidRPr="00150387">
        <w:rPr>
          <w:rFonts w:ascii="Times New Roman" w:hAnsi="Times New Roman"/>
          <w:sz w:val="24"/>
          <w:szCs w:val="24"/>
        </w:rPr>
        <w:t xml:space="preserve"> could work in allegorical ways, to suggest something lost that could be recovered.  The aura in effect could </w:t>
      </w:r>
      <w:r w:rsidRPr="00150387">
        <w:rPr>
          <w:rFonts w:ascii="Times New Roman" w:hAnsi="Times New Roman"/>
          <w:sz w:val="24"/>
          <w:szCs w:val="24"/>
        </w:rPr>
        <w:lastRenderedPageBreak/>
        <w:t>be transformed from art and luxury objects to mass consumer things – a sort of re-enchantment of the urban landscape, the ‘dream worlds of mass consumption.’ Benjamin (2010)</w:t>
      </w:r>
      <w:r w:rsidR="00402E42" w:rsidRPr="00150387">
        <w:rPr>
          <w:rFonts w:ascii="Times New Roman" w:hAnsi="Times New Roman"/>
          <w:sz w:val="24"/>
          <w:szCs w:val="24"/>
        </w:rPr>
        <w:t xml:space="preserve"> </w:t>
      </w:r>
      <w:r w:rsidR="00FB6277" w:rsidRPr="00150387">
        <w:rPr>
          <w:rFonts w:ascii="Times New Roman" w:hAnsi="Times New Roman"/>
          <w:sz w:val="24"/>
          <w:szCs w:val="24"/>
        </w:rPr>
        <w:t xml:space="preserve">had </w:t>
      </w:r>
      <w:r w:rsidR="00402E42" w:rsidRPr="00150387">
        <w:rPr>
          <w:rFonts w:ascii="Times New Roman" w:hAnsi="Times New Roman"/>
          <w:sz w:val="24"/>
          <w:szCs w:val="24"/>
        </w:rPr>
        <w:t>sought</w:t>
      </w:r>
      <w:r w:rsidRPr="00150387">
        <w:rPr>
          <w:rFonts w:ascii="Times New Roman" w:hAnsi="Times New Roman"/>
          <w:sz w:val="24"/>
          <w:szCs w:val="24"/>
        </w:rPr>
        <w:t xml:space="preserve"> to explore the radical implications of the new techniques of mass reproduction such as photography, film, radio.  For </w:t>
      </w:r>
      <w:r w:rsidR="00402E42" w:rsidRPr="00150387">
        <w:rPr>
          <w:rFonts w:ascii="Times New Roman" w:hAnsi="Times New Roman"/>
          <w:sz w:val="24"/>
          <w:szCs w:val="24"/>
        </w:rPr>
        <w:t>some in the</w:t>
      </w:r>
      <w:r w:rsidRPr="00150387">
        <w:rPr>
          <w:rFonts w:ascii="Times New Roman" w:hAnsi="Times New Roman"/>
          <w:sz w:val="24"/>
          <w:szCs w:val="24"/>
        </w:rPr>
        <w:t xml:space="preserve"> 1960s generation, such as Enzensberger (197</w:t>
      </w:r>
      <w:r w:rsidR="003E2FF7" w:rsidRPr="00150387">
        <w:rPr>
          <w:rFonts w:ascii="Times New Roman" w:hAnsi="Times New Roman"/>
          <w:sz w:val="24"/>
          <w:szCs w:val="24"/>
        </w:rPr>
        <w:t>4</w:t>
      </w:r>
      <w:r w:rsidRPr="00150387">
        <w:rPr>
          <w:rFonts w:ascii="Times New Roman" w:hAnsi="Times New Roman"/>
          <w:sz w:val="24"/>
          <w:szCs w:val="24"/>
        </w:rPr>
        <w:t>), Benjamin’s work held out the potential to think through the de-massification of the media, without a return to craftsmanship and the individuality of the heroic artist.  Rather, the exploration of the potential of media and comm</w:t>
      </w:r>
      <w:r w:rsidR="005D43FA" w:rsidRPr="00150387">
        <w:rPr>
          <w:rFonts w:ascii="Times New Roman" w:hAnsi="Times New Roman"/>
          <w:sz w:val="24"/>
          <w:szCs w:val="24"/>
        </w:rPr>
        <w:t>unicat</w:t>
      </w:r>
      <w:r w:rsidRPr="00150387">
        <w:rPr>
          <w:rFonts w:ascii="Times New Roman" w:hAnsi="Times New Roman"/>
          <w:sz w:val="24"/>
          <w:szCs w:val="24"/>
        </w:rPr>
        <w:t xml:space="preserve">ions technologies suggested the promise </w:t>
      </w:r>
      <w:r w:rsidR="00A1778B" w:rsidRPr="00150387">
        <w:rPr>
          <w:rFonts w:ascii="Times New Roman" w:hAnsi="Times New Roman"/>
          <w:sz w:val="24"/>
          <w:szCs w:val="24"/>
        </w:rPr>
        <w:t>o</w:t>
      </w:r>
      <w:r w:rsidRPr="00150387">
        <w:rPr>
          <w:rFonts w:ascii="Times New Roman" w:hAnsi="Times New Roman"/>
          <w:sz w:val="24"/>
          <w:szCs w:val="24"/>
        </w:rPr>
        <w:t xml:space="preserve">f moving into an era of greater audience and user interactivity along with the exploration of new forms of subjectivity and sociality. </w:t>
      </w:r>
    </w:p>
    <w:p w14:paraId="6A2D09D3" w14:textId="77777777" w:rsidR="00D20750" w:rsidRPr="00150387" w:rsidRDefault="00D20750" w:rsidP="005040DC">
      <w:pPr>
        <w:spacing w:after="0" w:line="480" w:lineRule="auto"/>
        <w:ind w:firstLine="720"/>
        <w:rPr>
          <w:rFonts w:ascii="Times New Roman" w:hAnsi="Times New Roman"/>
          <w:color w:val="000000"/>
          <w:sz w:val="24"/>
          <w:szCs w:val="24"/>
        </w:rPr>
      </w:pPr>
    </w:p>
    <w:p w14:paraId="5CDEDEAF" w14:textId="77777777" w:rsidR="00DC5948" w:rsidRPr="00150387" w:rsidRDefault="00DC5948" w:rsidP="005040DC">
      <w:pPr>
        <w:pStyle w:val="para2"/>
        <w:spacing w:line="480" w:lineRule="auto"/>
        <w:ind w:firstLine="0"/>
        <w:rPr>
          <w:rFonts w:ascii="Times New Roman" w:hAnsi="Times New Roman"/>
          <w:b/>
          <w:sz w:val="24"/>
          <w:szCs w:val="24"/>
        </w:rPr>
      </w:pPr>
      <w:r w:rsidRPr="00150387">
        <w:rPr>
          <w:rFonts w:ascii="Times New Roman" w:hAnsi="Times New Roman"/>
          <w:b/>
          <w:sz w:val="24"/>
          <w:szCs w:val="24"/>
        </w:rPr>
        <w:t>Critiques of Mass Culture Theory</w:t>
      </w:r>
    </w:p>
    <w:p w14:paraId="6D11C327" w14:textId="77777777" w:rsidR="00DC5948" w:rsidRPr="00150387" w:rsidRDefault="00DC5948" w:rsidP="005040DC">
      <w:pPr>
        <w:pStyle w:val="para2"/>
        <w:spacing w:line="480" w:lineRule="auto"/>
        <w:ind w:firstLine="0"/>
        <w:rPr>
          <w:rFonts w:ascii="Times New Roman" w:hAnsi="Times New Roman"/>
          <w:sz w:val="24"/>
          <w:szCs w:val="24"/>
        </w:rPr>
      </w:pPr>
      <w:r w:rsidRPr="00150387">
        <w:rPr>
          <w:rFonts w:ascii="Times New Roman" w:hAnsi="Times New Roman"/>
          <w:sz w:val="24"/>
          <w:szCs w:val="24"/>
        </w:rPr>
        <w:t>In Britain the critique of mass culture and defense of high culture has a long history</w:t>
      </w:r>
      <w:r w:rsidR="00594A2C" w:rsidRPr="00150387">
        <w:rPr>
          <w:rFonts w:ascii="Times New Roman" w:hAnsi="Times New Roman"/>
          <w:sz w:val="24"/>
          <w:szCs w:val="24"/>
        </w:rPr>
        <w:t>, yet an i</w:t>
      </w:r>
      <w:r w:rsidRPr="00150387">
        <w:rPr>
          <w:rFonts w:ascii="Times New Roman" w:hAnsi="Times New Roman"/>
          <w:sz w:val="24"/>
          <w:szCs w:val="24"/>
        </w:rPr>
        <w:t xml:space="preserve">mportant break with this tradition </w:t>
      </w:r>
      <w:r w:rsidR="00594A2C" w:rsidRPr="00150387">
        <w:rPr>
          <w:rFonts w:ascii="Times New Roman" w:hAnsi="Times New Roman"/>
          <w:sz w:val="24"/>
          <w:szCs w:val="24"/>
        </w:rPr>
        <w:t>occurred in the post-war era through the influence of</w:t>
      </w:r>
      <w:r w:rsidRPr="00150387">
        <w:rPr>
          <w:rFonts w:ascii="Times New Roman" w:hAnsi="Times New Roman"/>
          <w:sz w:val="24"/>
          <w:szCs w:val="24"/>
        </w:rPr>
        <w:t xml:space="preserve"> Raymond Williams</w:t>
      </w:r>
      <w:r w:rsidR="00594A2C" w:rsidRPr="00150387">
        <w:rPr>
          <w:rFonts w:ascii="Times New Roman" w:hAnsi="Times New Roman"/>
          <w:sz w:val="24"/>
          <w:szCs w:val="24"/>
        </w:rPr>
        <w:t xml:space="preserve">. </w:t>
      </w:r>
      <w:r w:rsidR="00402E42" w:rsidRPr="00150387">
        <w:rPr>
          <w:rFonts w:ascii="Times New Roman" w:hAnsi="Times New Roman"/>
          <w:sz w:val="24"/>
          <w:szCs w:val="24"/>
        </w:rPr>
        <w:t xml:space="preserve">In his analysis of the shifts in the meaning of culture, Williams </w:t>
      </w:r>
      <w:r w:rsidR="00132A18" w:rsidRPr="00150387">
        <w:rPr>
          <w:rFonts w:ascii="Times New Roman" w:hAnsi="Times New Roman"/>
          <w:sz w:val="24"/>
          <w:szCs w:val="24"/>
        </w:rPr>
        <w:t>(1958</w:t>
      </w:r>
      <w:r w:rsidR="00594A2C" w:rsidRPr="00150387">
        <w:rPr>
          <w:rFonts w:ascii="Times New Roman" w:hAnsi="Times New Roman"/>
          <w:sz w:val="24"/>
          <w:szCs w:val="24"/>
        </w:rPr>
        <w:t>, 1961</w:t>
      </w:r>
      <w:r w:rsidR="00132A18" w:rsidRPr="00150387">
        <w:rPr>
          <w:rFonts w:ascii="Times New Roman" w:hAnsi="Times New Roman"/>
          <w:sz w:val="24"/>
          <w:szCs w:val="24"/>
        </w:rPr>
        <w:t>) noted that a</w:t>
      </w:r>
      <w:r w:rsidRPr="00150387">
        <w:rPr>
          <w:rFonts w:ascii="Times New Roman" w:hAnsi="Times New Roman"/>
          <w:sz w:val="24"/>
          <w:szCs w:val="24"/>
        </w:rPr>
        <w:t xml:space="preserve">n important earlier meaning was the sense of culture as cultivation (originally drawn from natural growth, the culture of plants and flowers, e.g. orchid culture), which is near the German term </w:t>
      </w:r>
      <w:r w:rsidRPr="00150387">
        <w:rPr>
          <w:rFonts w:ascii="Times New Roman" w:hAnsi="Times New Roman"/>
          <w:i/>
          <w:sz w:val="24"/>
          <w:szCs w:val="24"/>
        </w:rPr>
        <w:t xml:space="preserve">Bildung </w:t>
      </w:r>
      <w:r w:rsidRPr="00150387">
        <w:rPr>
          <w:rFonts w:ascii="Times New Roman" w:hAnsi="Times New Roman"/>
          <w:sz w:val="24"/>
          <w:szCs w:val="24"/>
        </w:rPr>
        <w:t xml:space="preserve">mentioned earlier. </w:t>
      </w:r>
      <w:r w:rsidR="00594A2C" w:rsidRPr="00150387">
        <w:rPr>
          <w:rFonts w:ascii="Times New Roman" w:hAnsi="Times New Roman"/>
          <w:sz w:val="24"/>
          <w:szCs w:val="24"/>
        </w:rPr>
        <w:t>Nineteenth century d</w:t>
      </w:r>
      <w:r w:rsidRPr="00150387">
        <w:rPr>
          <w:rFonts w:ascii="Times New Roman" w:hAnsi="Times New Roman"/>
          <w:sz w:val="24"/>
          <w:szCs w:val="24"/>
        </w:rPr>
        <w:t xml:space="preserve">efenders of high culture such as </w:t>
      </w:r>
      <w:r w:rsidR="00594A2C" w:rsidRPr="00150387">
        <w:rPr>
          <w:rFonts w:ascii="Times New Roman" w:hAnsi="Times New Roman"/>
          <w:sz w:val="24"/>
          <w:szCs w:val="24"/>
        </w:rPr>
        <w:t xml:space="preserve">Samuel Taylor </w:t>
      </w:r>
      <w:r w:rsidRPr="00150387">
        <w:rPr>
          <w:rFonts w:ascii="Times New Roman" w:hAnsi="Times New Roman"/>
          <w:sz w:val="24"/>
          <w:szCs w:val="24"/>
        </w:rPr>
        <w:t xml:space="preserve">Coleridge (1837/1934) and Matthew Arnold (1869/1932) </w:t>
      </w:r>
      <w:r w:rsidRPr="00150387">
        <w:rPr>
          <w:rFonts w:ascii="Times New Roman" w:hAnsi="Times New Roman"/>
          <w:sz w:val="24"/>
          <w:szCs w:val="24"/>
          <w:lang w:val="en-GB"/>
        </w:rPr>
        <w:t>emphasized</w:t>
      </w:r>
      <w:r w:rsidRPr="00150387">
        <w:rPr>
          <w:rFonts w:ascii="Times New Roman" w:hAnsi="Times New Roman"/>
          <w:sz w:val="24"/>
          <w:szCs w:val="24"/>
        </w:rPr>
        <w:t xml:space="preserve"> the i</w:t>
      </w:r>
      <w:r w:rsidR="00D20750" w:rsidRPr="00150387">
        <w:rPr>
          <w:rFonts w:ascii="Times New Roman" w:hAnsi="Times New Roman"/>
          <w:sz w:val="24"/>
          <w:szCs w:val="24"/>
        </w:rPr>
        <w:t xml:space="preserve">mportance of the cultivation of </w:t>
      </w:r>
      <w:r w:rsidRPr="00150387">
        <w:rPr>
          <w:rFonts w:ascii="Times New Roman" w:hAnsi="Times New Roman"/>
          <w:sz w:val="24"/>
          <w:szCs w:val="24"/>
        </w:rPr>
        <w:t>an educated elite</w:t>
      </w:r>
      <w:r w:rsidR="00594A2C" w:rsidRPr="00150387">
        <w:rPr>
          <w:rFonts w:ascii="Times New Roman" w:hAnsi="Times New Roman"/>
          <w:sz w:val="24"/>
          <w:szCs w:val="24"/>
        </w:rPr>
        <w:t xml:space="preserve"> who would pursue</w:t>
      </w:r>
      <w:r w:rsidRPr="00150387">
        <w:rPr>
          <w:rFonts w:ascii="Times New Roman" w:hAnsi="Times New Roman"/>
          <w:sz w:val="24"/>
          <w:szCs w:val="24"/>
        </w:rPr>
        <w:t xml:space="preserve"> perfection through knowledge, </w:t>
      </w:r>
      <w:r w:rsidR="00594A2C" w:rsidRPr="00150387">
        <w:rPr>
          <w:rFonts w:ascii="Times New Roman" w:hAnsi="Times New Roman"/>
          <w:sz w:val="24"/>
          <w:szCs w:val="24"/>
        </w:rPr>
        <w:t>as well as</w:t>
      </w:r>
      <w:r w:rsidRPr="00150387">
        <w:rPr>
          <w:rFonts w:ascii="Times New Roman" w:hAnsi="Times New Roman"/>
          <w:sz w:val="24"/>
          <w:szCs w:val="24"/>
        </w:rPr>
        <w:t xml:space="preserve"> disseminat</w:t>
      </w:r>
      <w:r w:rsidR="00594A2C" w:rsidRPr="00150387">
        <w:rPr>
          <w:rFonts w:ascii="Times New Roman" w:hAnsi="Times New Roman"/>
          <w:sz w:val="24"/>
          <w:szCs w:val="24"/>
        </w:rPr>
        <w:t xml:space="preserve">ing </w:t>
      </w:r>
      <w:r w:rsidRPr="00150387">
        <w:rPr>
          <w:rFonts w:ascii="Times New Roman" w:hAnsi="Times New Roman"/>
          <w:sz w:val="24"/>
          <w:szCs w:val="24"/>
        </w:rPr>
        <w:t xml:space="preserve">ideas for </w:t>
      </w:r>
      <w:r w:rsidR="00152D1C" w:rsidRPr="00150387">
        <w:rPr>
          <w:rFonts w:ascii="Times New Roman" w:hAnsi="Times New Roman"/>
          <w:sz w:val="24"/>
          <w:szCs w:val="24"/>
        </w:rPr>
        <w:t xml:space="preserve">the middle classes </w:t>
      </w:r>
      <w:r w:rsidRPr="00150387">
        <w:rPr>
          <w:rFonts w:ascii="Times New Roman" w:hAnsi="Times New Roman"/>
          <w:sz w:val="24"/>
          <w:szCs w:val="24"/>
        </w:rPr>
        <w:t xml:space="preserve">below to imitate.  This tradition was sustained into the twentieth century and into the immediate postwar era through the writings of T. S. Eliot </w:t>
      </w:r>
      <w:r w:rsidR="00132A18" w:rsidRPr="00150387">
        <w:rPr>
          <w:rFonts w:ascii="Times New Roman" w:hAnsi="Times New Roman"/>
          <w:sz w:val="24"/>
          <w:szCs w:val="24"/>
        </w:rPr>
        <w:t>(</w:t>
      </w:r>
      <w:r w:rsidR="00D20750" w:rsidRPr="00150387">
        <w:rPr>
          <w:rFonts w:ascii="Times New Roman" w:hAnsi="Times New Roman"/>
          <w:sz w:val="24"/>
          <w:szCs w:val="24"/>
        </w:rPr>
        <w:t xml:space="preserve">1948) and </w:t>
      </w:r>
      <w:r w:rsidRPr="00150387">
        <w:rPr>
          <w:rFonts w:ascii="Times New Roman" w:hAnsi="Times New Roman"/>
          <w:sz w:val="24"/>
          <w:szCs w:val="24"/>
        </w:rPr>
        <w:t>F.R.</w:t>
      </w:r>
      <w:r w:rsidRPr="00150387">
        <w:rPr>
          <w:rFonts w:ascii="Times New Roman" w:hAnsi="Times New Roman"/>
          <w:i/>
          <w:sz w:val="24"/>
          <w:szCs w:val="24"/>
        </w:rPr>
        <w:t xml:space="preserve"> </w:t>
      </w:r>
      <w:r w:rsidRPr="00150387">
        <w:rPr>
          <w:rFonts w:ascii="Times New Roman" w:hAnsi="Times New Roman"/>
          <w:sz w:val="24"/>
          <w:szCs w:val="24"/>
        </w:rPr>
        <w:t xml:space="preserve">Leavis (1930), who defended the idea of a cultural elite fashioning high culture and protecting the minority culture against </w:t>
      </w:r>
      <w:r w:rsidR="00A1778B" w:rsidRPr="00150387">
        <w:rPr>
          <w:rFonts w:ascii="Times New Roman" w:hAnsi="Times New Roman"/>
          <w:sz w:val="24"/>
          <w:szCs w:val="24"/>
        </w:rPr>
        <w:t xml:space="preserve">the </w:t>
      </w:r>
      <w:r w:rsidRPr="00150387">
        <w:rPr>
          <w:rFonts w:ascii="Times New Roman" w:hAnsi="Times New Roman"/>
          <w:sz w:val="24"/>
          <w:szCs w:val="24"/>
        </w:rPr>
        <w:t xml:space="preserve">mass.  Williams in contrast </w:t>
      </w:r>
      <w:r w:rsidR="00132A18" w:rsidRPr="00150387">
        <w:rPr>
          <w:rFonts w:ascii="Times New Roman" w:hAnsi="Times New Roman"/>
          <w:sz w:val="24"/>
          <w:szCs w:val="24"/>
        </w:rPr>
        <w:t>held that ‘cult</w:t>
      </w:r>
      <w:r w:rsidRPr="00150387">
        <w:rPr>
          <w:rFonts w:ascii="Times New Roman" w:hAnsi="Times New Roman"/>
          <w:sz w:val="24"/>
          <w:szCs w:val="24"/>
        </w:rPr>
        <w:t xml:space="preserve">ure </w:t>
      </w:r>
      <w:r w:rsidR="00132A18" w:rsidRPr="00150387">
        <w:rPr>
          <w:rFonts w:ascii="Times New Roman" w:hAnsi="Times New Roman"/>
          <w:sz w:val="24"/>
          <w:szCs w:val="24"/>
        </w:rPr>
        <w:t>is</w:t>
      </w:r>
      <w:r w:rsidRPr="00150387">
        <w:rPr>
          <w:rFonts w:ascii="Times New Roman" w:hAnsi="Times New Roman"/>
          <w:sz w:val="24"/>
          <w:szCs w:val="24"/>
        </w:rPr>
        <w:t xml:space="preserve"> ordinary</w:t>
      </w:r>
      <w:r w:rsidR="00132A18" w:rsidRPr="00150387">
        <w:rPr>
          <w:rFonts w:ascii="Times New Roman" w:hAnsi="Times New Roman"/>
          <w:sz w:val="24"/>
          <w:szCs w:val="24"/>
        </w:rPr>
        <w:t>:’</w:t>
      </w:r>
      <w:r w:rsidRPr="00150387">
        <w:rPr>
          <w:rFonts w:ascii="Times New Roman" w:hAnsi="Times New Roman"/>
          <w:sz w:val="24"/>
          <w:szCs w:val="24"/>
        </w:rPr>
        <w:t xml:space="preserve"> </w:t>
      </w:r>
      <w:r w:rsidR="00152D1C" w:rsidRPr="00150387">
        <w:rPr>
          <w:rFonts w:ascii="Times New Roman" w:hAnsi="Times New Roman"/>
          <w:sz w:val="24"/>
          <w:szCs w:val="24"/>
        </w:rPr>
        <w:t xml:space="preserve">based on </w:t>
      </w:r>
      <w:r w:rsidRPr="00150387">
        <w:rPr>
          <w:rFonts w:ascii="Times New Roman" w:hAnsi="Times New Roman"/>
          <w:sz w:val="24"/>
          <w:szCs w:val="24"/>
        </w:rPr>
        <w:t>common experience, a</w:t>
      </w:r>
      <w:r w:rsidR="00132A18" w:rsidRPr="00150387">
        <w:rPr>
          <w:rFonts w:ascii="Times New Roman" w:hAnsi="Times New Roman"/>
          <w:sz w:val="24"/>
          <w:szCs w:val="24"/>
        </w:rPr>
        <w:t>nd</w:t>
      </w:r>
      <w:r w:rsidRPr="00150387">
        <w:rPr>
          <w:rFonts w:ascii="Times New Roman" w:hAnsi="Times New Roman"/>
          <w:sz w:val="24"/>
          <w:szCs w:val="24"/>
        </w:rPr>
        <w:t xml:space="preserve"> a shared structure of feelings.  Indeed, for him the effects of the mass media could be </w:t>
      </w:r>
      <w:r w:rsidRPr="00150387">
        <w:rPr>
          <w:rFonts w:ascii="Times New Roman" w:hAnsi="Times New Roman"/>
          <w:sz w:val="24"/>
          <w:szCs w:val="24"/>
        </w:rPr>
        <w:lastRenderedPageBreak/>
        <w:t xml:space="preserve">seen as positive, in freeing the working class from didactic high culture, and had potential to generate a common culture. </w:t>
      </w:r>
      <w:r w:rsidR="00132A18" w:rsidRPr="00150387">
        <w:rPr>
          <w:rFonts w:ascii="Times New Roman" w:hAnsi="Times New Roman"/>
          <w:sz w:val="24"/>
          <w:szCs w:val="24"/>
        </w:rPr>
        <w:t xml:space="preserve"> </w:t>
      </w:r>
      <w:r w:rsidRPr="00150387">
        <w:rPr>
          <w:rFonts w:ascii="Times New Roman" w:hAnsi="Times New Roman"/>
          <w:sz w:val="24"/>
          <w:szCs w:val="24"/>
        </w:rPr>
        <w:t>Williams (1958) argued that ‘</w:t>
      </w:r>
      <w:r w:rsidR="00132A18" w:rsidRPr="00150387">
        <w:rPr>
          <w:rFonts w:ascii="Times New Roman" w:hAnsi="Times New Roman"/>
          <w:sz w:val="24"/>
          <w:szCs w:val="24"/>
        </w:rPr>
        <w:t>m</w:t>
      </w:r>
      <w:r w:rsidRPr="00150387">
        <w:rPr>
          <w:rFonts w:ascii="Times New Roman" w:hAnsi="Times New Roman"/>
          <w:sz w:val="24"/>
          <w:szCs w:val="24"/>
        </w:rPr>
        <w:t>uch of what upper-class egalitarians dreamed up for him, the ordinary man does not want – especially literacy.'</w:t>
      </w:r>
      <w:r w:rsidR="00132A18" w:rsidRPr="00150387">
        <w:rPr>
          <w:rFonts w:ascii="Times New Roman" w:hAnsi="Times New Roman"/>
          <w:sz w:val="24"/>
          <w:szCs w:val="24"/>
        </w:rPr>
        <w:t xml:space="preserve"> </w:t>
      </w:r>
      <w:r w:rsidRPr="00150387">
        <w:rPr>
          <w:rFonts w:ascii="Times New Roman" w:hAnsi="Times New Roman"/>
          <w:sz w:val="24"/>
          <w:szCs w:val="24"/>
        </w:rPr>
        <w:t xml:space="preserve"> For Williams a common culture should not just involve the transmission of higher values but the respect and receptivity of the everyday culture of the common people. </w:t>
      </w:r>
    </w:p>
    <w:p w14:paraId="5D78985E" w14:textId="77777777" w:rsidR="00DC5948" w:rsidRPr="00150387" w:rsidRDefault="00DC5948" w:rsidP="005040DC">
      <w:pPr>
        <w:spacing w:after="0" w:line="480" w:lineRule="auto"/>
        <w:ind w:firstLine="720"/>
        <w:rPr>
          <w:rFonts w:ascii="Times New Roman" w:hAnsi="Times New Roman"/>
          <w:sz w:val="24"/>
          <w:szCs w:val="24"/>
        </w:rPr>
      </w:pPr>
      <w:r w:rsidRPr="00150387">
        <w:rPr>
          <w:rFonts w:ascii="Times New Roman" w:hAnsi="Times New Roman"/>
          <w:sz w:val="24"/>
          <w:szCs w:val="24"/>
        </w:rPr>
        <w:t>A key aspect of the emergence of a more positiv</w:t>
      </w:r>
      <w:r w:rsidR="00FE7992" w:rsidRPr="00150387">
        <w:rPr>
          <w:rFonts w:ascii="Times New Roman" w:hAnsi="Times New Roman"/>
          <w:sz w:val="24"/>
          <w:szCs w:val="24"/>
        </w:rPr>
        <w:t xml:space="preserve">e attitude towards mass culture </w:t>
      </w:r>
      <w:r w:rsidRPr="00150387">
        <w:rPr>
          <w:rFonts w:ascii="Times New Roman" w:hAnsi="Times New Roman"/>
          <w:sz w:val="24"/>
          <w:szCs w:val="24"/>
        </w:rPr>
        <w:t>was the re-evaluation of the role of intellectuals as guardians</w:t>
      </w:r>
      <w:r w:rsidR="00FE7992" w:rsidRPr="00150387">
        <w:rPr>
          <w:rFonts w:ascii="Times New Roman" w:hAnsi="Times New Roman"/>
          <w:sz w:val="24"/>
          <w:szCs w:val="24"/>
        </w:rPr>
        <w:t xml:space="preserve"> of high culture.  Herbert Gans </w:t>
      </w:r>
      <w:r w:rsidRPr="00150387">
        <w:rPr>
          <w:rFonts w:ascii="Times New Roman" w:hAnsi="Times New Roman"/>
          <w:sz w:val="24"/>
          <w:szCs w:val="24"/>
        </w:rPr>
        <w:t>(1974)</w:t>
      </w:r>
      <w:r w:rsidR="00FE7992" w:rsidRPr="00150387">
        <w:rPr>
          <w:rFonts w:ascii="Times New Roman" w:hAnsi="Times New Roman"/>
          <w:sz w:val="24"/>
          <w:szCs w:val="24"/>
        </w:rPr>
        <w:t>,</w:t>
      </w:r>
      <w:r w:rsidRPr="00150387">
        <w:rPr>
          <w:rFonts w:ascii="Times New Roman" w:hAnsi="Times New Roman"/>
          <w:sz w:val="24"/>
          <w:szCs w:val="24"/>
        </w:rPr>
        <w:t xml:space="preserve"> in his discussion of mass culture in the United States, further suggests that the attitude of the intellectuals towards mass culture can be </w:t>
      </w:r>
      <w:r w:rsidR="00152D1C" w:rsidRPr="00150387">
        <w:rPr>
          <w:rFonts w:ascii="Times New Roman" w:hAnsi="Times New Roman"/>
          <w:sz w:val="24"/>
          <w:szCs w:val="24"/>
        </w:rPr>
        <w:t>viewed</w:t>
      </w:r>
      <w:r w:rsidRPr="00150387">
        <w:rPr>
          <w:rFonts w:ascii="Times New Roman" w:hAnsi="Times New Roman"/>
          <w:sz w:val="24"/>
          <w:szCs w:val="24"/>
        </w:rPr>
        <w:t xml:space="preserve"> as a series of waves or swings, with the critique of mass culture appearing more strongly at times when the intellectuals have lost power and status such as the 1940s and </w:t>
      </w:r>
      <w:r w:rsidR="00152D1C" w:rsidRPr="00150387">
        <w:rPr>
          <w:rFonts w:ascii="Times New Roman" w:hAnsi="Times New Roman"/>
          <w:sz w:val="24"/>
          <w:szCs w:val="24"/>
        </w:rPr>
        <w:t>19</w:t>
      </w:r>
      <w:r w:rsidRPr="00150387">
        <w:rPr>
          <w:rFonts w:ascii="Times New Roman" w:hAnsi="Times New Roman"/>
          <w:sz w:val="24"/>
          <w:szCs w:val="24"/>
        </w:rPr>
        <w:t xml:space="preserve">50s and declining when they gained influence and prestige as in the 1960s.  It also is possible to detect a longer term erosion of the </w:t>
      </w:r>
      <w:r w:rsidR="00152D1C" w:rsidRPr="00150387">
        <w:rPr>
          <w:rFonts w:ascii="Times New Roman" w:hAnsi="Times New Roman"/>
          <w:sz w:val="24"/>
          <w:szCs w:val="24"/>
        </w:rPr>
        <w:t>power</w:t>
      </w:r>
      <w:r w:rsidRPr="00150387">
        <w:rPr>
          <w:rFonts w:ascii="Times New Roman" w:hAnsi="Times New Roman"/>
          <w:sz w:val="24"/>
          <w:szCs w:val="24"/>
        </w:rPr>
        <w:t xml:space="preserve"> of </w:t>
      </w:r>
      <w:r w:rsidR="00152D1C" w:rsidRPr="00150387">
        <w:rPr>
          <w:rFonts w:ascii="Times New Roman" w:hAnsi="Times New Roman"/>
          <w:sz w:val="24"/>
          <w:szCs w:val="24"/>
        </w:rPr>
        <w:t>the intellectual</w:t>
      </w:r>
      <w:r w:rsidR="000E21D0" w:rsidRPr="00150387">
        <w:rPr>
          <w:rFonts w:ascii="Times New Roman" w:hAnsi="Times New Roman"/>
          <w:sz w:val="24"/>
          <w:szCs w:val="24"/>
        </w:rPr>
        <w:t xml:space="preserve"> from </w:t>
      </w:r>
      <w:r w:rsidRPr="00150387">
        <w:rPr>
          <w:rFonts w:ascii="Times New Roman" w:hAnsi="Times New Roman"/>
          <w:sz w:val="24"/>
          <w:szCs w:val="24"/>
        </w:rPr>
        <w:t>around the turn of the twentieth century</w:t>
      </w:r>
      <w:r w:rsidR="00152D1C" w:rsidRPr="00150387">
        <w:rPr>
          <w:rFonts w:ascii="Times New Roman" w:hAnsi="Times New Roman"/>
          <w:sz w:val="24"/>
          <w:szCs w:val="24"/>
        </w:rPr>
        <w:t>, when the term emerged</w:t>
      </w:r>
      <w:r w:rsidRPr="00150387">
        <w:rPr>
          <w:rFonts w:ascii="Times New Roman" w:hAnsi="Times New Roman"/>
          <w:sz w:val="24"/>
          <w:szCs w:val="24"/>
        </w:rPr>
        <w:t xml:space="preserve"> </w:t>
      </w:r>
      <w:r w:rsidR="000E21D0" w:rsidRPr="00150387">
        <w:rPr>
          <w:rFonts w:ascii="Times New Roman" w:hAnsi="Times New Roman"/>
          <w:sz w:val="24"/>
          <w:szCs w:val="24"/>
        </w:rPr>
        <w:t xml:space="preserve">with Zola’s involvement </w:t>
      </w:r>
      <w:r w:rsidRPr="00150387">
        <w:rPr>
          <w:rFonts w:ascii="Times New Roman" w:hAnsi="Times New Roman"/>
          <w:sz w:val="24"/>
          <w:szCs w:val="24"/>
        </w:rPr>
        <w:t>in the Dreyfus Affair</w:t>
      </w:r>
      <w:r w:rsidR="00FE7992" w:rsidRPr="00150387">
        <w:rPr>
          <w:rFonts w:ascii="Times New Roman" w:hAnsi="Times New Roman"/>
          <w:sz w:val="24"/>
          <w:szCs w:val="24"/>
        </w:rPr>
        <w:t>,</w:t>
      </w:r>
      <w:r w:rsidRPr="00150387">
        <w:rPr>
          <w:rFonts w:ascii="Times New Roman" w:hAnsi="Times New Roman"/>
          <w:sz w:val="24"/>
          <w:szCs w:val="24"/>
        </w:rPr>
        <w:t xml:space="preserve"> </w:t>
      </w:r>
      <w:r w:rsidR="000E21D0" w:rsidRPr="00150387">
        <w:rPr>
          <w:rFonts w:ascii="Times New Roman" w:hAnsi="Times New Roman"/>
          <w:sz w:val="24"/>
          <w:szCs w:val="24"/>
        </w:rPr>
        <w:t xml:space="preserve">and </w:t>
      </w:r>
      <w:r w:rsidRPr="00150387">
        <w:rPr>
          <w:rFonts w:ascii="Times New Roman" w:hAnsi="Times New Roman"/>
          <w:sz w:val="24"/>
          <w:szCs w:val="24"/>
        </w:rPr>
        <w:t>coming to an end with the death of Jean-Paul Sartre in 1980</w:t>
      </w:r>
      <w:r w:rsidR="000E21D0" w:rsidRPr="00150387">
        <w:rPr>
          <w:rFonts w:ascii="Times New Roman" w:hAnsi="Times New Roman"/>
          <w:sz w:val="24"/>
          <w:szCs w:val="24"/>
        </w:rPr>
        <w:t>,</w:t>
      </w:r>
      <w:r w:rsidRPr="00150387">
        <w:rPr>
          <w:rFonts w:ascii="Times New Roman" w:hAnsi="Times New Roman"/>
          <w:sz w:val="24"/>
          <w:szCs w:val="24"/>
        </w:rPr>
        <w:t xml:space="preserve"> as Bourdieu (1980) argues.  If one characteristic of an intellectual is the capacity to become a s</w:t>
      </w:r>
      <w:r w:rsidR="00F37180" w:rsidRPr="00150387">
        <w:rPr>
          <w:rFonts w:ascii="Times New Roman" w:hAnsi="Times New Roman"/>
          <w:sz w:val="24"/>
          <w:szCs w:val="24"/>
        </w:rPr>
        <w:t>elf-appointed s</w:t>
      </w:r>
      <w:r w:rsidRPr="00150387">
        <w:rPr>
          <w:rFonts w:ascii="Times New Roman" w:hAnsi="Times New Roman"/>
          <w:sz w:val="24"/>
          <w:szCs w:val="24"/>
        </w:rPr>
        <w:t xml:space="preserve">pokesperson for humanity, then we see a </w:t>
      </w:r>
      <w:r w:rsidR="00A1778B" w:rsidRPr="00150387">
        <w:rPr>
          <w:rFonts w:ascii="Times New Roman" w:hAnsi="Times New Roman"/>
          <w:sz w:val="24"/>
          <w:szCs w:val="24"/>
        </w:rPr>
        <w:t>rejection of</w:t>
      </w:r>
      <w:r w:rsidRPr="00150387">
        <w:rPr>
          <w:rFonts w:ascii="Times New Roman" w:hAnsi="Times New Roman"/>
          <w:sz w:val="24"/>
          <w:szCs w:val="24"/>
        </w:rPr>
        <w:t xml:space="preserve"> this </w:t>
      </w:r>
      <w:r w:rsidR="00A1778B" w:rsidRPr="00150387">
        <w:rPr>
          <w:rFonts w:ascii="Times New Roman" w:hAnsi="Times New Roman"/>
          <w:sz w:val="24"/>
          <w:szCs w:val="24"/>
        </w:rPr>
        <w:t>ambition</w:t>
      </w:r>
      <w:r w:rsidRPr="00150387">
        <w:rPr>
          <w:rFonts w:ascii="Times New Roman" w:hAnsi="Times New Roman"/>
          <w:sz w:val="24"/>
          <w:szCs w:val="24"/>
        </w:rPr>
        <w:t xml:space="preserve"> </w:t>
      </w:r>
      <w:r w:rsidR="00F37180" w:rsidRPr="00150387">
        <w:rPr>
          <w:rFonts w:ascii="Times New Roman" w:hAnsi="Times New Roman"/>
          <w:sz w:val="24"/>
          <w:szCs w:val="24"/>
        </w:rPr>
        <w:t>along with a lack</w:t>
      </w:r>
      <w:r w:rsidRPr="00150387">
        <w:rPr>
          <w:rFonts w:ascii="Times New Roman" w:hAnsi="Times New Roman"/>
          <w:sz w:val="24"/>
          <w:szCs w:val="24"/>
        </w:rPr>
        <w:t xml:space="preserve"> of </w:t>
      </w:r>
      <w:r w:rsidR="00F37180" w:rsidRPr="00150387">
        <w:rPr>
          <w:rFonts w:ascii="Times New Roman" w:hAnsi="Times New Roman"/>
          <w:sz w:val="24"/>
          <w:szCs w:val="24"/>
        </w:rPr>
        <w:t xml:space="preserve">support from the </w:t>
      </w:r>
      <w:r w:rsidRPr="00150387">
        <w:rPr>
          <w:rFonts w:ascii="Times New Roman" w:hAnsi="Times New Roman"/>
          <w:sz w:val="24"/>
          <w:szCs w:val="24"/>
        </w:rPr>
        <w:t>public</w:t>
      </w:r>
      <w:r w:rsidR="00F37180" w:rsidRPr="00150387">
        <w:rPr>
          <w:rFonts w:ascii="Times New Roman" w:hAnsi="Times New Roman"/>
          <w:sz w:val="24"/>
          <w:szCs w:val="24"/>
        </w:rPr>
        <w:t xml:space="preserve"> </w:t>
      </w:r>
      <w:r w:rsidRPr="00150387">
        <w:rPr>
          <w:rFonts w:ascii="Times New Roman" w:hAnsi="Times New Roman"/>
          <w:sz w:val="24"/>
          <w:szCs w:val="24"/>
        </w:rPr>
        <w:t>in the late twentieth century. This is one strand of the movement that became referred to as postmodernism in the 1980s, which also entailed a global de-centring of the authority of Western intellectuals</w:t>
      </w:r>
      <w:r w:rsidR="00FE7992" w:rsidRPr="00150387">
        <w:rPr>
          <w:rFonts w:ascii="Times New Roman" w:hAnsi="Times New Roman"/>
          <w:sz w:val="24"/>
          <w:szCs w:val="24"/>
        </w:rPr>
        <w:t xml:space="preserve"> (Featherstone</w:t>
      </w:r>
      <w:r w:rsidR="00E476FC" w:rsidRPr="00150387">
        <w:rPr>
          <w:rFonts w:ascii="Times New Roman" w:hAnsi="Times New Roman"/>
          <w:sz w:val="24"/>
          <w:szCs w:val="24"/>
        </w:rPr>
        <w:t xml:space="preserve"> 1995, 2007)</w:t>
      </w:r>
      <w:r w:rsidRPr="00150387">
        <w:rPr>
          <w:rFonts w:ascii="Times New Roman" w:hAnsi="Times New Roman"/>
          <w:sz w:val="24"/>
          <w:szCs w:val="24"/>
        </w:rPr>
        <w:t>.</w:t>
      </w:r>
    </w:p>
    <w:p w14:paraId="767A28E2" w14:textId="77777777" w:rsidR="00DC5948" w:rsidRPr="00150387" w:rsidRDefault="00DC5948" w:rsidP="005040DC">
      <w:pPr>
        <w:spacing w:after="0" w:line="480" w:lineRule="auto"/>
        <w:ind w:firstLine="720"/>
        <w:rPr>
          <w:rFonts w:ascii="Times New Roman" w:hAnsi="Times New Roman"/>
          <w:sz w:val="24"/>
          <w:szCs w:val="24"/>
        </w:rPr>
      </w:pPr>
      <w:r w:rsidRPr="00150387">
        <w:rPr>
          <w:rFonts w:ascii="Times New Roman" w:hAnsi="Times New Roman"/>
          <w:sz w:val="24"/>
          <w:szCs w:val="24"/>
        </w:rPr>
        <w:t xml:space="preserve">Yet at the start of the trajectory of the intellectuals, in the late nineteenth century, there </w:t>
      </w:r>
      <w:r w:rsidR="00F37180" w:rsidRPr="00150387">
        <w:rPr>
          <w:rFonts w:ascii="Times New Roman" w:hAnsi="Times New Roman"/>
          <w:sz w:val="24"/>
          <w:szCs w:val="24"/>
        </w:rPr>
        <w:t xml:space="preserve">was generally </w:t>
      </w:r>
      <w:r w:rsidRPr="00150387">
        <w:rPr>
          <w:rFonts w:ascii="Times New Roman" w:hAnsi="Times New Roman"/>
          <w:sz w:val="24"/>
          <w:szCs w:val="24"/>
        </w:rPr>
        <w:t xml:space="preserve">a marked </w:t>
      </w:r>
      <w:r w:rsidR="00A1778B" w:rsidRPr="00150387">
        <w:rPr>
          <w:rFonts w:ascii="Times New Roman" w:hAnsi="Times New Roman"/>
          <w:sz w:val="24"/>
          <w:szCs w:val="24"/>
        </w:rPr>
        <w:t>rejection</w:t>
      </w:r>
      <w:r w:rsidRPr="00150387">
        <w:rPr>
          <w:rFonts w:ascii="Times New Roman" w:hAnsi="Times New Roman"/>
          <w:sz w:val="24"/>
          <w:szCs w:val="24"/>
        </w:rPr>
        <w:t xml:space="preserve"> for mass culture, particularly in Europe</w:t>
      </w:r>
      <w:r w:rsidR="00E476FC" w:rsidRPr="00150387">
        <w:rPr>
          <w:rFonts w:ascii="Times New Roman" w:hAnsi="Times New Roman"/>
          <w:sz w:val="24"/>
          <w:szCs w:val="24"/>
        </w:rPr>
        <w:t>, as</w:t>
      </w:r>
      <w:r w:rsidRPr="00150387">
        <w:rPr>
          <w:rFonts w:ascii="Times New Roman" w:hAnsi="Times New Roman"/>
          <w:sz w:val="24"/>
          <w:szCs w:val="24"/>
        </w:rPr>
        <w:t xml:space="preserve"> John Carey (1992) </w:t>
      </w:r>
      <w:r w:rsidR="00E476FC" w:rsidRPr="00150387">
        <w:rPr>
          <w:rFonts w:ascii="Times New Roman" w:hAnsi="Times New Roman"/>
          <w:sz w:val="24"/>
          <w:szCs w:val="24"/>
        </w:rPr>
        <w:t>emphasises.</w:t>
      </w:r>
      <w:r w:rsidRPr="00150387">
        <w:rPr>
          <w:rFonts w:ascii="Times New Roman" w:hAnsi="Times New Roman"/>
          <w:sz w:val="24"/>
          <w:szCs w:val="24"/>
        </w:rPr>
        <w:t xml:space="preserve"> </w:t>
      </w:r>
      <w:r w:rsidR="00740B2A" w:rsidRPr="00150387">
        <w:rPr>
          <w:rFonts w:ascii="Times New Roman" w:hAnsi="Times New Roman"/>
          <w:sz w:val="24"/>
          <w:szCs w:val="24"/>
        </w:rPr>
        <w:t xml:space="preserve"> </w:t>
      </w:r>
      <w:r w:rsidRPr="00150387">
        <w:rPr>
          <w:rFonts w:ascii="Times New Roman" w:hAnsi="Times New Roman"/>
          <w:sz w:val="24"/>
          <w:szCs w:val="24"/>
        </w:rPr>
        <w:t xml:space="preserve">For Carey the masses </w:t>
      </w:r>
      <w:r w:rsidR="00A1778B" w:rsidRPr="00150387">
        <w:rPr>
          <w:rFonts w:ascii="Times New Roman" w:hAnsi="Times New Roman"/>
          <w:sz w:val="24"/>
          <w:szCs w:val="24"/>
        </w:rPr>
        <w:t xml:space="preserve">served to </w:t>
      </w:r>
      <w:r w:rsidRPr="00150387">
        <w:rPr>
          <w:rFonts w:ascii="Times New Roman" w:hAnsi="Times New Roman"/>
          <w:sz w:val="24"/>
          <w:szCs w:val="24"/>
        </w:rPr>
        <w:t xml:space="preserve">act as an imaginary abstract projection, the opposite of creative artistic individuality.  </w:t>
      </w:r>
      <w:r w:rsidR="00740B2A" w:rsidRPr="00150387">
        <w:rPr>
          <w:rFonts w:ascii="Times New Roman" w:hAnsi="Times New Roman"/>
          <w:sz w:val="24"/>
          <w:szCs w:val="24"/>
        </w:rPr>
        <w:t>Yet</w:t>
      </w:r>
      <w:r w:rsidRPr="00150387">
        <w:rPr>
          <w:rFonts w:ascii="Times New Roman" w:hAnsi="Times New Roman"/>
          <w:sz w:val="24"/>
          <w:szCs w:val="24"/>
        </w:rPr>
        <w:t xml:space="preserve"> the masses do not exist</w:t>
      </w:r>
      <w:r w:rsidR="009F26FF" w:rsidRPr="00150387">
        <w:rPr>
          <w:rFonts w:ascii="Times New Roman" w:hAnsi="Times New Roman"/>
          <w:sz w:val="24"/>
          <w:szCs w:val="24"/>
        </w:rPr>
        <w:t>, because as he remarks</w:t>
      </w:r>
      <w:r w:rsidR="00624339" w:rsidRPr="00150387">
        <w:rPr>
          <w:rFonts w:ascii="Times New Roman" w:hAnsi="Times New Roman"/>
          <w:sz w:val="24"/>
          <w:szCs w:val="24"/>
        </w:rPr>
        <w:t xml:space="preserve"> ‘</w:t>
      </w:r>
      <w:r w:rsidRPr="00150387">
        <w:rPr>
          <w:rFonts w:ascii="Times New Roman" w:hAnsi="Times New Roman"/>
          <w:sz w:val="24"/>
          <w:szCs w:val="24"/>
        </w:rPr>
        <w:t>We cannot see the mass.  Crowds can be seen; but the mass is the crowd in its metaphysical aspect</w:t>
      </w:r>
      <w:r w:rsidR="00624339" w:rsidRPr="00150387">
        <w:rPr>
          <w:rFonts w:ascii="Times New Roman" w:hAnsi="Times New Roman"/>
          <w:sz w:val="24"/>
          <w:szCs w:val="24"/>
        </w:rPr>
        <w:t>...</w:t>
      </w:r>
      <w:r w:rsidRPr="00150387">
        <w:rPr>
          <w:rFonts w:ascii="Times New Roman" w:hAnsi="Times New Roman"/>
          <w:sz w:val="24"/>
          <w:szCs w:val="24"/>
        </w:rPr>
        <w:t xml:space="preserve"> The metaphor of the mass serves the purposes of individual self-</w:t>
      </w:r>
      <w:r w:rsidRPr="00150387">
        <w:rPr>
          <w:rFonts w:ascii="Times New Roman" w:hAnsi="Times New Roman"/>
          <w:sz w:val="24"/>
          <w:szCs w:val="24"/>
        </w:rPr>
        <w:lastRenderedPageBreak/>
        <w:t>assertion because it turns other people into a conglomerate.  It denies them the individuality which we ascribe to ourselves and to people we know</w:t>
      </w:r>
      <w:r w:rsidR="00A1778B" w:rsidRPr="00150387">
        <w:rPr>
          <w:rFonts w:ascii="Times New Roman" w:hAnsi="Times New Roman"/>
          <w:sz w:val="24"/>
          <w:szCs w:val="24"/>
        </w:rPr>
        <w:t>’</w:t>
      </w:r>
      <w:r w:rsidR="00FE7992" w:rsidRPr="00150387">
        <w:rPr>
          <w:rFonts w:ascii="Times New Roman" w:hAnsi="Times New Roman"/>
          <w:sz w:val="24"/>
          <w:szCs w:val="24"/>
        </w:rPr>
        <w:t xml:space="preserve"> (Carey</w:t>
      </w:r>
      <w:r w:rsidRPr="00150387">
        <w:rPr>
          <w:rFonts w:ascii="Times New Roman" w:hAnsi="Times New Roman"/>
          <w:sz w:val="24"/>
          <w:szCs w:val="24"/>
        </w:rPr>
        <w:t xml:space="preserve"> 1992:21)</w:t>
      </w:r>
      <w:r w:rsidR="00624339" w:rsidRPr="00150387">
        <w:rPr>
          <w:rFonts w:ascii="Times New Roman" w:hAnsi="Times New Roman"/>
          <w:sz w:val="24"/>
          <w:szCs w:val="24"/>
        </w:rPr>
        <w:t>.</w:t>
      </w:r>
    </w:p>
    <w:p w14:paraId="477F6508" w14:textId="77777777" w:rsidR="00BD7692" w:rsidRPr="00150387" w:rsidRDefault="00DC5948" w:rsidP="005040DC">
      <w:pPr>
        <w:spacing w:after="0" w:line="480" w:lineRule="auto"/>
        <w:ind w:firstLine="720"/>
        <w:rPr>
          <w:rFonts w:ascii="Times New Roman" w:hAnsi="Times New Roman"/>
          <w:sz w:val="24"/>
          <w:szCs w:val="24"/>
        </w:rPr>
      </w:pPr>
      <w:r w:rsidRPr="00150387">
        <w:rPr>
          <w:rFonts w:ascii="Times New Roman" w:hAnsi="Times New Roman"/>
          <w:sz w:val="24"/>
          <w:szCs w:val="24"/>
        </w:rPr>
        <w:t>The masses can therefore be an abstract projection, which enables it to assimilate all the fears of engulfment and being lost or overwhelmed by a lower-other which allegedly could destroy those who strive for artistic identity.  This inchoate sense of ill-defined otherness or facelessness ma</w:t>
      </w:r>
      <w:r w:rsidR="00F87DC5" w:rsidRPr="00150387">
        <w:rPr>
          <w:rFonts w:ascii="Times New Roman" w:hAnsi="Times New Roman"/>
          <w:sz w:val="24"/>
          <w:szCs w:val="24"/>
        </w:rPr>
        <w:t>d</w:t>
      </w:r>
      <w:r w:rsidRPr="00150387">
        <w:rPr>
          <w:rFonts w:ascii="Times New Roman" w:hAnsi="Times New Roman"/>
          <w:sz w:val="24"/>
          <w:szCs w:val="24"/>
        </w:rPr>
        <w:t>e it possible for the masses to be likened by Nietzsche to a herd of animals, or a swarm of poisonous flies</w:t>
      </w:r>
      <w:r w:rsidR="00A1778B" w:rsidRPr="00150387">
        <w:rPr>
          <w:rFonts w:ascii="Times New Roman" w:hAnsi="Times New Roman"/>
          <w:sz w:val="24"/>
          <w:szCs w:val="24"/>
        </w:rPr>
        <w:t>.  O</w:t>
      </w:r>
      <w:r w:rsidRPr="00150387">
        <w:rPr>
          <w:rFonts w:ascii="Times New Roman" w:hAnsi="Times New Roman"/>
          <w:sz w:val="24"/>
          <w:szCs w:val="24"/>
        </w:rPr>
        <w:t>ther writers liken the masses to bacteria and bacilli; they were associated with dirt and disease</w:t>
      </w:r>
      <w:r w:rsidR="00A1778B" w:rsidRPr="00150387">
        <w:rPr>
          <w:rFonts w:ascii="Times New Roman" w:hAnsi="Times New Roman"/>
          <w:sz w:val="24"/>
          <w:szCs w:val="24"/>
        </w:rPr>
        <w:t>.  T</w:t>
      </w:r>
      <w:r w:rsidRPr="00150387">
        <w:rPr>
          <w:rFonts w:ascii="Times New Roman" w:hAnsi="Times New Roman"/>
          <w:sz w:val="24"/>
          <w:szCs w:val="24"/>
        </w:rPr>
        <w:t xml:space="preserve">he novelist D H Lawrence likened the masses to ‘the monster with a </w:t>
      </w:r>
      <w:r w:rsidR="00FE7992" w:rsidRPr="00150387">
        <w:rPr>
          <w:rFonts w:ascii="Times New Roman" w:hAnsi="Times New Roman"/>
          <w:sz w:val="24"/>
          <w:szCs w:val="24"/>
        </w:rPr>
        <w:t xml:space="preserve">million wormlike heads’ (Carey </w:t>
      </w:r>
      <w:r w:rsidRPr="00150387">
        <w:rPr>
          <w:rFonts w:ascii="Times New Roman" w:hAnsi="Times New Roman"/>
          <w:sz w:val="24"/>
          <w:szCs w:val="24"/>
        </w:rPr>
        <w:t>1992:77)</w:t>
      </w:r>
      <w:r w:rsidR="00BD7692" w:rsidRPr="00150387">
        <w:rPr>
          <w:rFonts w:ascii="Times New Roman" w:hAnsi="Times New Roman"/>
          <w:sz w:val="24"/>
          <w:szCs w:val="24"/>
        </w:rPr>
        <w:t>.</w:t>
      </w:r>
      <w:r w:rsidRPr="00150387">
        <w:rPr>
          <w:rFonts w:ascii="Times New Roman" w:hAnsi="Times New Roman"/>
          <w:sz w:val="24"/>
          <w:szCs w:val="24"/>
        </w:rPr>
        <w:t xml:space="preserve"> H.G. Wells, like Ortega y Gasset, to whom he paid tribute, was worried in 1930s about the implications of an explosion in the world’s population and referred to ‘the extravagant swarm of new births,’ the ‘swarms of black, brown and dirty white and yellow people, who do not meet the new needs of efficiency,’ and will have to go (Carey, 1992:119, 125). </w:t>
      </w:r>
    </w:p>
    <w:p w14:paraId="7D53B25A" w14:textId="77777777" w:rsidR="00DC5948" w:rsidRPr="00150387" w:rsidRDefault="00DC5948" w:rsidP="005040DC">
      <w:pPr>
        <w:spacing w:after="0" w:line="480" w:lineRule="auto"/>
        <w:ind w:firstLine="720"/>
        <w:rPr>
          <w:rFonts w:ascii="Times New Roman" w:hAnsi="Times New Roman"/>
          <w:sz w:val="24"/>
          <w:szCs w:val="24"/>
        </w:rPr>
      </w:pPr>
      <w:r w:rsidRPr="00150387">
        <w:rPr>
          <w:rFonts w:ascii="Times New Roman" w:hAnsi="Times New Roman"/>
          <w:sz w:val="24"/>
          <w:szCs w:val="24"/>
        </w:rPr>
        <w:t xml:space="preserve">In wartime </w:t>
      </w:r>
      <w:r w:rsidR="0034438F" w:rsidRPr="00150387">
        <w:rPr>
          <w:rFonts w:ascii="Times New Roman" w:hAnsi="Times New Roman"/>
          <w:sz w:val="24"/>
          <w:szCs w:val="24"/>
        </w:rPr>
        <w:t xml:space="preserve">and colonial encounters, </w:t>
      </w:r>
      <w:r w:rsidRPr="00150387">
        <w:rPr>
          <w:rFonts w:ascii="Times New Roman" w:hAnsi="Times New Roman"/>
          <w:sz w:val="24"/>
          <w:szCs w:val="24"/>
        </w:rPr>
        <w:t>it became easy for these sentiments to become exacerbated through institutionalised racist practices, murder and extermination</w:t>
      </w:r>
      <w:r w:rsidR="00FE7992" w:rsidRPr="00150387">
        <w:rPr>
          <w:rFonts w:ascii="Times New Roman" w:hAnsi="Times New Roman"/>
          <w:sz w:val="24"/>
          <w:szCs w:val="24"/>
        </w:rPr>
        <w:t xml:space="preserve"> (Theweleit 1987; Elias</w:t>
      </w:r>
      <w:r w:rsidR="0034438F" w:rsidRPr="00150387">
        <w:rPr>
          <w:rFonts w:ascii="Times New Roman" w:hAnsi="Times New Roman"/>
          <w:sz w:val="24"/>
          <w:szCs w:val="24"/>
        </w:rPr>
        <w:t xml:space="preserve"> 199</w:t>
      </w:r>
      <w:r w:rsidR="00100563">
        <w:rPr>
          <w:rFonts w:ascii="Times New Roman" w:hAnsi="Times New Roman"/>
          <w:sz w:val="24"/>
          <w:szCs w:val="24"/>
        </w:rPr>
        <w:t>6</w:t>
      </w:r>
      <w:r w:rsidR="0034438F" w:rsidRPr="00150387">
        <w:rPr>
          <w:rFonts w:ascii="Times New Roman" w:hAnsi="Times New Roman"/>
          <w:sz w:val="24"/>
          <w:szCs w:val="24"/>
        </w:rPr>
        <w:t>)</w:t>
      </w:r>
      <w:r w:rsidRPr="00150387">
        <w:rPr>
          <w:rFonts w:ascii="Times New Roman" w:hAnsi="Times New Roman"/>
          <w:sz w:val="24"/>
          <w:szCs w:val="24"/>
        </w:rPr>
        <w:t>.  The racist policies towards the Irish which developed in England in the nineteenth century were also based on animalization (see Stallyb</w:t>
      </w:r>
      <w:r w:rsidR="00FE7992" w:rsidRPr="00150387">
        <w:rPr>
          <w:rFonts w:ascii="Times New Roman" w:hAnsi="Times New Roman"/>
          <w:sz w:val="24"/>
          <w:szCs w:val="24"/>
        </w:rPr>
        <w:t xml:space="preserve">rass and White </w:t>
      </w:r>
      <w:r w:rsidRPr="00150387">
        <w:rPr>
          <w:rFonts w:ascii="Times New Roman" w:hAnsi="Times New Roman"/>
          <w:sz w:val="24"/>
          <w:szCs w:val="24"/>
        </w:rPr>
        <w:t>198</w:t>
      </w:r>
      <w:r w:rsidR="0034438F" w:rsidRPr="00150387">
        <w:rPr>
          <w:rFonts w:ascii="Times New Roman" w:hAnsi="Times New Roman"/>
          <w:sz w:val="24"/>
          <w:szCs w:val="24"/>
        </w:rPr>
        <w:t>6</w:t>
      </w:r>
      <w:r w:rsidRPr="00150387">
        <w:rPr>
          <w:rFonts w:ascii="Times New Roman" w:hAnsi="Times New Roman"/>
          <w:sz w:val="24"/>
          <w:szCs w:val="24"/>
        </w:rPr>
        <w:t>).</w:t>
      </w:r>
      <w:r w:rsidR="00375DEC" w:rsidRPr="00150387">
        <w:rPr>
          <w:rFonts w:ascii="Times New Roman" w:hAnsi="Times New Roman"/>
          <w:sz w:val="24"/>
          <w:szCs w:val="24"/>
        </w:rPr>
        <w:t xml:space="preserve"> </w:t>
      </w:r>
      <w:r w:rsidRPr="00150387">
        <w:rPr>
          <w:rFonts w:ascii="Times New Roman" w:hAnsi="Times New Roman"/>
          <w:sz w:val="24"/>
          <w:szCs w:val="24"/>
        </w:rPr>
        <w:t xml:space="preserve"> This fear of the mass was </w:t>
      </w:r>
      <w:r w:rsidR="00375DEC" w:rsidRPr="00150387">
        <w:rPr>
          <w:rFonts w:ascii="Times New Roman" w:hAnsi="Times New Roman"/>
          <w:sz w:val="24"/>
          <w:szCs w:val="24"/>
        </w:rPr>
        <w:t>also</w:t>
      </w:r>
      <w:r w:rsidRPr="00150387">
        <w:rPr>
          <w:rFonts w:ascii="Times New Roman" w:hAnsi="Times New Roman"/>
          <w:sz w:val="24"/>
          <w:szCs w:val="24"/>
        </w:rPr>
        <w:t xml:space="preserve"> linked to the middle and upper classes’ feeling of revulsion and disgust when brought into close contact with working-class people in the new urban spaces and modes of transport (trains, buses, trams) which encouraged social mixing and made it difficult to maintain social distance.  For those educated into the ideal of the civilized or cultivated person </w:t>
      </w:r>
      <w:r w:rsidR="00A4171D" w:rsidRPr="00150387">
        <w:rPr>
          <w:rFonts w:ascii="Times New Roman" w:hAnsi="Times New Roman"/>
          <w:sz w:val="24"/>
          <w:szCs w:val="24"/>
        </w:rPr>
        <w:t>to be</w:t>
      </w:r>
      <w:r w:rsidRPr="00150387">
        <w:rPr>
          <w:rFonts w:ascii="Times New Roman" w:hAnsi="Times New Roman"/>
          <w:sz w:val="24"/>
          <w:szCs w:val="24"/>
        </w:rPr>
        <w:t xml:space="preserve"> part of the established elite, </w:t>
      </w:r>
      <w:r w:rsidR="00B26775" w:rsidRPr="00150387">
        <w:rPr>
          <w:rFonts w:ascii="Times New Roman" w:hAnsi="Times New Roman"/>
          <w:sz w:val="24"/>
          <w:szCs w:val="24"/>
        </w:rPr>
        <w:t xml:space="preserve">there was </w:t>
      </w:r>
      <w:r w:rsidRPr="00150387">
        <w:rPr>
          <w:rFonts w:ascii="Times New Roman" w:hAnsi="Times New Roman"/>
          <w:sz w:val="24"/>
          <w:szCs w:val="24"/>
        </w:rPr>
        <w:t>the fear of falling, of being engulfed by the vulgar mass of outsiders and of losing self-control</w:t>
      </w:r>
      <w:r w:rsidR="00B26775" w:rsidRPr="00150387">
        <w:rPr>
          <w:rFonts w:ascii="Times New Roman" w:hAnsi="Times New Roman"/>
          <w:sz w:val="24"/>
          <w:szCs w:val="24"/>
        </w:rPr>
        <w:t>.</w:t>
      </w:r>
      <w:r w:rsidRPr="00150387">
        <w:rPr>
          <w:rFonts w:ascii="Times New Roman" w:hAnsi="Times New Roman"/>
          <w:sz w:val="24"/>
          <w:szCs w:val="24"/>
        </w:rPr>
        <w:t xml:space="preserve">  </w:t>
      </w:r>
      <w:r w:rsidR="00B26775" w:rsidRPr="00150387">
        <w:rPr>
          <w:rFonts w:ascii="Times New Roman" w:hAnsi="Times New Roman"/>
          <w:sz w:val="24"/>
          <w:szCs w:val="24"/>
        </w:rPr>
        <w:t xml:space="preserve"> </w:t>
      </w:r>
    </w:p>
    <w:p w14:paraId="0EEE2DB8" w14:textId="77777777" w:rsidR="00DC5948" w:rsidRPr="00150387" w:rsidRDefault="00740B2A" w:rsidP="005040DC">
      <w:pPr>
        <w:pStyle w:val="para2"/>
        <w:spacing w:line="480" w:lineRule="auto"/>
        <w:ind w:firstLine="720"/>
        <w:rPr>
          <w:rFonts w:ascii="Times New Roman" w:hAnsi="Times New Roman"/>
          <w:sz w:val="24"/>
          <w:szCs w:val="24"/>
        </w:rPr>
      </w:pPr>
      <w:r w:rsidRPr="00150387">
        <w:rPr>
          <w:rFonts w:ascii="Times New Roman" w:hAnsi="Times New Roman"/>
          <w:sz w:val="24"/>
          <w:szCs w:val="24"/>
        </w:rPr>
        <w:t>Like Car</w:t>
      </w:r>
      <w:r w:rsidR="00FE7992" w:rsidRPr="00150387">
        <w:rPr>
          <w:rFonts w:ascii="Times New Roman" w:hAnsi="Times New Roman"/>
          <w:sz w:val="24"/>
          <w:szCs w:val="24"/>
        </w:rPr>
        <w:t>e</w:t>
      </w:r>
      <w:r w:rsidRPr="00150387">
        <w:rPr>
          <w:rFonts w:ascii="Times New Roman" w:hAnsi="Times New Roman"/>
          <w:sz w:val="24"/>
          <w:szCs w:val="24"/>
        </w:rPr>
        <w:t xml:space="preserve">y, </w:t>
      </w:r>
      <w:r w:rsidR="00DC5948" w:rsidRPr="00150387">
        <w:rPr>
          <w:rFonts w:ascii="Times New Roman" w:hAnsi="Times New Roman"/>
          <w:sz w:val="24"/>
          <w:szCs w:val="24"/>
        </w:rPr>
        <w:t>Raymond Williams (1958: 289) challenge</w:t>
      </w:r>
      <w:r w:rsidR="00A4171D" w:rsidRPr="00150387">
        <w:rPr>
          <w:rFonts w:ascii="Times New Roman" w:hAnsi="Times New Roman"/>
          <w:sz w:val="24"/>
          <w:szCs w:val="24"/>
        </w:rPr>
        <w:t>s</w:t>
      </w:r>
      <w:r w:rsidR="00DC5948" w:rsidRPr="00150387">
        <w:rPr>
          <w:rFonts w:ascii="Times New Roman" w:hAnsi="Times New Roman"/>
          <w:sz w:val="24"/>
          <w:szCs w:val="24"/>
        </w:rPr>
        <w:t xml:space="preserve"> this projection of fear onto the masses and argue</w:t>
      </w:r>
      <w:r w:rsidR="00A4171D" w:rsidRPr="00150387">
        <w:rPr>
          <w:rFonts w:ascii="Times New Roman" w:hAnsi="Times New Roman"/>
          <w:sz w:val="24"/>
          <w:szCs w:val="24"/>
        </w:rPr>
        <w:t>s</w:t>
      </w:r>
      <w:r w:rsidR="00DC5948" w:rsidRPr="00150387">
        <w:rPr>
          <w:rFonts w:ascii="Times New Roman" w:hAnsi="Times New Roman"/>
          <w:sz w:val="24"/>
          <w:szCs w:val="24"/>
        </w:rPr>
        <w:t xml:space="preserve"> that `Masses are other people. There are in fact no masses; there are only </w:t>
      </w:r>
      <w:r w:rsidR="00DC5948" w:rsidRPr="00150387">
        <w:rPr>
          <w:rFonts w:ascii="Times New Roman" w:hAnsi="Times New Roman"/>
          <w:sz w:val="24"/>
          <w:szCs w:val="24"/>
        </w:rPr>
        <w:lastRenderedPageBreak/>
        <w:t xml:space="preserve">ways of seeing people as masses.’ Williams' statement also </w:t>
      </w:r>
      <w:r w:rsidRPr="00150387">
        <w:rPr>
          <w:rFonts w:ascii="Times New Roman" w:hAnsi="Times New Roman"/>
          <w:sz w:val="24"/>
          <w:szCs w:val="24"/>
        </w:rPr>
        <w:t xml:space="preserve">operates as </w:t>
      </w:r>
      <w:r w:rsidR="00DC5948" w:rsidRPr="00150387">
        <w:rPr>
          <w:rFonts w:ascii="Times New Roman" w:hAnsi="Times New Roman"/>
          <w:sz w:val="24"/>
          <w:szCs w:val="24"/>
        </w:rPr>
        <w:t>an injunction</w:t>
      </w:r>
      <w:r w:rsidRPr="00150387">
        <w:rPr>
          <w:rFonts w:ascii="Times New Roman" w:hAnsi="Times New Roman"/>
          <w:sz w:val="24"/>
          <w:szCs w:val="24"/>
        </w:rPr>
        <w:t>:</w:t>
      </w:r>
      <w:r w:rsidR="00DC5948" w:rsidRPr="00150387">
        <w:rPr>
          <w:rFonts w:ascii="Times New Roman" w:hAnsi="Times New Roman"/>
          <w:sz w:val="24"/>
          <w:szCs w:val="24"/>
        </w:rPr>
        <w:t xml:space="preserve"> we must adopt an attitude of goodwill towards the masses and </w:t>
      </w:r>
      <w:r w:rsidR="00B26775" w:rsidRPr="00150387">
        <w:rPr>
          <w:rFonts w:ascii="Times New Roman" w:hAnsi="Times New Roman"/>
          <w:sz w:val="24"/>
          <w:szCs w:val="24"/>
        </w:rPr>
        <w:t xml:space="preserve">realize </w:t>
      </w:r>
      <w:r w:rsidR="00DC5948" w:rsidRPr="00150387">
        <w:rPr>
          <w:rFonts w:ascii="Times New Roman" w:hAnsi="Times New Roman"/>
          <w:sz w:val="24"/>
          <w:szCs w:val="24"/>
        </w:rPr>
        <w:t>that they are ordinary people, with solid values and virtues not too different from ours. He is asking us to reverse the way in which established groups emphasized the masses</w:t>
      </w:r>
      <w:r w:rsidRPr="00150387">
        <w:rPr>
          <w:rFonts w:ascii="Times New Roman" w:hAnsi="Times New Roman"/>
          <w:sz w:val="24"/>
          <w:szCs w:val="24"/>
        </w:rPr>
        <w:t>’</w:t>
      </w:r>
      <w:r w:rsidR="00DC5948" w:rsidRPr="00150387">
        <w:rPr>
          <w:rFonts w:ascii="Times New Roman" w:hAnsi="Times New Roman"/>
          <w:sz w:val="24"/>
          <w:szCs w:val="24"/>
        </w:rPr>
        <w:t xml:space="preserve"> lowness and vulgarity, </w:t>
      </w:r>
      <w:r w:rsidRPr="00150387">
        <w:rPr>
          <w:rFonts w:ascii="Times New Roman" w:hAnsi="Times New Roman"/>
          <w:sz w:val="24"/>
          <w:szCs w:val="24"/>
        </w:rPr>
        <w:t xml:space="preserve">through the </w:t>
      </w:r>
      <w:r w:rsidR="00DC5948" w:rsidRPr="00150387">
        <w:rPr>
          <w:rFonts w:ascii="Times New Roman" w:hAnsi="Times New Roman"/>
          <w:sz w:val="24"/>
          <w:szCs w:val="24"/>
        </w:rPr>
        <w:t>contrast to their own a</w:t>
      </w:r>
      <w:r w:rsidRPr="00150387">
        <w:rPr>
          <w:rFonts w:ascii="Times New Roman" w:hAnsi="Times New Roman"/>
          <w:sz w:val="24"/>
          <w:szCs w:val="24"/>
        </w:rPr>
        <w:t>ssumed</w:t>
      </w:r>
      <w:r w:rsidR="00DC5948" w:rsidRPr="00150387">
        <w:rPr>
          <w:rFonts w:ascii="Times New Roman" w:hAnsi="Times New Roman"/>
          <w:sz w:val="24"/>
          <w:szCs w:val="24"/>
        </w:rPr>
        <w:t xml:space="preserve"> self-control and cultivated taste for painting, books, music, </w:t>
      </w:r>
      <w:r w:rsidR="00FE7992" w:rsidRPr="00150387">
        <w:rPr>
          <w:rFonts w:ascii="Times New Roman" w:hAnsi="Times New Roman"/>
          <w:sz w:val="24"/>
          <w:szCs w:val="24"/>
        </w:rPr>
        <w:t xml:space="preserve">and </w:t>
      </w:r>
      <w:r w:rsidR="00DC5948" w:rsidRPr="00150387">
        <w:rPr>
          <w:rFonts w:ascii="Times New Roman" w:hAnsi="Times New Roman"/>
          <w:sz w:val="24"/>
          <w:szCs w:val="24"/>
        </w:rPr>
        <w:t xml:space="preserve">food or drink.  For those educated into high cultural tastes based on careful discrimination and fine distinctions, the tastes of the common people </w:t>
      </w:r>
      <w:r w:rsidR="00B608E4" w:rsidRPr="00150387">
        <w:rPr>
          <w:rFonts w:ascii="Times New Roman" w:hAnsi="Times New Roman"/>
          <w:sz w:val="24"/>
          <w:szCs w:val="24"/>
        </w:rPr>
        <w:t xml:space="preserve">can </w:t>
      </w:r>
      <w:r w:rsidR="00DC5948" w:rsidRPr="00150387">
        <w:rPr>
          <w:rFonts w:ascii="Times New Roman" w:hAnsi="Times New Roman"/>
          <w:sz w:val="24"/>
          <w:szCs w:val="24"/>
        </w:rPr>
        <w:t>appear too simple, too closely linked to sensual desire and the p</w:t>
      </w:r>
      <w:r w:rsidR="00FE7992" w:rsidRPr="00150387">
        <w:rPr>
          <w:rFonts w:ascii="Times New Roman" w:hAnsi="Times New Roman"/>
          <w:sz w:val="24"/>
          <w:szCs w:val="24"/>
        </w:rPr>
        <w:t>leasures of animality (Bourdieu</w:t>
      </w:r>
      <w:r w:rsidR="00DC5948" w:rsidRPr="00150387">
        <w:rPr>
          <w:rFonts w:ascii="Times New Roman" w:hAnsi="Times New Roman"/>
          <w:sz w:val="24"/>
          <w:szCs w:val="24"/>
        </w:rPr>
        <w:t xml:space="preserve"> 1984: 32). Good taste won with difficulty entailed a refusal of simple pleasures. </w:t>
      </w:r>
    </w:p>
    <w:p w14:paraId="625CAB9B" w14:textId="77777777" w:rsidR="00EA0C7D" w:rsidRPr="00150387" w:rsidRDefault="00D2682C" w:rsidP="005040DC">
      <w:pPr>
        <w:pStyle w:val="para2"/>
        <w:spacing w:line="480" w:lineRule="auto"/>
        <w:ind w:firstLine="720"/>
        <w:rPr>
          <w:rFonts w:ascii="Times New Roman" w:hAnsi="Times New Roman"/>
          <w:sz w:val="24"/>
          <w:szCs w:val="24"/>
        </w:rPr>
      </w:pPr>
      <w:r w:rsidRPr="00150387">
        <w:rPr>
          <w:rFonts w:ascii="Times New Roman" w:hAnsi="Times New Roman"/>
          <w:sz w:val="24"/>
          <w:szCs w:val="24"/>
        </w:rPr>
        <w:t xml:space="preserve">A critique of the intellectuals and sympathy for the masses </w:t>
      </w:r>
      <w:r w:rsidR="00B608E4" w:rsidRPr="00150387">
        <w:rPr>
          <w:rFonts w:ascii="Times New Roman" w:hAnsi="Times New Roman"/>
          <w:sz w:val="24"/>
          <w:szCs w:val="24"/>
        </w:rPr>
        <w:t xml:space="preserve">has </w:t>
      </w:r>
      <w:r w:rsidR="00DC5948" w:rsidRPr="00150387">
        <w:rPr>
          <w:rFonts w:ascii="Times New Roman" w:hAnsi="Times New Roman"/>
          <w:sz w:val="24"/>
          <w:szCs w:val="24"/>
        </w:rPr>
        <w:t>become virtually the orthodox position amongst academics.  Since th</w:t>
      </w:r>
      <w:r w:rsidR="00B608E4" w:rsidRPr="00150387">
        <w:rPr>
          <w:rFonts w:ascii="Times New Roman" w:hAnsi="Times New Roman"/>
          <w:sz w:val="24"/>
          <w:szCs w:val="24"/>
        </w:rPr>
        <w:t>e 1970s,</w:t>
      </w:r>
      <w:r w:rsidR="00DC5948" w:rsidRPr="00150387">
        <w:rPr>
          <w:rFonts w:ascii="Times New Roman" w:hAnsi="Times New Roman"/>
          <w:sz w:val="24"/>
          <w:szCs w:val="24"/>
        </w:rPr>
        <w:t xml:space="preserve"> the influence of critics of mass culture such as Matthew Arnold, Ortega y Gasset, Dwight M</w:t>
      </w:r>
      <w:r w:rsidR="00B01DC1">
        <w:rPr>
          <w:rFonts w:ascii="Times New Roman" w:hAnsi="Times New Roman"/>
          <w:sz w:val="24"/>
          <w:szCs w:val="24"/>
        </w:rPr>
        <w:t>a</w:t>
      </w:r>
      <w:r w:rsidR="00DC5948" w:rsidRPr="00150387">
        <w:rPr>
          <w:rFonts w:ascii="Times New Roman" w:hAnsi="Times New Roman"/>
          <w:sz w:val="24"/>
          <w:szCs w:val="24"/>
        </w:rPr>
        <w:t>c</w:t>
      </w:r>
      <w:r w:rsidR="00B01DC1">
        <w:rPr>
          <w:rFonts w:ascii="Times New Roman" w:hAnsi="Times New Roman"/>
          <w:sz w:val="24"/>
          <w:szCs w:val="24"/>
        </w:rPr>
        <w:t>d</w:t>
      </w:r>
      <w:r w:rsidR="00DC5948" w:rsidRPr="00150387">
        <w:rPr>
          <w:rFonts w:ascii="Times New Roman" w:hAnsi="Times New Roman"/>
          <w:sz w:val="24"/>
          <w:szCs w:val="24"/>
        </w:rPr>
        <w:t>onald or Theodor W. Adorno has practically vanished.  The anti-elitism and demands to respect the non-literary culture of ordinary people</w:t>
      </w:r>
      <w:r w:rsidR="00EA0C7D" w:rsidRPr="00150387">
        <w:rPr>
          <w:rFonts w:ascii="Times New Roman" w:hAnsi="Times New Roman"/>
          <w:sz w:val="24"/>
          <w:szCs w:val="24"/>
        </w:rPr>
        <w:t xml:space="preserve"> </w:t>
      </w:r>
      <w:r w:rsidRPr="00150387">
        <w:rPr>
          <w:rFonts w:ascii="Times New Roman" w:hAnsi="Times New Roman"/>
          <w:sz w:val="24"/>
          <w:szCs w:val="24"/>
        </w:rPr>
        <w:t>w</w:t>
      </w:r>
      <w:r w:rsidR="00DC5948" w:rsidRPr="00150387">
        <w:rPr>
          <w:rFonts w:ascii="Times New Roman" w:hAnsi="Times New Roman"/>
          <w:sz w:val="24"/>
          <w:szCs w:val="24"/>
        </w:rPr>
        <w:t>as bolstered in Britain through the influential work of the Birmingham Centre for Cultural Studies.  Notable here was the way in which everyday l</w:t>
      </w:r>
      <w:r w:rsidR="00EA0C7D" w:rsidRPr="00150387">
        <w:rPr>
          <w:rFonts w:ascii="Times New Roman" w:hAnsi="Times New Roman"/>
          <w:sz w:val="24"/>
          <w:szCs w:val="24"/>
        </w:rPr>
        <w:t>ife</w:t>
      </w:r>
      <w:r w:rsidR="00DC5948" w:rsidRPr="00150387">
        <w:rPr>
          <w:rFonts w:ascii="Times New Roman" w:hAnsi="Times New Roman"/>
          <w:sz w:val="24"/>
          <w:szCs w:val="24"/>
        </w:rPr>
        <w:t xml:space="preserve"> and popular cultures were taken seriously through ethnographies of youth cultures, class cultures, race, gender and the media by members from the 1970s onwards (Hall </w:t>
      </w:r>
      <w:r w:rsidR="000812EA" w:rsidRPr="00150387">
        <w:rPr>
          <w:rFonts w:ascii="Times New Roman" w:hAnsi="Times New Roman"/>
          <w:sz w:val="24"/>
          <w:szCs w:val="24"/>
        </w:rPr>
        <w:t xml:space="preserve">and Jefferson, 1976; </w:t>
      </w:r>
      <w:r w:rsidR="00DC5948" w:rsidRPr="00150387">
        <w:rPr>
          <w:rFonts w:ascii="Times New Roman" w:hAnsi="Times New Roman"/>
          <w:sz w:val="24"/>
          <w:szCs w:val="24"/>
        </w:rPr>
        <w:t>Willis, 1978</w:t>
      </w:r>
      <w:r w:rsidR="00171580" w:rsidRPr="00150387">
        <w:rPr>
          <w:rFonts w:ascii="Times New Roman" w:hAnsi="Times New Roman"/>
          <w:sz w:val="24"/>
          <w:szCs w:val="24"/>
        </w:rPr>
        <w:t>; Hebdige, 1979)</w:t>
      </w:r>
      <w:r w:rsidR="00DC5948" w:rsidRPr="00150387">
        <w:rPr>
          <w:rFonts w:ascii="Times New Roman" w:hAnsi="Times New Roman"/>
          <w:sz w:val="24"/>
          <w:szCs w:val="24"/>
        </w:rPr>
        <w:t>. The work of Paul Willis (1978) is particularly interesting in this respect for his analysis of the ways in which the motor bike boys he studies rejected and reworked the meaning of ‘throwaway’ mass consumer items such as old 78 rpm records of rock singers which became collected, revered and iconized and a key part of a complex youth subculture.</w:t>
      </w:r>
    </w:p>
    <w:p w14:paraId="18304941" w14:textId="77777777" w:rsidR="00EA0C7D" w:rsidRPr="00150387" w:rsidRDefault="00DC5948" w:rsidP="005040DC">
      <w:pPr>
        <w:pStyle w:val="para2"/>
        <w:spacing w:line="480" w:lineRule="auto"/>
        <w:ind w:firstLine="720"/>
        <w:rPr>
          <w:rFonts w:ascii="Times New Roman" w:hAnsi="Times New Roman"/>
          <w:sz w:val="24"/>
          <w:szCs w:val="24"/>
        </w:rPr>
      </w:pPr>
      <w:r w:rsidRPr="00150387">
        <w:rPr>
          <w:rFonts w:ascii="Times New Roman" w:hAnsi="Times New Roman"/>
          <w:sz w:val="24"/>
          <w:szCs w:val="24"/>
        </w:rPr>
        <w:t xml:space="preserve">An important dynamic, then, is the discovery by academics and intellectuals of the ways in which mass culture and the banal commodities of consumer culture are actually used and have been re-evaluated.  There has also been a reappraisal of the vulgar, with the popular </w:t>
      </w:r>
      <w:r w:rsidRPr="00150387">
        <w:rPr>
          <w:rFonts w:ascii="Times New Roman" w:hAnsi="Times New Roman"/>
          <w:sz w:val="24"/>
          <w:szCs w:val="24"/>
        </w:rPr>
        <w:lastRenderedPageBreak/>
        <w:t>pleasures of the carnivalesque tradition of the common people and acknowledgement of the need to respect their cultural rights, values and way of life.  The popular tradition of carnivals, festivals and fairs celebrated symbolic inversions and transgressions of high culture, favoring excitement, emotional expression and d</w:t>
      </w:r>
      <w:r w:rsidR="00EA0C7D" w:rsidRPr="00150387">
        <w:rPr>
          <w:rFonts w:ascii="Times New Roman" w:hAnsi="Times New Roman"/>
          <w:sz w:val="24"/>
          <w:szCs w:val="24"/>
        </w:rPr>
        <w:t>irect bodily pleasures</w:t>
      </w:r>
      <w:r w:rsidR="00B01DC1">
        <w:rPr>
          <w:rFonts w:ascii="Times New Roman" w:hAnsi="Times New Roman"/>
          <w:sz w:val="24"/>
          <w:szCs w:val="24"/>
        </w:rPr>
        <w:t xml:space="preserve">, albeit within </w:t>
      </w:r>
      <w:r w:rsidR="009E4428">
        <w:rPr>
          <w:rFonts w:ascii="Times New Roman" w:hAnsi="Times New Roman"/>
          <w:sz w:val="24"/>
          <w:szCs w:val="24"/>
        </w:rPr>
        <w:t>a temporary circumscribed time-frame</w:t>
      </w:r>
      <w:r w:rsidR="00EA0C7D" w:rsidRPr="00150387">
        <w:rPr>
          <w:rFonts w:ascii="Times New Roman" w:hAnsi="Times New Roman"/>
          <w:sz w:val="24"/>
          <w:szCs w:val="24"/>
        </w:rPr>
        <w:t xml:space="preserve"> (Bakhtin 1968; Stallybrass and White</w:t>
      </w:r>
      <w:r w:rsidRPr="00150387">
        <w:rPr>
          <w:rFonts w:ascii="Times New Roman" w:hAnsi="Times New Roman"/>
          <w:sz w:val="24"/>
          <w:szCs w:val="24"/>
        </w:rPr>
        <w:t xml:space="preserve"> 1986).  </w:t>
      </w:r>
    </w:p>
    <w:p w14:paraId="0F770454" w14:textId="77777777" w:rsidR="00BD7692" w:rsidRPr="00150387" w:rsidRDefault="00DC5948" w:rsidP="005040DC">
      <w:pPr>
        <w:pStyle w:val="para2"/>
        <w:spacing w:line="480" w:lineRule="auto"/>
        <w:ind w:firstLine="720"/>
        <w:rPr>
          <w:rFonts w:ascii="Times New Roman" w:hAnsi="Times New Roman"/>
          <w:sz w:val="24"/>
          <w:szCs w:val="24"/>
        </w:rPr>
      </w:pPr>
      <w:r w:rsidRPr="00150387">
        <w:rPr>
          <w:rFonts w:ascii="Times New Roman" w:hAnsi="Times New Roman"/>
          <w:sz w:val="24"/>
          <w:szCs w:val="24"/>
        </w:rPr>
        <w:t xml:space="preserve">Elements of the carnivalesque tradition were displaced into literature, especially from the late eighteenth century onwards. The culture of the lower orders remained a source of fascination, especially for the Romantic </w:t>
      </w:r>
      <w:r w:rsidR="00F87DC5" w:rsidRPr="00150387">
        <w:rPr>
          <w:rFonts w:ascii="Times New Roman" w:hAnsi="Times New Roman"/>
          <w:sz w:val="24"/>
          <w:szCs w:val="24"/>
        </w:rPr>
        <w:t>M</w:t>
      </w:r>
      <w:r w:rsidRPr="00150387">
        <w:rPr>
          <w:rFonts w:ascii="Times New Roman" w:hAnsi="Times New Roman"/>
          <w:sz w:val="24"/>
          <w:szCs w:val="24"/>
        </w:rPr>
        <w:t xml:space="preserve">ovement through writers such as Wordsworth, Rousseau and Herder.  A further strand of the carnivalesque tradition was taken up in the artistic and literary bohemias and avant-garde which developed in Paris and subsequently other large cities after the 1830s (Seigel, 1986). The culture of the ‘lower other,’ the attractions of the ‘otherness' of the forest, fair, theatre, circus, slum and savage </w:t>
      </w:r>
      <w:r w:rsidR="000812EA" w:rsidRPr="00150387">
        <w:rPr>
          <w:rFonts w:ascii="Times New Roman" w:hAnsi="Times New Roman"/>
          <w:sz w:val="24"/>
          <w:szCs w:val="24"/>
        </w:rPr>
        <w:t xml:space="preserve">continues to remain </w:t>
      </w:r>
      <w:r w:rsidR="00B01DC1">
        <w:rPr>
          <w:rFonts w:ascii="Times New Roman" w:hAnsi="Times New Roman"/>
          <w:sz w:val="24"/>
          <w:szCs w:val="24"/>
        </w:rPr>
        <w:t>a source of fascination</w:t>
      </w:r>
      <w:r w:rsidR="000812EA" w:rsidRPr="00150387">
        <w:rPr>
          <w:rFonts w:ascii="Times New Roman" w:hAnsi="Times New Roman"/>
          <w:sz w:val="24"/>
          <w:szCs w:val="24"/>
        </w:rPr>
        <w:t xml:space="preserve"> </w:t>
      </w:r>
      <w:r w:rsidRPr="00150387">
        <w:rPr>
          <w:rFonts w:ascii="Times New Roman" w:hAnsi="Times New Roman"/>
          <w:sz w:val="24"/>
          <w:szCs w:val="24"/>
        </w:rPr>
        <w:t>for the middle classes</w:t>
      </w:r>
      <w:r w:rsidR="000812EA" w:rsidRPr="00150387">
        <w:rPr>
          <w:rFonts w:ascii="Times New Roman" w:hAnsi="Times New Roman"/>
          <w:sz w:val="24"/>
          <w:szCs w:val="24"/>
        </w:rPr>
        <w:t>.</w:t>
      </w:r>
      <w:r w:rsidRPr="00150387">
        <w:rPr>
          <w:rFonts w:ascii="Times New Roman" w:hAnsi="Times New Roman"/>
          <w:sz w:val="24"/>
          <w:szCs w:val="24"/>
        </w:rPr>
        <w:t xml:space="preserve"> </w:t>
      </w:r>
    </w:p>
    <w:p w14:paraId="63EDC974" w14:textId="77777777" w:rsidR="00DC5948" w:rsidRPr="00150387" w:rsidRDefault="00DC5948" w:rsidP="005040DC">
      <w:pPr>
        <w:pStyle w:val="para2"/>
        <w:spacing w:line="480" w:lineRule="auto"/>
        <w:ind w:firstLine="720"/>
        <w:rPr>
          <w:rFonts w:ascii="Times New Roman" w:hAnsi="Times New Roman"/>
          <w:color w:val="000000"/>
          <w:sz w:val="24"/>
          <w:szCs w:val="24"/>
        </w:rPr>
      </w:pPr>
      <w:r w:rsidRPr="00150387">
        <w:rPr>
          <w:rFonts w:ascii="Times New Roman" w:hAnsi="Times New Roman"/>
          <w:sz w:val="24"/>
          <w:szCs w:val="24"/>
        </w:rPr>
        <w:t>Bohemian, underground and counter-cultural themes migrated</w:t>
      </w:r>
      <w:r w:rsidR="00EA0C7D" w:rsidRPr="00150387">
        <w:rPr>
          <w:rFonts w:ascii="Times New Roman" w:hAnsi="Times New Roman"/>
          <w:sz w:val="24"/>
          <w:szCs w:val="24"/>
        </w:rPr>
        <w:t xml:space="preserve"> into advertising in t</w:t>
      </w:r>
      <w:r w:rsidRPr="00150387">
        <w:rPr>
          <w:rFonts w:ascii="Times New Roman" w:hAnsi="Times New Roman"/>
          <w:sz w:val="24"/>
          <w:szCs w:val="24"/>
        </w:rPr>
        <w:t>he fashion, music and entertainment industries, with Punk in the 1970s just one example of the celebration of the</w:t>
      </w:r>
      <w:r w:rsidR="00EA0C7D" w:rsidRPr="00150387">
        <w:rPr>
          <w:rFonts w:ascii="Times New Roman" w:hAnsi="Times New Roman"/>
          <w:sz w:val="24"/>
          <w:szCs w:val="24"/>
        </w:rPr>
        <w:t xml:space="preserve"> messy disordered look (Hebdige</w:t>
      </w:r>
      <w:r w:rsidRPr="00150387">
        <w:rPr>
          <w:rFonts w:ascii="Times New Roman" w:hAnsi="Times New Roman"/>
          <w:sz w:val="24"/>
          <w:szCs w:val="24"/>
        </w:rPr>
        <w:t xml:space="preserve"> 1979; Martin 198</w:t>
      </w:r>
      <w:r w:rsidR="00553B94">
        <w:rPr>
          <w:rFonts w:ascii="Times New Roman" w:hAnsi="Times New Roman"/>
          <w:sz w:val="24"/>
          <w:szCs w:val="24"/>
        </w:rPr>
        <w:t>1</w:t>
      </w:r>
      <w:r w:rsidRPr="00150387">
        <w:rPr>
          <w:rFonts w:ascii="Times New Roman" w:hAnsi="Times New Roman"/>
          <w:sz w:val="24"/>
          <w:szCs w:val="24"/>
        </w:rPr>
        <w:t>; Pels and Crebas 19</w:t>
      </w:r>
      <w:r w:rsidR="00553B94">
        <w:rPr>
          <w:rFonts w:ascii="Times New Roman" w:hAnsi="Times New Roman"/>
          <w:sz w:val="24"/>
          <w:szCs w:val="24"/>
        </w:rPr>
        <w:t>8</w:t>
      </w:r>
      <w:r w:rsidRPr="00150387">
        <w:rPr>
          <w:rFonts w:ascii="Times New Roman" w:hAnsi="Times New Roman"/>
          <w:sz w:val="24"/>
          <w:szCs w:val="24"/>
        </w:rPr>
        <w:t>8).  Likewise mass culture objects, themselves once denigrated</w:t>
      </w:r>
      <w:r w:rsidR="00EA0C7D" w:rsidRPr="00150387">
        <w:rPr>
          <w:rFonts w:ascii="Times New Roman" w:hAnsi="Times New Roman"/>
          <w:sz w:val="24"/>
          <w:szCs w:val="24"/>
        </w:rPr>
        <w:t>,</w:t>
      </w:r>
      <w:r w:rsidRPr="00150387">
        <w:rPr>
          <w:rFonts w:ascii="Times New Roman" w:hAnsi="Times New Roman"/>
          <w:sz w:val="24"/>
          <w:szCs w:val="24"/>
        </w:rPr>
        <w:t xml:space="preserve"> have become taken up within art.  Pop Art in the 1960s</w:t>
      </w:r>
      <w:r w:rsidR="00805187" w:rsidRPr="00150387">
        <w:rPr>
          <w:rFonts w:ascii="Times New Roman" w:hAnsi="Times New Roman"/>
          <w:sz w:val="24"/>
          <w:szCs w:val="24"/>
        </w:rPr>
        <w:t>, as in</w:t>
      </w:r>
      <w:r w:rsidRPr="00150387">
        <w:rPr>
          <w:rFonts w:ascii="Times New Roman" w:hAnsi="Times New Roman"/>
          <w:sz w:val="24"/>
          <w:szCs w:val="24"/>
        </w:rPr>
        <w:t xml:space="preserve"> the work of Andy Warhol</w:t>
      </w:r>
      <w:r w:rsidR="00805187" w:rsidRPr="00150387">
        <w:rPr>
          <w:rFonts w:ascii="Times New Roman" w:hAnsi="Times New Roman"/>
          <w:sz w:val="24"/>
          <w:szCs w:val="24"/>
        </w:rPr>
        <w:t>,</w:t>
      </w:r>
      <w:r w:rsidRPr="00150387">
        <w:rPr>
          <w:rFonts w:ascii="Times New Roman" w:hAnsi="Times New Roman"/>
          <w:sz w:val="24"/>
          <w:szCs w:val="24"/>
        </w:rPr>
        <w:t xml:space="preserve"> celebrated banal consumer goods such as Campbell soup cans, Brillo pan-scrubber boxes etc.  Many of these influences fed into postmodernism in the 1980s </w:t>
      </w:r>
      <w:r w:rsidR="00D30DD2" w:rsidRPr="00150387">
        <w:rPr>
          <w:rFonts w:ascii="Times New Roman" w:hAnsi="Times New Roman"/>
          <w:sz w:val="24"/>
          <w:szCs w:val="24"/>
        </w:rPr>
        <w:t>in a new era of fascination with</w:t>
      </w:r>
      <w:r w:rsidRPr="00150387">
        <w:rPr>
          <w:rFonts w:ascii="Times New Roman" w:hAnsi="Times New Roman"/>
          <w:sz w:val="24"/>
          <w:szCs w:val="24"/>
        </w:rPr>
        <w:t xml:space="preserve"> </w:t>
      </w:r>
      <w:r w:rsidR="00D30DD2" w:rsidRPr="00150387">
        <w:rPr>
          <w:rFonts w:ascii="Times New Roman" w:hAnsi="Times New Roman"/>
          <w:sz w:val="24"/>
          <w:szCs w:val="24"/>
        </w:rPr>
        <w:t>‘</w:t>
      </w:r>
      <w:r w:rsidRPr="00150387">
        <w:rPr>
          <w:rFonts w:ascii="Times New Roman" w:hAnsi="Times New Roman"/>
          <w:sz w:val="24"/>
          <w:szCs w:val="24"/>
        </w:rPr>
        <w:t>depthless</w:t>
      </w:r>
      <w:r w:rsidR="00D30DD2" w:rsidRPr="00150387">
        <w:rPr>
          <w:rFonts w:ascii="Times New Roman" w:hAnsi="Times New Roman"/>
          <w:sz w:val="24"/>
          <w:szCs w:val="24"/>
        </w:rPr>
        <w:t>’</w:t>
      </w:r>
      <w:r w:rsidRPr="00150387">
        <w:rPr>
          <w:rFonts w:ascii="Times New Roman" w:hAnsi="Times New Roman"/>
          <w:sz w:val="24"/>
          <w:szCs w:val="24"/>
        </w:rPr>
        <w:t xml:space="preserve"> consumer culture, cultural play and ant</w:t>
      </w:r>
      <w:r w:rsidR="00EA0C7D" w:rsidRPr="00150387">
        <w:rPr>
          <w:rFonts w:ascii="Times New Roman" w:hAnsi="Times New Roman"/>
          <w:sz w:val="24"/>
          <w:szCs w:val="24"/>
        </w:rPr>
        <w:t xml:space="preserve">i-intellectualism (Featherstone1995, </w:t>
      </w:r>
      <w:r w:rsidRPr="00150387">
        <w:rPr>
          <w:rFonts w:ascii="Times New Roman" w:hAnsi="Times New Roman"/>
          <w:sz w:val="24"/>
          <w:szCs w:val="24"/>
        </w:rPr>
        <w:t xml:space="preserve">2007). The writings of Jean Baudrillard were influential in this context. In his </w:t>
      </w:r>
      <w:r w:rsidRPr="00150387">
        <w:rPr>
          <w:rFonts w:ascii="Times New Roman" w:hAnsi="Times New Roman"/>
          <w:i/>
          <w:sz w:val="24"/>
          <w:szCs w:val="24"/>
        </w:rPr>
        <w:t>In the Shadow of the Silent Majorities</w:t>
      </w:r>
      <w:r w:rsidRPr="00150387">
        <w:rPr>
          <w:rFonts w:ascii="Times New Roman" w:hAnsi="Times New Roman"/>
          <w:sz w:val="24"/>
          <w:szCs w:val="24"/>
        </w:rPr>
        <w:t xml:space="preserve"> (1983) he argued for the usefulness of the mass and its capacity to absorb everything through the mass media</w:t>
      </w:r>
      <w:r w:rsidR="00805187" w:rsidRPr="00150387">
        <w:rPr>
          <w:rFonts w:ascii="Times New Roman" w:hAnsi="Times New Roman"/>
          <w:sz w:val="24"/>
          <w:szCs w:val="24"/>
        </w:rPr>
        <w:t>. In effect</w:t>
      </w:r>
      <w:r w:rsidRPr="00150387">
        <w:rPr>
          <w:rFonts w:ascii="Times New Roman" w:hAnsi="Times New Roman"/>
          <w:sz w:val="24"/>
          <w:szCs w:val="24"/>
        </w:rPr>
        <w:t xml:space="preserve">, </w:t>
      </w:r>
      <w:r w:rsidR="00805187" w:rsidRPr="00150387">
        <w:rPr>
          <w:rFonts w:ascii="Times New Roman" w:hAnsi="Times New Roman"/>
          <w:sz w:val="24"/>
          <w:szCs w:val="24"/>
        </w:rPr>
        <w:t xml:space="preserve">the </w:t>
      </w:r>
      <w:r w:rsidRPr="00150387">
        <w:rPr>
          <w:rFonts w:ascii="Times New Roman" w:hAnsi="Times New Roman"/>
          <w:sz w:val="24"/>
          <w:szCs w:val="24"/>
        </w:rPr>
        <w:t>mass</w:t>
      </w:r>
      <w:r w:rsidR="00805187" w:rsidRPr="00150387">
        <w:rPr>
          <w:rFonts w:ascii="Times New Roman" w:hAnsi="Times New Roman"/>
          <w:sz w:val="24"/>
          <w:szCs w:val="24"/>
        </w:rPr>
        <w:t>es</w:t>
      </w:r>
      <w:r w:rsidRPr="00150387">
        <w:rPr>
          <w:rFonts w:ascii="Times New Roman" w:hAnsi="Times New Roman"/>
          <w:sz w:val="24"/>
          <w:szCs w:val="24"/>
        </w:rPr>
        <w:t xml:space="preserve"> remained essentially undifferentiated and unresponsive to stimuli; like a black hole they could suck in and absorb all positions and dogmas, yet </w:t>
      </w:r>
      <w:r w:rsidRPr="00150387">
        <w:rPr>
          <w:rFonts w:ascii="Times New Roman" w:hAnsi="Times New Roman"/>
          <w:sz w:val="24"/>
          <w:szCs w:val="24"/>
        </w:rPr>
        <w:lastRenderedPageBreak/>
        <w:t>remain untouched and un-persuadable.</w:t>
      </w:r>
      <w:r w:rsidR="009E4428">
        <w:rPr>
          <w:rFonts w:ascii="Times New Roman" w:hAnsi="Times New Roman"/>
          <w:sz w:val="24"/>
          <w:szCs w:val="24"/>
        </w:rPr>
        <w:t xml:space="preserve"> </w:t>
      </w:r>
    </w:p>
    <w:p w14:paraId="34565729" w14:textId="77777777" w:rsidR="00DC5948" w:rsidRPr="00150387" w:rsidRDefault="00DC5948" w:rsidP="005040DC">
      <w:pPr>
        <w:spacing w:after="0" w:line="480" w:lineRule="auto"/>
        <w:rPr>
          <w:rFonts w:ascii="Times New Roman" w:hAnsi="Times New Roman"/>
          <w:b/>
          <w:sz w:val="24"/>
          <w:szCs w:val="24"/>
        </w:rPr>
      </w:pPr>
    </w:p>
    <w:p w14:paraId="6F5A8893" w14:textId="77777777" w:rsidR="00DC5948" w:rsidRPr="00150387" w:rsidRDefault="00DC5948" w:rsidP="005040DC">
      <w:pPr>
        <w:spacing w:after="0" w:line="480" w:lineRule="auto"/>
        <w:rPr>
          <w:rFonts w:ascii="Times New Roman" w:hAnsi="Times New Roman"/>
          <w:sz w:val="24"/>
          <w:szCs w:val="24"/>
        </w:rPr>
      </w:pPr>
      <w:r w:rsidRPr="00150387">
        <w:rPr>
          <w:rFonts w:ascii="Times New Roman" w:hAnsi="Times New Roman"/>
          <w:b/>
          <w:sz w:val="24"/>
          <w:szCs w:val="24"/>
        </w:rPr>
        <w:t>Making the Mass Productive: Population Dynamics</w:t>
      </w:r>
    </w:p>
    <w:p w14:paraId="7F365095" w14:textId="77777777" w:rsidR="00566399" w:rsidRPr="00150387" w:rsidRDefault="00DC5948" w:rsidP="005040DC">
      <w:pPr>
        <w:spacing w:after="0" w:line="480" w:lineRule="auto"/>
        <w:rPr>
          <w:rFonts w:ascii="Times New Roman" w:hAnsi="Times New Roman"/>
          <w:color w:val="000000"/>
          <w:sz w:val="24"/>
          <w:szCs w:val="24"/>
        </w:rPr>
      </w:pPr>
      <w:r w:rsidRPr="00150387">
        <w:rPr>
          <w:rFonts w:ascii="Times New Roman" w:hAnsi="Times New Roman"/>
          <w:color w:val="000000"/>
          <w:sz w:val="24"/>
          <w:szCs w:val="24"/>
        </w:rPr>
        <w:t xml:space="preserve">It is useful to a return to a discussion of the crowd as the key </w:t>
      </w:r>
      <w:r w:rsidR="00BD7692" w:rsidRPr="00150387">
        <w:rPr>
          <w:rFonts w:ascii="Times New Roman" w:hAnsi="Times New Roman"/>
          <w:color w:val="000000"/>
          <w:sz w:val="24"/>
          <w:szCs w:val="24"/>
        </w:rPr>
        <w:t>element for the</w:t>
      </w:r>
      <w:r w:rsidRPr="00150387">
        <w:rPr>
          <w:rFonts w:ascii="Times New Roman" w:hAnsi="Times New Roman"/>
          <w:color w:val="000000"/>
          <w:sz w:val="24"/>
          <w:szCs w:val="24"/>
        </w:rPr>
        <w:t xml:space="preserve"> understanding of the mass.  In the writings of late nineteenth century theorists such as Le Bon, the crowd was </w:t>
      </w:r>
      <w:r w:rsidR="00D30DD2" w:rsidRPr="00150387">
        <w:rPr>
          <w:rFonts w:ascii="Times New Roman" w:hAnsi="Times New Roman"/>
          <w:color w:val="000000"/>
          <w:sz w:val="24"/>
          <w:szCs w:val="24"/>
        </w:rPr>
        <w:t>regarded</w:t>
      </w:r>
      <w:r w:rsidRPr="00150387">
        <w:rPr>
          <w:rFonts w:ascii="Times New Roman" w:hAnsi="Times New Roman"/>
          <w:color w:val="000000"/>
          <w:sz w:val="24"/>
          <w:szCs w:val="24"/>
        </w:rPr>
        <w:t xml:space="preserve"> as something dangerous and threatening to established social order, as capable of inducing delirium and irrationality.  But the crowd and mass are also interesting from an epistemological angle, given they are the types of social entity that threaten the physical and psychic boundaries of the individual.  This is something that cannot easily be integrated into the vocabulary of social facts and emphasis on holism we find in influential sociological figures such as Emile Durkheim (Brighenti 2010).  At the same time Durkheim was interested in what he called the ‘collective effervescence’ of the crowd, the currents flowing through it, s</w:t>
      </w:r>
      <w:r w:rsidR="00C33CE0" w:rsidRPr="00150387">
        <w:rPr>
          <w:rFonts w:ascii="Times New Roman" w:hAnsi="Times New Roman"/>
          <w:color w:val="000000"/>
          <w:sz w:val="24"/>
          <w:szCs w:val="24"/>
        </w:rPr>
        <w:t>uggesting</w:t>
      </w:r>
      <w:r w:rsidRPr="00150387">
        <w:rPr>
          <w:rFonts w:ascii="Times New Roman" w:hAnsi="Times New Roman"/>
          <w:color w:val="000000"/>
          <w:sz w:val="24"/>
          <w:szCs w:val="24"/>
        </w:rPr>
        <w:t xml:space="preserve"> a phenomenon which could not be understood through the whole/parts, one/many conceptual apparatus.  </w:t>
      </w:r>
      <w:r w:rsidR="00EA0C7D" w:rsidRPr="00150387">
        <w:rPr>
          <w:rFonts w:ascii="Times New Roman" w:hAnsi="Times New Roman"/>
          <w:color w:val="000000"/>
          <w:sz w:val="24"/>
          <w:szCs w:val="24"/>
        </w:rPr>
        <w:t>This suggests</w:t>
      </w:r>
      <w:r w:rsidR="00D30DD2" w:rsidRPr="00150387">
        <w:rPr>
          <w:rFonts w:ascii="Times New Roman" w:hAnsi="Times New Roman"/>
          <w:color w:val="000000"/>
          <w:sz w:val="24"/>
          <w:szCs w:val="24"/>
        </w:rPr>
        <w:t xml:space="preserve"> a</w:t>
      </w:r>
      <w:r w:rsidR="00EA0C7D" w:rsidRPr="00150387">
        <w:rPr>
          <w:rFonts w:ascii="Times New Roman" w:hAnsi="Times New Roman"/>
          <w:color w:val="000000"/>
          <w:sz w:val="24"/>
          <w:szCs w:val="24"/>
        </w:rPr>
        <w:t xml:space="preserve"> more process-</w:t>
      </w:r>
      <w:r w:rsidR="00F85941" w:rsidRPr="00150387">
        <w:rPr>
          <w:rFonts w:ascii="Times New Roman" w:hAnsi="Times New Roman"/>
          <w:color w:val="000000"/>
          <w:sz w:val="24"/>
          <w:szCs w:val="24"/>
        </w:rPr>
        <w:t>centred</w:t>
      </w:r>
      <w:r w:rsidRPr="00150387">
        <w:rPr>
          <w:rFonts w:ascii="Times New Roman" w:hAnsi="Times New Roman"/>
          <w:color w:val="000000"/>
          <w:sz w:val="24"/>
          <w:szCs w:val="24"/>
        </w:rPr>
        <w:t xml:space="preserve"> multidisciplinary approach</w:t>
      </w:r>
      <w:r w:rsidR="00EA0C7D" w:rsidRPr="00150387">
        <w:rPr>
          <w:rFonts w:ascii="Times New Roman" w:hAnsi="Times New Roman"/>
          <w:color w:val="000000"/>
          <w:sz w:val="24"/>
          <w:szCs w:val="24"/>
        </w:rPr>
        <w:t xml:space="preserve"> </w:t>
      </w:r>
      <w:r w:rsidR="00C33CE0" w:rsidRPr="00150387">
        <w:rPr>
          <w:rFonts w:ascii="Times New Roman" w:hAnsi="Times New Roman"/>
          <w:color w:val="000000"/>
          <w:sz w:val="24"/>
          <w:szCs w:val="24"/>
        </w:rPr>
        <w:t>is</w:t>
      </w:r>
      <w:r w:rsidRPr="00150387">
        <w:rPr>
          <w:rFonts w:ascii="Times New Roman" w:hAnsi="Times New Roman"/>
          <w:color w:val="000000"/>
          <w:sz w:val="24"/>
          <w:szCs w:val="24"/>
        </w:rPr>
        <w:t xml:space="preserve"> needed which could better incorporate the movements and continuities, the intensities and discharges, the instabilities and emergent properties of social life</w:t>
      </w:r>
      <w:r w:rsidR="00EA0C7D" w:rsidRPr="00150387">
        <w:rPr>
          <w:rFonts w:ascii="Times New Roman" w:hAnsi="Times New Roman"/>
          <w:color w:val="000000"/>
          <w:sz w:val="24"/>
          <w:szCs w:val="24"/>
        </w:rPr>
        <w:t xml:space="preserve">: </w:t>
      </w:r>
      <w:r w:rsidR="001401EF" w:rsidRPr="00150387">
        <w:rPr>
          <w:rFonts w:ascii="Times New Roman" w:hAnsi="Times New Roman"/>
          <w:color w:val="000000"/>
          <w:sz w:val="24"/>
          <w:szCs w:val="24"/>
        </w:rPr>
        <w:t xml:space="preserve"> an approach</w:t>
      </w:r>
      <w:r w:rsidRPr="00150387">
        <w:rPr>
          <w:rFonts w:ascii="Times New Roman" w:hAnsi="Times New Roman"/>
          <w:color w:val="000000"/>
          <w:sz w:val="24"/>
          <w:szCs w:val="24"/>
        </w:rPr>
        <w:t xml:space="preserve"> which utilizes the notion of multiplicity.</w:t>
      </w:r>
      <w:r w:rsidRPr="00150387">
        <w:rPr>
          <w:rStyle w:val="FootnoteReference"/>
          <w:rFonts w:ascii="Times New Roman" w:hAnsi="Times New Roman"/>
          <w:color w:val="000000"/>
          <w:sz w:val="24"/>
          <w:szCs w:val="24"/>
        </w:rPr>
        <w:footnoteReference w:id="2"/>
      </w:r>
      <w:r w:rsidRPr="00150387">
        <w:rPr>
          <w:rFonts w:ascii="Times New Roman" w:hAnsi="Times New Roman"/>
          <w:color w:val="000000"/>
          <w:sz w:val="24"/>
          <w:szCs w:val="24"/>
        </w:rPr>
        <w:t xml:space="preserve">   For Deleuze and Guattari (1987</w:t>
      </w:r>
      <w:r w:rsidR="00EA0C7D" w:rsidRPr="00150387">
        <w:rPr>
          <w:rFonts w:ascii="Times New Roman" w:hAnsi="Times New Roman"/>
          <w:color w:val="000000"/>
          <w:sz w:val="24"/>
          <w:szCs w:val="24"/>
        </w:rPr>
        <w:t>) the crowd, mass, pack or sect</w:t>
      </w:r>
      <w:r w:rsidRPr="00150387">
        <w:rPr>
          <w:rFonts w:ascii="Times New Roman" w:hAnsi="Times New Roman"/>
          <w:color w:val="000000"/>
          <w:sz w:val="24"/>
          <w:szCs w:val="24"/>
        </w:rPr>
        <w:t xml:space="preserve"> cannot be understood as a numerical aggregate of individuals nor an organic expression of a gro</w:t>
      </w:r>
      <w:r w:rsidR="00EA0C7D" w:rsidRPr="00150387">
        <w:rPr>
          <w:rFonts w:ascii="Times New Roman" w:hAnsi="Times New Roman"/>
          <w:color w:val="000000"/>
          <w:sz w:val="24"/>
          <w:szCs w:val="24"/>
        </w:rPr>
        <w:t>up, or fragment of a lost unity;</w:t>
      </w:r>
      <w:r w:rsidRPr="00150387">
        <w:rPr>
          <w:rFonts w:ascii="Times New Roman" w:hAnsi="Times New Roman"/>
          <w:color w:val="000000"/>
          <w:sz w:val="24"/>
          <w:szCs w:val="24"/>
        </w:rPr>
        <w:t xml:space="preserve"> they are neither subjects nor objects, but ra</w:t>
      </w:r>
      <w:r w:rsidR="00EA0C7D" w:rsidRPr="00150387">
        <w:rPr>
          <w:rFonts w:ascii="Times New Roman" w:hAnsi="Times New Roman"/>
          <w:color w:val="000000"/>
          <w:sz w:val="24"/>
          <w:szCs w:val="24"/>
        </w:rPr>
        <w:t>ther a plural entity (Brighenti</w:t>
      </w:r>
      <w:r w:rsidRPr="00150387">
        <w:rPr>
          <w:rFonts w:ascii="Times New Roman" w:hAnsi="Times New Roman"/>
          <w:color w:val="000000"/>
          <w:sz w:val="24"/>
          <w:szCs w:val="24"/>
        </w:rPr>
        <w:t xml:space="preserve"> 2010).  Here the emphasis is upon becoming:</w:t>
      </w:r>
      <w:r w:rsidR="00EA0C7D" w:rsidRPr="00150387">
        <w:rPr>
          <w:rFonts w:ascii="Times New Roman" w:hAnsi="Times New Roman"/>
          <w:color w:val="000000"/>
          <w:sz w:val="24"/>
          <w:szCs w:val="24"/>
        </w:rPr>
        <w:t xml:space="preserve"> on movement through time</w:t>
      </w:r>
      <w:r w:rsidRPr="00150387">
        <w:rPr>
          <w:rFonts w:ascii="Times New Roman" w:hAnsi="Times New Roman"/>
          <w:color w:val="000000"/>
          <w:sz w:val="24"/>
          <w:szCs w:val="24"/>
        </w:rPr>
        <w:t xml:space="preserve"> and a shifting series of encounters.  </w:t>
      </w:r>
    </w:p>
    <w:p w14:paraId="61BE5498" w14:textId="77777777" w:rsidR="00DC5948" w:rsidRPr="00150387" w:rsidRDefault="00DC5948" w:rsidP="005040DC">
      <w:pPr>
        <w:spacing w:after="0" w:line="480" w:lineRule="auto"/>
        <w:ind w:firstLine="720"/>
        <w:rPr>
          <w:rFonts w:ascii="Times New Roman" w:hAnsi="Times New Roman"/>
          <w:color w:val="000000"/>
          <w:sz w:val="24"/>
          <w:szCs w:val="24"/>
        </w:rPr>
      </w:pPr>
      <w:r w:rsidRPr="00150387">
        <w:rPr>
          <w:rFonts w:ascii="Times New Roman" w:hAnsi="Times New Roman"/>
          <w:color w:val="000000"/>
          <w:sz w:val="24"/>
          <w:szCs w:val="24"/>
        </w:rPr>
        <w:t xml:space="preserve">The affective dimension of mass phenomena such as </w:t>
      </w:r>
      <w:r w:rsidR="00EA0C7D" w:rsidRPr="00150387">
        <w:rPr>
          <w:rFonts w:ascii="Times New Roman" w:hAnsi="Times New Roman"/>
          <w:color w:val="000000"/>
          <w:sz w:val="24"/>
          <w:szCs w:val="24"/>
        </w:rPr>
        <w:t xml:space="preserve">crowds, financial market </w:t>
      </w:r>
      <w:r w:rsidR="00566399" w:rsidRPr="00150387">
        <w:rPr>
          <w:rFonts w:ascii="Times New Roman" w:hAnsi="Times New Roman"/>
          <w:color w:val="000000"/>
          <w:sz w:val="24"/>
          <w:szCs w:val="24"/>
        </w:rPr>
        <w:t>interaction</w:t>
      </w:r>
      <w:r w:rsidR="00EA0C7D" w:rsidRPr="00150387">
        <w:rPr>
          <w:rFonts w:ascii="Times New Roman" w:hAnsi="Times New Roman"/>
          <w:color w:val="000000"/>
          <w:sz w:val="24"/>
          <w:szCs w:val="24"/>
        </w:rPr>
        <w:t>s</w:t>
      </w:r>
      <w:r w:rsidR="00566399" w:rsidRPr="00150387">
        <w:rPr>
          <w:rFonts w:ascii="Times New Roman" w:hAnsi="Times New Roman"/>
          <w:color w:val="000000"/>
          <w:sz w:val="24"/>
          <w:szCs w:val="24"/>
        </w:rPr>
        <w:t xml:space="preserve"> spanning trading floors and screens, or </w:t>
      </w:r>
      <w:r w:rsidRPr="00150387">
        <w:rPr>
          <w:rFonts w:ascii="Times New Roman" w:hAnsi="Times New Roman"/>
          <w:color w:val="000000"/>
          <w:sz w:val="24"/>
          <w:szCs w:val="24"/>
        </w:rPr>
        <w:t>flocks of birds</w:t>
      </w:r>
      <w:r w:rsidR="00566399" w:rsidRPr="00150387">
        <w:rPr>
          <w:rFonts w:ascii="Times New Roman" w:hAnsi="Times New Roman"/>
          <w:color w:val="000000"/>
          <w:sz w:val="24"/>
          <w:szCs w:val="24"/>
        </w:rPr>
        <w:t xml:space="preserve"> in</w:t>
      </w:r>
      <w:r w:rsidR="00EA0C7D" w:rsidRPr="00150387">
        <w:rPr>
          <w:rFonts w:ascii="Times New Roman" w:hAnsi="Times New Roman"/>
          <w:color w:val="000000"/>
          <w:sz w:val="24"/>
          <w:szCs w:val="24"/>
        </w:rPr>
        <w:t xml:space="preserve"> </w:t>
      </w:r>
      <w:r w:rsidR="00566399" w:rsidRPr="00150387">
        <w:rPr>
          <w:rFonts w:ascii="Times New Roman" w:hAnsi="Times New Roman"/>
          <w:color w:val="000000"/>
          <w:sz w:val="24"/>
          <w:szCs w:val="24"/>
        </w:rPr>
        <w:t>flight</w:t>
      </w:r>
      <w:r w:rsidR="00EA0C7D" w:rsidRPr="00150387">
        <w:rPr>
          <w:rFonts w:ascii="Times New Roman" w:hAnsi="Times New Roman"/>
          <w:color w:val="000000"/>
          <w:sz w:val="24"/>
          <w:szCs w:val="24"/>
        </w:rPr>
        <w:t xml:space="preserve"> is complex (s</w:t>
      </w:r>
      <w:r w:rsidRPr="00150387">
        <w:rPr>
          <w:rFonts w:ascii="Times New Roman" w:hAnsi="Times New Roman"/>
          <w:color w:val="000000"/>
          <w:sz w:val="24"/>
          <w:szCs w:val="24"/>
        </w:rPr>
        <w:t xml:space="preserve">ee Venn 2010).  The double nature of the masses and crowds </w:t>
      </w:r>
      <w:r w:rsidR="00C33CE0" w:rsidRPr="00150387">
        <w:rPr>
          <w:rFonts w:ascii="Times New Roman" w:hAnsi="Times New Roman"/>
          <w:color w:val="000000"/>
          <w:sz w:val="24"/>
          <w:szCs w:val="24"/>
        </w:rPr>
        <w:t>suggests that while they</w:t>
      </w:r>
      <w:r w:rsidRPr="00150387">
        <w:rPr>
          <w:rFonts w:ascii="Times New Roman" w:hAnsi="Times New Roman"/>
          <w:color w:val="000000"/>
          <w:sz w:val="24"/>
          <w:szCs w:val="24"/>
        </w:rPr>
        <w:t xml:space="preserve"> may </w:t>
      </w:r>
      <w:r w:rsidR="00566399" w:rsidRPr="00150387">
        <w:rPr>
          <w:rFonts w:ascii="Times New Roman" w:hAnsi="Times New Roman"/>
          <w:color w:val="000000"/>
          <w:sz w:val="24"/>
          <w:szCs w:val="24"/>
        </w:rPr>
        <w:t xml:space="preserve">be </w:t>
      </w:r>
      <w:r w:rsidRPr="00150387">
        <w:rPr>
          <w:rFonts w:ascii="Times New Roman" w:hAnsi="Times New Roman"/>
          <w:color w:val="000000"/>
          <w:sz w:val="24"/>
          <w:szCs w:val="24"/>
        </w:rPr>
        <w:lastRenderedPageBreak/>
        <w:t>involve</w:t>
      </w:r>
      <w:r w:rsidR="00566399" w:rsidRPr="00150387">
        <w:rPr>
          <w:rFonts w:ascii="Times New Roman" w:hAnsi="Times New Roman"/>
          <w:color w:val="000000"/>
          <w:sz w:val="24"/>
          <w:szCs w:val="24"/>
        </w:rPr>
        <w:t>d in</w:t>
      </w:r>
      <w:r w:rsidRPr="00150387">
        <w:rPr>
          <w:rFonts w:ascii="Times New Roman" w:hAnsi="Times New Roman"/>
          <w:color w:val="000000"/>
          <w:sz w:val="24"/>
          <w:szCs w:val="24"/>
        </w:rPr>
        <w:t xml:space="preserve"> benign and peaceful celebrations of the nation </w:t>
      </w:r>
      <w:r w:rsidR="00C33CE0" w:rsidRPr="00150387">
        <w:rPr>
          <w:rFonts w:ascii="Times New Roman" w:hAnsi="Times New Roman"/>
          <w:color w:val="000000"/>
          <w:sz w:val="24"/>
          <w:szCs w:val="24"/>
        </w:rPr>
        <w:t>(</w:t>
      </w:r>
      <w:r w:rsidRPr="00150387">
        <w:rPr>
          <w:rFonts w:ascii="Times New Roman" w:hAnsi="Times New Roman"/>
          <w:color w:val="000000"/>
          <w:sz w:val="24"/>
          <w:szCs w:val="24"/>
        </w:rPr>
        <w:t xml:space="preserve">royal </w:t>
      </w:r>
      <w:r w:rsidR="00566399" w:rsidRPr="00150387">
        <w:rPr>
          <w:rFonts w:ascii="Times New Roman" w:hAnsi="Times New Roman"/>
          <w:color w:val="000000"/>
          <w:sz w:val="24"/>
          <w:szCs w:val="24"/>
        </w:rPr>
        <w:t>funerals or</w:t>
      </w:r>
      <w:r w:rsidRPr="00150387">
        <w:rPr>
          <w:rFonts w:ascii="Times New Roman" w:hAnsi="Times New Roman"/>
          <w:color w:val="000000"/>
          <w:sz w:val="24"/>
          <w:szCs w:val="24"/>
        </w:rPr>
        <w:t xml:space="preserve"> coronations, sporting events</w:t>
      </w:r>
      <w:r w:rsidR="00C33CE0" w:rsidRPr="00150387">
        <w:rPr>
          <w:rFonts w:ascii="Times New Roman" w:hAnsi="Times New Roman"/>
          <w:color w:val="000000"/>
          <w:sz w:val="24"/>
          <w:szCs w:val="24"/>
        </w:rPr>
        <w:t>)</w:t>
      </w:r>
      <w:r w:rsidRPr="00150387">
        <w:rPr>
          <w:rFonts w:ascii="Times New Roman" w:hAnsi="Times New Roman"/>
          <w:color w:val="000000"/>
          <w:sz w:val="24"/>
          <w:szCs w:val="24"/>
        </w:rPr>
        <w:t xml:space="preserve">, which </w:t>
      </w:r>
      <w:r w:rsidR="00C33CE0" w:rsidRPr="00150387">
        <w:rPr>
          <w:rFonts w:ascii="Times New Roman" w:hAnsi="Times New Roman"/>
          <w:color w:val="000000"/>
          <w:sz w:val="24"/>
          <w:szCs w:val="24"/>
        </w:rPr>
        <w:t xml:space="preserve">affectively </w:t>
      </w:r>
      <w:r w:rsidRPr="00150387">
        <w:rPr>
          <w:rFonts w:ascii="Times New Roman" w:hAnsi="Times New Roman"/>
          <w:color w:val="000000"/>
          <w:sz w:val="24"/>
          <w:szCs w:val="24"/>
        </w:rPr>
        <w:t xml:space="preserve">bind people together, </w:t>
      </w:r>
      <w:r w:rsidR="0027224A" w:rsidRPr="00150387">
        <w:rPr>
          <w:rFonts w:ascii="Times New Roman" w:hAnsi="Times New Roman"/>
          <w:color w:val="000000"/>
          <w:sz w:val="24"/>
          <w:szCs w:val="24"/>
        </w:rPr>
        <w:t xml:space="preserve">there is always the danger that </w:t>
      </w:r>
      <w:r w:rsidRPr="00150387">
        <w:rPr>
          <w:rFonts w:ascii="Times New Roman" w:hAnsi="Times New Roman"/>
          <w:color w:val="000000"/>
          <w:sz w:val="24"/>
          <w:szCs w:val="24"/>
        </w:rPr>
        <w:t xml:space="preserve">large </w:t>
      </w:r>
      <w:r w:rsidR="0027224A" w:rsidRPr="00150387">
        <w:rPr>
          <w:rFonts w:ascii="Times New Roman" w:hAnsi="Times New Roman"/>
          <w:color w:val="000000"/>
          <w:sz w:val="24"/>
          <w:szCs w:val="24"/>
        </w:rPr>
        <w:t>crowds</w:t>
      </w:r>
      <w:r w:rsidRPr="00150387">
        <w:rPr>
          <w:rFonts w:ascii="Times New Roman" w:hAnsi="Times New Roman"/>
          <w:color w:val="000000"/>
          <w:sz w:val="24"/>
          <w:szCs w:val="24"/>
        </w:rPr>
        <w:t xml:space="preserve"> in urban areas </w:t>
      </w:r>
      <w:r w:rsidR="0027224A" w:rsidRPr="00150387">
        <w:rPr>
          <w:rFonts w:ascii="Times New Roman" w:hAnsi="Times New Roman"/>
          <w:color w:val="000000"/>
          <w:sz w:val="24"/>
          <w:szCs w:val="24"/>
        </w:rPr>
        <w:t>could turn into</w:t>
      </w:r>
      <w:r w:rsidRPr="00150387">
        <w:rPr>
          <w:rFonts w:ascii="Times New Roman" w:hAnsi="Times New Roman"/>
          <w:color w:val="000000"/>
          <w:sz w:val="24"/>
          <w:szCs w:val="24"/>
        </w:rPr>
        <w:t xml:space="preserve"> a riotous mob.  Michel Foucault (1979) noted that the display of sovereign power at the public spectacle that took place with the des</w:t>
      </w:r>
      <w:r w:rsidR="00EA0C7D" w:rsidRPr="00150387">
        <w:rPr>
          <w:rFonts w:ascii="Times New Roman" w:hAnsi="Times New Roman"/>
          <w:color w:val="000000"/>
          <w:sz w:val="24"/>
          <w:szCs w:val="24"/>
        </w:rPr>
        <w:t>truction of the criminal’s body</w:t>
      </w:r>
      <w:r w:rsidRPr="00150387">
        <w:rPr>
          <w:rFonts w:ascii="Times New Roman" w:hAnsi="Times New Roman"/>
          <w:color w:val="000000"/>
          <w:sz w:val="24"/>
          <w:szCs w:val="24"/>
        </w:rPr>
        <w:t xml:space="preserve"> always held the danger that the crowd’s emotional response would run contrary to the expectations of the authorities and become a stimulus for violence, riot and even rebellion.  </w:t>
      </w:r>
      <w:r w:rsidR="00A54B63" w:rsidRPr="00150387">
        <w:rPr>
          <w:rFonts w:ascii="Times New Roman" w:hAnsi="Times New Roman"/>
          <w:color w:val="000000"/>
          <w:sz w:val="24"/>
          <w:szCs w:val="24"/>
        </w:rPr>
        <w:t>His</w:t>
      </w:r>
      <w:r w:rsidRPr="00150387">
        <w:rPr>
          <w:rFonts w:ascii="Times New Roman" w:hAnsi="Times New Roman"/>
          <w:color w:val="000000"/>
          <w:sz w:val="24"/>
          <w:szCs w:val="24"/>
        </w:rPr>
        <w:t xml:space="preserve"> book </w:t>
      </w:r>
      <w:r w:rsidRPr="00150387">
        <w:rPr>
          <w:rFonts w:ascii="Times New Roman" w:hAnsi="Times New Roman"/>
          <w:i/>
          <w:color w:val="000000"/>
          <w:sz w:val="24"/>
          <w:szCs w:val="24"/>
        </w:rPr>
        <w:t>Discipline and Punish</w:t>
      </w:r>
      <w:r w:rsidRPr="00150387">
        <w:rPr>
          <w:rFonts w:ascii="Times New Roman" w:hAnsi="Times New Roman"/>
          <w:color w:val="000000"/>
          <w:sz w:val="24"/>
          <w:szCs w:val="24"/>
        </w:rPr>
        <w:t xml:space="preserve"> provides an account of the growth of systematic control and </w:t>
      </w:r>
      <w:r w:rsidR="00EA0C7D" w:rsidRPr="00150387">
        <w:rPr>
          <w:rFonts w:ascii="Times New Roman" w:hAnsi="Times New Roman"/>
          <w:color w:val="000000"/>
          <w:sz w:val="24"/>
          <w:szCs w:val="24"/>
        </w:rPr>
        <w:t xml:space="preserve">the </w:t>
      </w:r>
      <w:r w:rsidRPr="00150387">
        <w:rPr>
          <w:rFonts w:ascii="Times New Roman" w:hAnsi="Times New Roman"/>
          <w:color w:val="000000"/>
          <w:sz w:val="24"/>
          <w:szCs w:val="24"/>
        </w:rPr>
        <w:t>application of disciplinary techniques to unruly crowds and masses, along with their separation, confinement and surveillance.  Referring to the new panopticon type prison, Foucault (1979:200) remarks that one object was ‘to avoid those compact, swarming, howling masses that were to be found in places of confinement, those painted by Goy</w:t>
      </w:r>
      <w:r w:rsidR="00A2129B" w:rsidRPr="00150387">
        <w:rPr>
          <w:rFonts w:ascii="Times New Roman" w:hAnsi="Times New Roman"/>
          <w:color w:val="000000"/>
          <w:sz w:val="24"/>
          <w:szCs w:val="24"/>
        </w:rPr>
        <w:t>a</w:t>
      </w:r>
      <w:r w:rsidRPr="00150387">
        <w:rPr>
          <w:rFonts w:ascii="Times New Roman" w:hAnsi="Times New Roman"/>
          <w:color w:val="000000"/>
          <w:sz w:val="24"/>
          <w:szCs w:val="24"/>
        </w:rPr>
        <w:t xml:space="preserve"> or described by Howard.’  The birth of the prison, but also the hospital, school and barracks provided a new architecture of visibility and differentiation with the individual cell, or desk, or hospital bed</w:t>
      </w:r>
      <w:r w:rsidR="0027224A" w:rsidRPr="00150387">
        <w:rPr>
          <w:rFonts w:ascii="Times New Roman" w:hAnsi="Times New Roman"/>
          <w:color w:val="000000"/>
          <w:sz w:val="24"/>
          <w:szCs w:val="24"/>
        </w:rPr>
        <w:t>. It also involved</w:t>
      </w:r>
      <w:r w:rsidRPr="00150387">
        <w:rPr>
          <w:rFonts w:ascii="Times New Roman" w:hAnsi="Times New Roman"/>
          <w:color w:val="000000"/>
          <w:sz w:val="24"/>
          <w:szCs w:val="24"/>
        </w:rPr>
        <w:t xml:space="preserve"> regimes of recording bodies and subjecting </w:t>
      </w:r>
      <w:r w:rsidR="0027224A" w:rsidRPr="00150387">
        <w:rPr>
          <w:rFonts w:ascii="Times New Roman" w:hAnsi="Times New Roman"/>
          <w:color w:val="000000"/>
          <w:sz w:val="24"/>
          <w:szCs w:val="24"/>
        </w:rPr>
        <w:t>them</w:t>
      </w:r>
      <w:r w:rsidRPr="00150387">
        <w:rPr>
          <w:rFonts w:ascii="Times New Roman" w:hAnsi="Times New Roman"/>
          <w:color w:val="000000"/>
          <w:sz w:val="24"/>
          <w:szCs w:val="24"/>
        </w:rPr>
        <w:t xml:space="preserve"> to disciplinary control.  This contrasts markedly with the </w:t>
      </w:r>
      <w:r w:rsidR="0027224A" w:rsidRPr="00150387">
        <w:rPr>
          <w:rFonts w:ascii="Times New Roman" w:hAnsi="Times New Roman"/>
          <w:color w:val="000000"/>
          <w:sz w:val="24"/>
          <w:szCs w:val="24"/>
        </w:rPr>
        <w:t>previous</w:t>
      </w:r>
      <w:r w:rsidRPr="00150387">
        <w:rPr>
          <w:rFonts w:ascii="Times New Roman" w:hAnsi="Times New Roman"/>
          <w:color w:val="000000"/>
          <w:sz w:val="24"/>
          <w:szCs w:val="24"/>
        </w:rPr>
        <w:t xml:space="preserve"> practice of treating people as an undifferentiated mass</w:t>
      </w:r>
      <w:r w:rsidR="0027224A" w:rsidRPr="00150387">
        <w:rPr>
          <w:rFonts w:ascii="Times New Roman" w:hAnsi="Times New Roman"/>
          <w:color w:val="000000"/>
          <w:sz w:val="24"/>
          <w:szCs w:val="24"/>
        </w:rPr>
        <w:t xml:space="preserve"> and relying on </w:t>
      </w:r>
      <w:r w:rsidRPr="00150387">
        <w:rPr>
          <w:rFonts w:ascii="Times New Roman" w:hAnsi="Times New Roman"/>
          <w:color w:val="000000"/>
          <w:sz w:val="24"/>
          <w:szCs w:val="24"/>
        </w:rPr>
        <w:t xml:space="preserve">exclusion </w:t>
      </w:r>
      <w:r w:rsidR="0027224A" w:rsidRPr="00150387">
        <w:rPr>
          <w:rFonts w:ascii="Times New Roman" w:hAnsi="Times New Roman"/>
          <w:color w:val="000000"/>
          <w:sz w:val="24"/>
          <w:szCs w:val="24"/>
        </w:rPr>
        <w:t>to offer control.</w:t>
      </w:r>
      <w:r w:rsidR="00164CA7" w:rsidRPr="00150387">
        <w:rPr>
          <w:rFonts w:ascii="Times New Roman" w:hAnsi="Times New Roman"/>
          <w:color w:val="000000"/>
          <w:sz w:val="24"/>
          <w:szCs w:val="24"/>
        </w:rPr>
        <w:t xml:space="preserve"> </w:t>
      </w:r>
    </w:p>
    <w:p w14:paraId="5DC03DC8" w14:textId="77777777" w:rsidR="00DC5948" w:rsidRPr="00150387" w:rsidRDefault="00DC5948" w:rsidP="005040DC">
      <w:pPr>
        <w:spacing w:after="0" w:line="480" w:lineRule="auto"/>
        <w:ind w:firstLine="720"/>
        <w:rPr>
          <w:rFonts w:ascii="Times New Roman" w:hAnsi="Times New Roman"/>
          <w:color w:val="000000"/>
          <w:sz w:val="24"/>
          <w:szCs w:val="24"/>
        </w:rPr>
      </w:pPr>
      <w:r w:rsidRPr="00150387">
        <w:rPr>
          <w:rFonts w:ascii="Times New Roman" w:hAnsi="Times New Roman"/>
          <w:color w:val="000000"/>
          <w:sz w:val="24"/>
          <w:szCs w:val="24"/>
        </w:rPr>
        <w:t>The taming of the unruly bodies of the crowd and the institution of a disciplinary and surveillance appara</w:t>
      </w:r>
      <w:r w:rsidR="0025229C" w:rsidRPr="00150387">
        <w:rPr>
          <w:rFonts w:ascii="Times New Roman" w:hAnsi="Times New Roman"/>
          <w:color w:val="000000"/>
          <w:sz w:val="24"/>
          <w:szCs w:val="24"/>
        </w:rPr>
        <w:t>tus to train and control people</w:t>
      </w:r>
      <w:r w:rsidRPr="00150387">
        <w:rPr>
          <w:rFonts w:ascii="Times New Roman" w:hAnsi="Times New Roman"/>
          <w:color w:val="000000"/>
          <w:sz w:val="24"/>
          <w:szCs w:val="24"/>
        </w:rPr>
        <w:t xml:space="preserve"> is generally seen as an epochal product of modernity, something extended to more and more areas of social life.  Effectively, the people who make up the various crowds and masses become differentiated, documented and subjected to carefully graded treatment and punishment through the disciplinary a</w:t>
      </w:r>
      <w:r w:rsidR="0025229C" w:rsidRPr="00150387">
        <w:rPr>
          <w:rFonts w:ascii="Times New Roman" w:hAnsi="Times New Roman"/>
          <w:color w:val="000000"/>
          <w:sz w:val="24"/>
          <w:szCs w:val="24"/>
        </w:rPr>
        <w:t xml:space="preserve">nd normalizing techniques of state </w:t>
      </w:r>
      <w:r w:rsidRPr="00150387">
        <w:rPr>
          <w:rFonts w:ascii="Times New Roman" w:hAnsi="Times New Roman"/>
          <w:color w:val="000000"/>
          <w:sz w:val="24"/>
          <w:szCs w:val="24"/>
        </w:rPr>
        <w:t>power.  But in addition to this set of disciplinary technologies to order and control the body, Foucault identifie</w:t>
      </w:r>
      <w:r w:rsidR="00164CA7" w:rsidRPr="00150387">
        <w:rPr>
          <w:rFonts w:ascii="Times New Roman" w:hAnsi="Times New Roman"/>
          <w:color w:val="000000"/>
          <w:sz w:val="24"/>
          <w:szCs w:val="24"/>
        </w:rPr>
        <w:t>d</w:t>
      </w:r>
      <w:r w:rsidRPr="00150387">
        <w:rPr>
          <w:rFonts w:ascii="Times New Roman" w:hAnsi="Times New Roman"/>
          <w:color w:val="000000"/>
          <w:sz w:val="24"/>
          <w:szCs w:val="24"/>
        </w:rPr>
        <w:t xml:space="preserve"> the emergence of a second ‘regulative technology of life,’ in which people are considered and analysed on the population level.  This means there are two distinctive technologies of power</w:t>
      </w:r>
      <w:r w:rsidR="00164CA7" w:rsidRPr="00150387">
        <w:rPr>
          <w:rFonts w:ascii="Times New Roman" w:hAnsi="Times New Roman"/>
          <w:color w:val="000000"/>
          <w:sz w:val="24"/>
          <w:szCs w:val="24"/>
        </w:rPr>
        <w:t>: o</w:t>
      </w:r>
      <w:r w:rsidRPr="00150387">
        <w:rPr>
          <w:rFonts w:ascii="Times New Roman" w:hAnsi="Times New Roman"/>
          <w:color w:val="000000"/>
          <w:sz w:val="24"/>
          <w:szCs w:val="24"/>
        </w:rPr>
        <w:t xml:space="preserve">ne technique is disciplinary; it </w:t>
      </w:r>
      <w:r w:rsidRPr="00150387">
        <w:rPr>
          <w:rFonts w:ascii="Times New Roman" w:hAnsi="Times New Roman"/>
          <w:color w:val="000000"/>
          <w:sz w:val="24"/>
          <w:szCs w:val="24"/>
        </w:rPr>
        <w:lastRenderedPageBreak/>
        <w:t xml:space="preserve">centres on the body, produces individualizing effects, and manipulates the body </w:t>
      </w:r>
      <w:r w:rsidR="00164CA7" w:rsidRPr="00150387">
        <w:rPr>
          <w:rFonts w:ascii="Times New Roman" w:hAnsi="Times New Roman"/>
          <w:color w:val="000000"/>
          <w:sz w:val="24"/>
          <w:szCs w:val="24"/>
        </w:rPr>
        <w:t>to make it</w:t>
      </w:r>
      <w:r w:rsidRPr="00150387">
        <w:rPr>
          <w:rFonts w:ascii="Times New Roman" w:hAnsi="Times New Roman"/>
          <w:color w:val="000000"/>
          <w:sz w:val="24"/>
          <w:szCs w:val="24"/>
        </w:rPr>
        <w:t xml:space="preserve"> useful and docile.  </w:t>
      </w:r>
      <w:r w:rsidR="00164CA7" w:rsidRPr="00150387">
        <w:rPr>
          <w:rFonts w:ascii="Times New Roman" w:hAnsi="Times New Roman"/>
          <w:color w:val="000000"/>
          <w:sz w:val="24"/>
          <w:szCs w:val="24"/>
        </w:rPr>
        <w:t>The</w:t>
      </w:r>
      <w:r w:rsidRPr="00150387">
        <w:rPr>
          <w:rFonts w:ascii="Times New Roman" w:hAnsi="Times New Roman"/>
          <w:color w:val="000000"/>
          <w:sz w:val="24"/>
          <w:szCs w:val="24"/>
        </w:rPr>
        <w:t xml:space="preserve"> second technology is centred not upon the body but upon</w:t>
      </w:r>
      <w:r w:rsidR="0025229C" w:rsidRPr="00150387">
        <w:rPr>
          <w:rFonts w:ascii="Times New Roman" w:hAnsi="Times New Roman"/>
          <w:color w:val="000000"/>
          <w:sz w:val="24"/>
          <w:szCs w:val="24"/>
        </w:rPr>
        <w:t xml:space="preserve"> social</w:t>
      </w:r>
      <w:r w:rsidRPr="00150387">
        <w:rPr>
          <w:rFonts w:ascii="Times New Roman" w:hAnsi="Times New Roman"/>
          <w:color w:val="000000"/>
          <w:sz w:val="24"/>
          <w:szCs w:val="24"/>
        </w:rPr>
        <w:t xml:space="preserve"> life</w:t>
      </w:r>
      <w:r w:rsidR="00164CA7" w:rsidRPr="00150387">
        <w:rPr>
          <w:rFonts w:ascii="Times New Roman" w:hAnsi="Times New Roman"/>
          <w:color w:val="000000"/>
          <w:sz w:val="24"/>
          <w:szCs w:val="24"/>
        </w:rPr>
        <w:t xml:space="preserve"> and </w:t>
      </w:r>
      <w:r w:rsidR="0025229C" w:rsidRPr="00150387">
        <w:rPr>
          <w:rFonts w:ascii="Times New Roman" w:hAnsi="Times New Roman"/>
          <w:color w:val="000000"/>
          <w:sz w:val="24"/>
          <w:szCs w:val="24"/>
        </w:rPr>
        <w:t xml:space="preserve">brings </w:t>
      </w:r>
      <w:r w:rsidR="00164CA7" w:rsidRPr="00150387">
        <w:rPr>
          <w:rFonts w:ascii="Times New Roman" w:hAnsi="Times New Roman"/>
          <w:color w:val="000000"/>
          <w:sz w:val="24"/>
          <w:szCs w:val="24"/>
        </w:rPr>
        <w:t>endeavours to</w:t>
      </w:r>
      <w:r w:rsidRPr="00150387">
        <w:rPr>
          <w:rFonts w:ascii="Times New Roman" w:hAnsi="Times New Roman"/>
          <w:color w:val="000000"/>
          <w:sz w:val="24"/>
          <w:szCs w:val="24"/>
        </w:rPr>
        <w:t xml:space="preserve"> control </w:t>
      </w:r>
      <w:r w:rsidR="00164CA7" w:rsidRPr="00150387">
        <w:rPr>
          <w:rFonts w:ascii="Times New Roman" w:hAnsi="Times New Roman"/>
          <w:color w:val="000000"/>
          <w:sz w:val="24"/>
          <w:szCs w:val="24"/>
        </w:rPr>
        <w:t xml:space="preserve">and predict </w:t>
      </w:r>
      <w:r w:rsidRPr="00150387">
        <w:rPr>
          <w:rFonts w:ascii="Times New Roman" w:hAnsi="Times New Roman"/>
          <w:color w:val="000000"/>
          <w:sz w:val="24"/>
          <w:szCs w:val="24"/>
        </w:rPr>
        <w:t>the series of random events that can o</w:t>
      </w:r>
      <w:r w:rsidR="0025229C" w:rsidRPr="00150387">
        <w:rPr>
          <w:rFonts w:ascii="Times New Roman" w:hAnsi="Times New Roman"/>
          <w:color w:val="000000"/>
          <w:sz w:val="24"/>
          <w:szCs w:val="24"/>
        </w:rPr>
        <w:t>ccur in a living mass (Foucault</w:t>
      </w:r>
      <w:r w:rsidRPr="00150387">
        <w:rPr>
          <w:rFonts w:ascii="Times New Roman" w:hAnsi="Times New Roman"/>
          <w:color w:val="000000"/>
          <w:sz w:val="24"/>
          <w:szCs w:val="24"/>
        </w:rPr>
        <w:t xml:space="preserve"> 200</w:t>
      </w:r>
      <w:r w:rsidR="0014069B">
        <w:rPr>
          <w:rFonts w:ascii="Times New Roman" w:hAnsi="Times New Roman"/>
          <w:color w:val="000000"/>
          <w:sz w:val="24"/>
          <w:szCs w:val="24"/>
        </w:rPr>
        <w:t>4</w:t>
      </w:r>
      <w:r w:rsidRPr="00150387">
        <w:rPr>
          <w:rFonts w:ascii="Times New Roman" w:hAnsi="Times New Roman"/>
          <w:color w:val="000000"/>
          <w:sz w:val="24"/>
          <w:szCs w:val="24"/>
        </w:rPr>
        <w:t>:249)</w:t>
      </w:r>
      <w:r w:rsidR="00164CA7" w:rsidRPr="00150387">
        <w:rPr>
          <w:rFonts w:ascii="Times New Roman" w:hAnsi="Times New Roman"/>
          <w:color w:val="000000"/>
          <w:sz w:val="24"/>
          <w:szCs w:val="24"/>
        </w:rPr>
        <w:t>.</w:t>
      </w:r>
    </w:p>
    <w:p w14:paraId="330F1772" w14:textId="77777777" w:rsidR="00440F7A" w:rsidRPr="00150387" w:rsidRDefault="00440F7A" w:rsidP="005040DC">
      <w:pPr>
        <w:spacing w:after="0" w:line="480" w:lineRule="auto"/>
        <w:ind w:firstLine="720"/>
        <w:rPr>
          <w:rFonts w:ascii="Times New Roman" w:hAnsi="Times New Roman"/>
          <w:color w:val="000000"/>
          <w:sz w:val="24"/>
          <w:szCs w:val="24"/>
        </w:rPr>
      </w:pPr>
      <w:r w:rsidRPr="00150387">
        <w:rPr>
          <w:rFonts w:ascii="Times New Roman" w:hAnsi="Times New Roman"/>
          <w:sz w:val="24"/>
          <w:szCs w:val="24"/>
        </w:rPr>
        <w:t xml:space="preserve">In effect modern governance takes the population as its primary object, so that the terrain of government is population. Foucault emphasises the rise of statistical knowledge through which populations can be analysed and conceptualised: birth rates, death rates forecasting and estimates. </w:t>
      </w:r>
      <w:r w:rsidR="00E01CF3" w:rsidRPr="00150387">
        <w:rPr>
          <w:rFonts w:ascii="Times New Roman" w:hAnsi="Times New Roman"/>
          <w:sz w:val="24"/>
          <w:szCs w:val="24"/>
        </w:rPr>
        <w:t xml:space="preserve">In trying to </w:t>
      </w:r>
      <w:r w:rsidR="00DA0DF4" w:rsidRPr="00150387">
        <w:rPr>
          <w:rFonts w:ascii="Times New Roman" w:hAnsi="Times New Roman"/>
          <w:sz w:val="24"/>
          <w:szCs w:val="24"/>
        </w:rPr>
        <w:t>conceptualise this newly discovered aspect of social life</w:t>
      </w:r>
      <w:r w:rsidR="00E01CF3" w:rsidRPr="00150387">
        <w:rPr>
          <w:rFonts w:ascii="Times New Roman" w:hAnsi="Times New Roman"/>
          <w:sz w:val="24"/>
          <w:szCs w:val="24"/>
        </w:rPr>
        <w:t>, he</w:t>
      </w:r>
      <w:r w:rsidR="00DA0DF4" w:rsidRPr="00150387">
        <w:rPr>
          <w:rFonts w:ascii="Times New Roman" w:hAnsi="Times New Roman"/>
          <w:sz w:val="24"/>
          <w:szCs w:val="24"/>
        </w:rPr>
        <w:t xml:space="preserve"> suggest</w:t>
      </w:r>
      <w:r w:rsidR="00E01CF3" w:rsidRPr="00150387">
        <w:rPr>
          <w:rFonts w:ascii="Times New Roman" w:hAnsi="Times New Roman"/>
          <w:sz w:val="24"/>
          <w:szCs w:val="24"/>
        </w:rPr>
        <w:t>s</w:t>
      </w:r>
      <w:r w:rsidR="00DA0DF4" w:rsidRPr="00150387">
        <w:rPr>
          <w:rFonts w:ascii="Times New Roman" w:hAnsi="Times New Roman"/>
          <w:sz w:val="24"/>
          <w:szCs w:val="24"/>
        </w:rPr>
        <w:t xml:space="preserve"> that it</w:t>
      </w:r>
      <w:r w:rsidR="00B12797" w:rsidRPr="00150387">
        <w:rPr>
          <w:rFonts w:ascii="Times New Roman" w:hAnsi="Times New Roman"/>
          <w:sz w:val="24"/>
          <w:szCs w:val="24"/>
        </w:rPr>
        <w:t xml:space="preserve"> amount</w:t>
      </w:r>
      <w:r w:rsidR="00E01CF3" w:rsidRPr="00150387">
        <w:rPr>
          <w:rFonts w:ascii="Times New Roman" w:hAnsi="Times New Roman"/>
          <w:sz w:val="24"/>
          <w:szCs w:val="24"/>
        </w:rPr>
        <w:t>s</w:t>
      </w:r>
      <w:r w:rsidR="00B12797" w:rsidRPr="00150387">
        <w:rPr>
          <w:rFonts w:ascii="Times New Roman" w:hAnsi="Times New Roman"/>
          <w:sz w:val="24"/>
          <w:szCs w:val="24"/>
        </w:rPr>
        <w:t xml:space="preserve"> to the discovery of </w:t>
      </w:r>
      <w:r w:rsidRPr="00150387">
        <w:rPr>
          <w:rFonts w:ascii="Times New Roman" w:hAnsi="Times New Roman"/>
          <w:sz w:val="24"/>
          <w:szCs w:val="24"/>
        </w:rPr>
        <w:t>‘a new body, a multiple body, a body with so many heads that, while they might not be infinite in number, cannot ne</w:t>
      </w:r>
      <w:r w:rsidR="0025229C" w:rsidRPr="00150387">
        <w:rPr>
          <w:rFonts w:ascii="Times New Roman" w:hAnsi="Times New Roman"/>
          <w:sz w:val="24"/>
          <w:szCs w:val="24"/>
        </w:rPr>
        <w:t>cessarily be counted’ (Foucault</w:t>
      </w:r>
      <w:r w:rsidRPr="00150387">
        <w:rPr>
          <w:rFonts w:ascii="Times New Roman" w:hAnsi="Times New Roman"/>
          <w:sz w:val="24"/>
          <w:szCs w:val="24"/>
        </w:rPr>
        <w:t xml:space="preserve"> 200</w:t>
      </w:r>
      <w:r w:rsidR="0014069B">
        <w:rPr>
          <w:rFonts w:ascii="Times New Roman" w:hAnsi="Times New Roman"/>
          <w:sz w:val="24"/>
          <w:szCs w:val="24"/>
        </w:rPr>
        <w:t>4:</w:t>
      </w:r>
      <w:r w:rsidRPr="00150387">
        <w:rPr>
          <w:rFonts w:ascii="Times New Roman" w:hAnsi="Times New Roman"/>
          <w:sz w:val="24"/>
          <w:szCs w:val="24"/>
        </w:rPr>
        <w:t xml:space="preserve"> 245).</w:t>
      </w:r>
      <w:r w:rsidR="004F2390" w:rsidRPr="00150387">
        <w:rPr>
          <w:rFonts w:ascii="Times New Roman" w:hAnsi="Times New Roman"/>
          <w:sz w:val="24"/>
          <w:szCs w:val="24"/>
        </w:rPr>
        <w:t xml:space="preserve"> </w:t>
      </w:r>
    </w:p>
    <w:p w14:paraId="65033891" w14:textId="77777777" w:rsidR="00E14F31" w:rsidRPr="00150387" w:rsidRDefault="00DC5948" w:rsidP="005040DC">
      <w:pPr>
        <w:spacing w:after="0" w:line="480" w:lineRule="auto"/>
        <w:ind w:firstLine="720"/>
        <w:rPr>
          <w:rFonts w:ascii="Times New Roman" w:hAnsi="Times New Roman"/>
          <w:sz w:val="24"/>
          <w:szCs w:val="24"/>
        </w:rPr>
      </w:pPr>
      <w:r w:rsidRPr="00150387">
        <w:rPr>
          <w:rFonts w:ascii="Times New Roman" w:hAnsi="Times New Roman"/>
          <w:color w:val="000000"/>
          <w:sz w:val="24"/>
          <w:szCs w:val="24"/>
        </w:rPr>
        <w:t>In the eighteenth century, then, the population became an object of government and the underpinning for the new science of political economy</w:t>
      </w:r>
      <w:r w:rsidR="000B06BE" w:rsidRPr="00150387">
        <w:rPr>
          <w:rFonts w:ascii="Times New Roman" w:hAnsi="Times New Roman"/>
          <w:color w:val="000000"/>
          <w:sz w:val="24"/>
          <w:szCs w:val="24"/>
        </w:rPr>
        <w:t xml:space="preserve">, </w:t>
      </w:r>
      <w:r w:rsidRPr="00150387">
        <w:rPr>
          <w:rFonts w:ascii="Times New Roman" w:hAnsi="Times New Roman"/>
          <w:color w:val="000000"/>
          <w:sz w:val="24"/>
          <w:szCs w:val="24"/>
        </w:rPr>
        <w:t xml:space="preserve">a science that isolates the economy as a specific domain of reality, </w:t>
      </w:r>
      <w:r w:rsidR="00DA0DF4" w:rsidRPr="00150387">
        <w:rPr>
          <w:rFonts w:ascii="Times New Roman" w:hAnsi="Times New Roman"/>
          <w:color w:val="000000"/>
          <w:sz w:val="24"/>
          <w:szCs w:val="24"/>
        </w:rPr>
        <w:t xml:space="preserve">with related </w:t>
      </w:r>
      <w:r w:rsidRPr="00150387">
        <w:rPr>
          <w:rFonts w:ascii="Times New Roman" w:hAnsi="Times New Roman"/>
          <w:color w:val="000000"/>
          <w:sz w:val="24"/>
          <w:szCs w:val="24"/>
        </w:rPr>
        <w:t>technique</w:t>
      </w:r>
      <w:r w:rsidR="00DA0DF4" w:rsidRPr="00150387">
        <w:rPr>
          <w:rFonts w:ascii="Times New Roman" w:hAnsi="Times New Roman"/>
          <w:color w:val="000000"/>
          <w:sz w:val="24"/>
          <w:szCs w:val="24"/>
        </w:rPr>
        <w:t>s</w:t>
      </w:r>
      <w:r w:rsidRPr="00150387">
        <w:rPr>
          <w:rFonts w:ascii="Times New Roman" w:hAnsi="Times New Roman"/>
          <w:color w:val="000000"/>
          <w:sz w:val="24"/>
          <w:szCs w:val="24"/>
        </w:rPr>
        <w:t xml:space="preserve"> of intervention.</w:t>
      </w:r>
      <w:r w:rsidR="00DA0DF4" w:rsidRPr="00150387">
        <w:rPr>
          <w:rFonts w:ascii="Times New Roman" w:hAnsi="Times New Roman"/>
          <w:color w:val="000000"/>
          <w:sz w:val="24"/>
          <w:szCs w:val="24"/>
        </w:rPr>
        <w:t xml:space="preserve"> </w:t>
      </w:r>
      <w:r w:rsidRPr="00150387">
        <w:rPr>
          <w:rFonts w:ascii="Times New Roman" w:hAnsi="Times New Roman"/>
          <w:color w:val="000000"/>
          <w:sz w:val="24"/>
          <w:szCs w:val="24"/>
        </w:rPr>
        <w:t xml:space="preserve"> Especially relevant is Foucault’s reference to a form of government, not defined by territoriality, but by a mass</w:t>
      </w:r>
      <w:r w:rsidR="00B31C4A" w:rsidRPr="00150387">
        <w:rPr>
          <w:rFonts w:ascii="Times New Roman" w:hAnsi="Times New Roman"/>
          <w:color w:val="000000"/>
          <w:sz w:val="24"/>
          <w:szCs w:val="24"/>
        </w:rPr>
        <w:t>,</w:t>
      </w:r>
      <w:r w:rsidRPr="00150387">
        <w:rPr>
          <w:rFonts w:ascii="Times New Roman" w:hAnsi="Times New Roman"/>
          <w:color w:val="000000"/>
          <w:sz w:val="24"/>
          <w:szCs w:val="24"/>
        </w:rPr>
        <w:t xml:space="preserve"> the mass of the population.</w:t>
      </w:r>
      <w:r w:rsidR="0025229C" w:rsidRPr="00150387">
        <w:rPr>
          <w:rFonts w:ascii="Times New Roman" w:hAnsi="Times New Roman"/>
          <w:color w:val="000000"/>
          <w:sz w:val="24"/>
          <w:szCs w:val="24"/>
        </w:rPr>
        <w:t xml:space="preserve"> </w:t>
      </w:r>
      <w:r w:rsidRPr="00150387">
        <w:rPr>
          <w:rFonts w:ascii="Times New Roman" w:hAnsi="Times New Roman"/>
          <w:color w:val="000000"/>
          <w:sz w:val="24"/>
          <w:szCs w:val="24"/>
        </w:rPr>
        <w:t xml:space="preserve"> </w:t>
      </w:r>
      <w:r w:rsidR="00B12797" w:rsidRPr="00150387">
        <w:rPr>
          <w:rFonts w:ascii="Times New Roman" w:hAnsi="Times New Roman"/>
          <w:color w:val="000000"/>
          <w:sz w:val="24"/>
          <w:szCs w:val="24"/>
        </w:rPr>
        <w:t>It is possible</w:t>
      </w:r>
      <w:r w:rsidR="00E01CF3" w:rsidRPr="00150387">
        <w:rPr>
          <w:rFonts w:ascii="Times New Roman" w:hAnsi="Times New Roman"/>
          <w:color w:val="000000"/>
          <w:sz w:val="24"/>
          <w:szCs w:val="24"/>
        </w:rPr>
        <w:t>,</w:t>
      </w:r>
      <w:r w:rsidR="00B12797" w:rsidRPr="00150387">
        <w:rPr>
          <w:rFonts w:ascii="Times New Roman" w:hAnsi="Times New Roman"/>
          <w:color w:val="000000"/>
          <w:sz w:val="24"/>
          <w:szCs w:val="24"/>
        </w:rPr>
        <w:t xml:space="preserve"> then</w:t>
      </w:r>
      <w:r w:rsidR="00E01CF3" w:rsidRPr="00150387">
        <w:rPr>
          <w:rFonts w:ascii="Times New Roman" w:hAnsi="Times New Roman"/>
          <w:color w:val="000000"/>
          <w:sz w:val="24"/>
          <w:szCs w:val="24"/>
        </w:rPr>
        <w:t>,</w:t>
      </w:r>
      <w:r w:rsidR="00B12797" w:rsidRPr="00150387">
        <w:rPr>
          <w:rFonts w:ascii="Times New Roman" w:hAnsi="Times New Roman"/>
          <w:color w:val="000000"/>
          <w:sz w:val="24"/>
          <w:szCs w:val="24"/>
        </w:rPr>
        <w:t xml:space="preserve"> to conceive of the mass as de-territorialized, as we find in the current phase of globalization in which </w:t>
      </w:r>
      <w:r w:rsidR="00593068" w:rsidRPr="00150387">
        <w:rPr>
          <w:rFonts w:ascii="Times New Roman" w:hAnsi="Times New Roman"/>
          <w:color w:val="000000"/>
          <w:sz w:val="24"/>
          <w:szCs w:val="24"/>
        </w:rPr>
        <w:t>the</w:t>
      </w:r>
      <w:r w:rsidRPr="00150387">
        <w:rPr>
          <w:rFonts w:ascii="Times New Roman" w:hAnsi="Times New Roman"/>
          <w:color w:val="000000"/>
          <w:sz w:val="24"/>
          <w:szCs w:val="24"/>
        </w:rPr>
        <w:t xml:space="preserve"> financial markets and new information technologies such as the Internet link together </w:t>
      </w:r>
      <w:r w:rsidR="00593068" w:rsidRPr="00150387">
        <w:rPr>
          <w:rFonts w:ascii="Times New Roman" w:hAnsi="Times New Roman"/>
          <w:color w:val="000000"/>
          <w:sz w:val="24"/>
          <w:szCs w:val="24"/>
        </w:rPr>
        <w:t xml:space="preserve">people and technologies into </w:t>
      </w:r>
      <w:r w:rsidRPr="00150387">
        <w:rPr>
          <w:rFonts w:ascii="Times New Roman" w:hAnsi="Times New Roman"/>
          <w:color w:val="000000"/>
          <w:sz w:val="24"/>
          <w:szCs w:val="24"/>
        </w:rPr>
        <w:t xml:space="preserve">a new mass.  </w:t>
      </w:r>
      <w:r w:rsidR="00410D06" w:rsidRPr="00150387">
        <w:rPr>
          <w:rFonts w:ascii="Times New Roman" w:hAnsi="Times New Roman"/>
          <w:color w:val="000000"/>
          <w:sz w:val="24"/>
          <w:szCs w:val="24"/>
        </w:rPr>
        <w:t xml:space="preserve">The </w:t>
      </w:r>
      <w:r w:rsidR="00DF0FD8" w:rsidRPr="00150387">
        <w:rPr>
          <w:rFonts w:ascii="Times New Roman" w:hAnsi="Times New Roman"/>
          <w:color w:val="000000"/>
          <w:sz w:val="24"/>
          <w:szCs w:val="24"/>
        </w:rPr>
        <w:t xml:space="preserve">neoliberal </w:t>
      </w:r>
      <w:r w:rsidR="00410D06" w:rsidRPr="00150387">
        <w:rPr>
          <w:rFonts w:ascii="Times New Roman" w:hAnsi="Times New Roman"/>
          <w:color w:val="000000"/>
          <w:sz w:val="24"/>
          <w:szCs w:val="24"/>
        </w:rPr>
        <w:t>integration of the global markets i</w:t>
      </w:r>
      <w:r w:rsidRPr="00150387">
        <w:rPr>
          <w:rFonts w:ascii="Times New Roman" w:hAnsi="Times New Roman"/>
          <w:color w:val="000000"/>
          <w:sz w:val="24"/>
          <w:szCs w:val="24"/>
        </w:rPr>
        <w:t>n the late twentieth century</w:t>
      </w:r>
      <w:r w:rsidR="00410D06" w:rsidRPr="00150387">
        <w:rPr>
          <w:rFonts w:ascii="Times New Roman" w:hAnsi="Times New Roman"/>
          <w:color w:val="000000"/>
          <w:sz w:val="24"/>
          <w:szCs w:val="24"/>
        </w:rPr>
        <w:t xml:space="preserve"> opened up </w:t>
      </w:r>
      <w:r w:rsidRPr="00150387">
        <w:rPr>
          <w:rFonts w:ascii="Times New Roman" w:hAnsi="Times New Roman"/>
          <w:color w:val="000000"/>
          <w:sz w:val="24"/>
          <w:szCs w:val="24"/>
        </w:rPr>
        <w:t xml:space="preserve">a new era </w:t>
      </w:r>
      <w:r w:rsidR="00410D06" w:rsidRPr="00150387">
        <w:rPr>
          <w:rFonts w:ascii="Times New Roman" w:hAnsi="Times New Roman"/>
          <w:color w:val="000000"/>
          <w:sz w:val="24"/>
          <w:szCs w:val="24"/>
        </w:rPr>
        <w:t>w</w:t>
      </w:r>
      <w:r w:rsidR="00337680" w:rsidRPr="00150387">
        <w:rPr>
          <w:rFonts w:ascii="Times New Roman" w:hAnsi="Times New Roman"/>
          <w:color w:val="000000"/>
          <w:sz w:val="24"/>
          <w:szCs w:val="24"/>
        </w:rPr>
        <w:t>ith a</w:t>
      </w:r>
      <w:r w:rsidR="00410D06" w:rsidRPr="00150387">
        <w:rPr>
          <w:rFonts w:ascii="Times New Roman" w:hAnsi="Times New Roman"/>
          <w:color w:val="000000"/>
          <w:sz w:val="24"/>
          <w:szCs w:val="24"/>
        </w:rPr>
        <w:t xml:space="preserve"> rapid </w:t>
      </w:r>
      <w:r w:rsidRPr="00150387">
        <w:rPr>
          <w:rFonts w:ascii="Times New Roman" w:hAnsi="Times New Roman"/>
          <w:color w:val="000000"/>
          <w:sz w:val="24"/>
          <w:szCs w:val="24"/>
        </w:rPr>
        <w:t>increas</w:t>
      </w:r>
      <w:r w:rsidR="00410D06" w:rsidRPr="00150387">
        <w:rPr>
          <w:rFonts w:ascii="Times New Roman" w:hAnsi="Times New Roman"/>
          <w:color w:val="000000"/>
          <w:sz w:val="24"/>
          <w:szCs w:val="24"/>
        </w:rPr>
        <w:t>e</w:t>
      </w:r>
      <w:r w:rsidR="00337680" w:rsidRPr="00150387">
        <w:rPr>
          <w:rFonts w:ascii="Times New Roman" w:hAnsi="Times New Roman"/>
          <w:color w:val="000000"/>
          <w:sz w:val="24"/>
          <w:szCs w:val="24"/>
        </w:rPr>
        <w:t xml:space="preserve"> in </w:t>
      </w:r>
      <w:r w:rsidR="00410D06" w:rsidRPr="00150387">
        <w:rPr>
          <w:rFonts w:ascii="Times New Roman" w:hAnsi="Times New Roman"/>
          <w:color w:val="000000"/>
          <w:sz w:val="24"/>
          <w:szCs w:val="24"/>
        </w:rPr>
        <w:t>the</w:t>
      </w:r>
      <w:r w:rsidRPr="00150387">
        <w:rPr>
          <w:rFonts w:ascii="Times New Roman" w:hAnsi="Times New Roman"/>
          <w:color w:val="000000"/>
          <w:sz w:val="24"/>
          <w:szCs w:val="24"/>
        </w:rPr>
        <w:t xml:space="preserve"> size and volume of trading</w:t>
      </w:r>
      <w:r w:rsidR="00337680" w:rsidRPr="00150387">
        <w:rPr>
          <w:rFonts w:ascii="Times New Roman" w:hAnsi="Times New Roman"/>
          <w:color w:val="000000"/>
          <w:sz w:val="24"/>
          <w:szCs w:val="24"/>
        </w:rPr>
        <w:t>, making the financial markets</w:t>
      </w:r>
      <w:r w:rsidRPr="00150387">
        <w:rPr>
          <w:rFonts w:ascii="Times New Roman" w:hAnsi="Times New Roman"/>
          <w:color w:val="000000"/>
          <w:sz w:val="24"/>
          <w:szCs w:val="24"/>
        </w:rPr>
        <w:t xml:space="preserve"> an interesting mass phenomenon</w:t>
      </w:r>
      <w:r w:rsidR="00964FEE" w:rsidRPr="00150387">
        <w:rPr>
          <w:rFonts w:ascii="Times New Roman" w:hAnsi="Times New Roman"/>
          <w:color w:val="000000"/>
          <w:sz w:val="24"/>
          <w:szCs w:val="24"/>
        </w:rPr>
        <w:t xml:space="preserve">.  </w:t>
      </w:r>
      <w:r w:rsidRPr="00150387">
        <w:rPr>
          <w:rFonts w:ascii="Times New Roman" w:hAnsi="Times New Roman"/>
          <w:color w:val="000000"/>
          <w:sz w:val="24"/>
          <w:szCs w:val="24"/>
        </w:rPr>
        <w:t xml:space="preserve">  </w:t>
      </w:r>
      <w:r w:rsidR="00556540" w:rsidRPr="00150387">
        <w:rPr>
          <w:rFonts w:ascii="Times New Roman" w:hAnsi="Times New Roman"/>
          <w:color w:val="000000"/>
          <w:sz w:val="24"/>
          <w:szCs w:val="24"/>
        </w:rPr>
        <w:t>The</w:t>
      </w:r>
      <w:r w:rsidR="0025229C" w:rsidRPr="00150387">
        <w:rPr>
          <w:rFonts w:ascii="Times New Roman" w:hAnsi="Times New Roman"/>
          <w:color w:val="000000"/>
          <w:sz w:val="24"/>
          <w:szCs w:val="24"/>
        </w:rPr>
        <w:t xml:space="preserve"> proliferation of </w:t>
      </w:r>
      <w:r w:rsidR="00337680" w:rsidRPr="00150387">
        <w:rPr>
          <w:rFonts w:ascii="Times New Roman" w:hAnsi="Times New Roman"/>
          <w:color w:val="000000"/>
          <w:sz w:val="24"/>
          <w:szCs w:val="24"/>
        </w:rPr>
        <w:t>ratings agencies using</w:t>
      </w:r>
      <w:r w:rsidR="00556540" w:rsidRPr="00150387">
        <w:rPr>
          <w:rFonts w:ascii="Times New Roman" w:hAnsi="Times New Roman"/>
          <w:color w:val="000000"/>
          <w:sz w:val="24"/>
          <w:szCs w:val="24"/>
        </w:rPr>
        <w:t xml:space="preserve"> sophisticated </w:t>
      </w:r>
      <w:r w:rsidR="00E26EA3" w:rsidRPr="00150387">
        <w:rPr>
          <w:rFonts w:ascii="Times New Roman" w:hAnsi="Times New Roman"/>
          <w:color w:val="000000"/>
          <w:sz w:val="24"/>
          <w:szCs w:val="24"/>
        </w:rPr>
        <w:t xml:space="preserve">digital technologies and </w:t>
      </w:r>
      <w:r w:rsidR="00556540" w:rsidRPr="00150387">
        <w:rPr>
          <w:rFonts w:ascii="Times New Roman" w:hAnsi="Times New Roman"/>
          <w:color w:val="000000"/>
          <w:sz w:val="24"/>
          <w:szCs w:val="24"/>
        </w:rPr>
        <w:t>metrics ha</w:t>
      </w:r>
      <w:r w:rsidR="00337680" w:rsidRPr="00150387">
        <w:rPr>
          <w:rFonts w:ascii="Times New Roman" w:hAnsi="Times New Roman"/>
          <w:color w:val="000000"/>
          <w:sz w:val="24"/>
          <w:szCs w:val="24"/>
        </w:rPr>
        <w:t>s</w:t>
      </w:r>
      <w:r w:rsidR="00556540" w:rsidRPr="00150387">
        <w:rPr>
          <w:rFonts w:ascii="Times New Roman" w:hAnsi="Times New Roman"/>
          <w:color w:val="000000"/>
          <w:sz w:val="24"/>
          <w:szCs w:val="24"/>
        </w:rPr>
        <w:t xml:space="preserve"> become a</w:t>
      </w:r>
      <w:r w:rsidR="0082332A" w:rsidRPr="00150387">
        <w:rPr>
          <w:rFonts w:ascii="Times New Roman" w:hAnsi="Times New Roman"/>
          <w:color w:val="000000"/>
          <w:sz w:val="24"/>
          <w:szCs w:val="24"/>
        </w:rPr>
        <w:t xml:space="preserve">n important part of this </w:t>
      </w:r>
      <w:r w:rsidR="00556540" w:rsidRPr="00150387">
        <w:rPr>
          <w:rFonts w:ascii="Times New Roman" w:hAnsi="Times New Roman"/>
          <w:color w:val="000000"/>
          <w:sz w:val="24"/>
          <w:szCs w:val="24"/>
        </w:rPr>
        <w:t>process</w:t>
      </w:r>
      <w:r w:rsidR="00337680" w:rsidRPr="00150387">
        <w:rPr>
          <w:rFonts w:ascii="Times New Roman" w:hAnsi="Times New Roman"/>
          <w:color w:val="000000"/>
          <w:sz w:val="24"/>
          <w:szCs w:val="24"/>
        </w:rPr>
        <w:t>.  This reflects</w:t>
      </w:r>
      <w:r w:rsidR="00556540" w:rsidRPr="00150387">
        <w:rPr>
          <w:rFonts w:ascii="Times New Roman" w:hAnsi="Times New Roman"/>
          <w:color w:val="000000"/>
          <w:sz w:val="24"/>
          <w:szCs w:val="24"/>
        </w:rPr>
        <w:t xml:space="preserve"> the </w:t>
      </w:r>
      <w:r w:rsidR="00337680" w:rsidRPr="00150387">
        <w:rPr>
          <w:rFonts w:ascii="Times New Roman" w:hAnsi="Times New Roman"/>
          <w:color w:val="000000"/>
          <w:sz w:val="24"/>
          <w:szCs w:val="24"/>
        </w:rPr>
        <w:t xml:space="preserve">impulse </w:t>
      </w:r>
      <w:r w:rsidR="00556540" w:rsidRPr="00150387">
        <w:rPr>
          <w:rFonts w:ascii="Times New Roman" w:hAnsi="Times New Roman"/>
          <w:color w:val="000000"/>
          <w:sz w:val="24"/>
          <w:szCs w:val="24"/>
        </w:rPr>
        <w:t>to measure and evaluate performance</w:t>
      </w:r>
      <w:r w:rsidR="00E26EA3" w:rsidRPr="00150387">
        <w:rPr>
          <w:rFonts w:ascii="Times New Roman" w:hAnsi="Times New Roman"/>
          <w:color w:val="000000"/>
          <w:sz w:val="24"/>
          <w:szCs w:val="24"/>
        </w:rPr>
        <w:t xml:space="preserve">, to </w:t>
      </w:r>
      <w:r w:rsidR="00556540" w:rsidRPr="00150387">
        <w:rPr>
          <w:rFonts w:ascii="Times New Roman" w:hAnsi="Times New Roman"/>
          <w:color w:val="000000"/>
          <w:sz w:val="24"/>
          <w:szCs w:val="24"/>
        </w:rPr>
        <w:t xml:space="preserve">manage risk </w:t>
      </w:r>
      <w:r w:rsidR="00E14F31" w:rsidRPr="00150387">
        <w:rPr>
          <w:rFonts w:ascii="Times New Roman" w:hAnsi="Times New Roman"/>
          <w:color w:val="000000"/>
          <w:sz w:val="24"/>
          <w:szCs w:val="24"/>
        </w:rPr>
        <w:t xml:space="preserve">in a world </w:t>
      </w:r>
      <w:r w:rsidR="00E26EA3" w:rsidRPr="00150387">
        <w:rPr>
          <w:rFonts w:ascii="Times New Roman" w:hAnsi="Times New Roman"/>
          <w:color w:val="000000"/>
          <w:sz w:val="24"/>
          <w:szCs w:val="24"/>
        </w:rPr>
        <w:t>which constantly</w:t>
      </w:r>
      <w:r w:rsidR="00E14F31" w:rsidRPr="00150387">
        <w:rPr>
          <w:rFonts w:ascii="Times New Roman" w:hAnsi="Times New Roman"/>
          <w:color w:val="000000"/>
          <w:sz w:val="24"/>
          <w:szCs w:val="24"/>
        </w:rPr>
        <w:t xml:space="preserve"> </w:t>
      </w:r>
      <w:r w:rsidR="00E26EA3" w:rsidRPr="00150387">
        <w:rPr>
          <w:rFonts w:ascii="Times New Roman" w:hAnsi="Times New Roman"/>
          <w:color w:val="000000"/>
          <w:sz w:val="24"/>
          <w:szCs w:val="24"/>
        </w:rPr>
        <w:t xml:space="preserve">seeks to </w:t>
      </w:r>
      <w:r w:rsidR="00E14F31" w:rsidRPr="00150387">
        <w:rPr>
          <w:rFonts w:ascii="Times New Roman" w:hAnsi="Times New Roman"/>
          <w:color w:val="000000"/>
          <w:sz w:val="24"/>
          <w:szCs w:val="24"/>
        </w:rPr>
        <w:t>invent new type</w:t>
      </w:r>
      <w:r w:rsidR="0025229C" w:rsidRPr="00150387">
        <w:rPr>
          <w:rFonts w:ascii="Times New Roman" w:hAnsi="Times New Roman"/>
          <w:color w:val="000000"/>
          <w:sz w:val="24"/>
          <w:szCs w:val="24"/>
        </w:rPr>
        <w:t>s</w:t>
      </w:r>
      <w:r w:rsidR="00E14F31" w:rsidRPr="00150387">
        <w:rPr>
          <w:rFonts w:ascii="Times New Roman" w:hAnsi="Times New Roman"/>
          <w:color w:val="000000"/>
          <w:sz w:val="24"/>
          <w:szCs w:val="24"/>
        </w:rPr>
        <w:t xml:space="preserve"> of financial instruments such as derivatives, hedge funds, short</w:t>
      </w:r>
      <w:r w:rsidR="00505B20" w:rsidRPr="00150387">
        <w:rPr>
          <w:rFonts w:ascii="Times New Roman" w:hAnsi="Times New Roman"/>
          <w:color w:val="000000"/>
          <w:sz w:val="24"/>
          <w:szCs w:val="24"/>
        </w:rPr>
        <w:t>-</w:t>
      </w:r>
      <w:r w:rsidR="00E14F31" w:rsidRPr="00150387">
        <w:rPr>
          <w:rFonts w:ascii="Times New Roman" w:hAnsi="Times New Roman"/>
          <w:color w:val="000000"/>
          <w:sz w:val="24"/>
          <w:szCs w:val="24"/>
        </w:rPr>
        <w:t>selling</w:t>
      </w:r>
      <w:r w:rsidR="00505B20" w:rsidRPr="00150387">
        <w:rPr>
          <w:rFonts w:ascii="Times New Roman" w:hAnsi="Times New Roman"/>
          <w:color w:val="000000"/>
          <w:sz w:val="24"/>
          <w:szCs w:val="24"/>
        </w:rPr>
        <w:t xml:space="preserve">, subprime mortgages, </w:t>
      </w:r>
      <w:r w:rsidR="00E14F31" w:rsidRPr="00150387">
        <w:rPr>
          <w:rFonts w:ascii="Times New Roman" w:hAnsi="Times New Roman"/>
          <w:sz w:val="24"/>
          <w:szCs w:val="24"/>
        </w:rPr>
        <w:t xml:space="preserve">etc., which </w:t>
      </w:r>
      <w:r w:rsidR="00E26EA3" w:rsidRPr="00150387">
        <w:rPr>
          <w:rFonts w:ascii="Times New Roman" w:hAnsi="Times New Roman"/>
          <w:sz w:val="24"/>
          <w:szCs w:val="24"/>
        </w:rPr>
        <w:t xml:space="preserve">have </w:t>
      </w:r>
      <w:r w:rsidR="00E14F31" w:rsidRPr="00150387">
        <w:rPr>
          <w:rFonts w:ascii="Times New Roman" w:hAnsi="Times New Roman"/>
          <w:sz w:val="24"/>
          <w:szCs w:val="24"/>
        </w:rPr>
        <w:t xml:space="preserve">flourished with </w:t>
      </w:r>
      <w:r w:rsidR="00E14F31" w:rsidRPr="00150387">
        <w:rPr>
          <w:rFonts w:ascii="Times New Roman" w:hAnsi="Times New Roman"/>
          <w:sz w:val="24"/>
          <w:szCs w:val="24"/>
        </w:rPr>
        <w:lastRenderedPageBreak/>
        <w:t xml:space="preserve">the globalization and computerization </w:t>
      </w:r>
      <w:r w:rsidR="0025229C" w:rsidRPr="00150387">
        <w:rPr>
          <w:rFonts w:ascii="Times New Roman" w:hAnsi="Times New Roman"/>
          <w:sz w:val="24"/>
          <w:szCs w:val="24"/>
        </w:rPr>
        <w:t>of the financial markets (Kno</w:t>
      </w:r>
      <w:r w:rsidR="00865D46">
        <w:rPr>
          <w:rFonts w:ascii="Times New Roman" w:hAnsi="Times New Roman"/>
          <w:sz w:val="24"/>
          <w:szCs w:val="24"/>
        </w:rPr>
        <w:t>r</w:t>
      </w:r>
      <w:r w:rsidR="0025229C" w:rsidRPr="00150387">
        <w:rPr>
          <w:rFonts w:ascii="Times New Roman" w:hAnsi="Times New Roman"/>
          <w:sz w:val="24"/>
          <w:szCs w:val="24"/>
        </w:rPr>
        <w:t>r-</w:t>
      </w:r>
      <w:r w:rsidR="00E14F31" w:rsidRPr="00150387">
        <w:rPr>
          <w:rFonts w:ascii="Times New Roman" w:hAnsi="Times New Roman"/>
          <w:sz w:val="24"/>
          <w:szCs w:val="24"/>
        </w:rPr>
        <w:t>Cetina &amp; Bru</w:t>
      </w:r>
      <w:r w:rsidR="00447FC9" w:rsidRPr="00150387">
        <w:rPr>
          <w:rFonts w:ascii="Times New Roman" w:hAnsi="Times New Roman"/>
          <w:sz w:val="24"/>
          <w:szCs w:val="24"/>
        </w:rPr>
        <w:t>e</w:t>
      </w:r>
      <w:r w:rsidR="0025229C" w:rsidRPr="00150387">
        <w:rPr>
          <w:rFonts w:ascii="Times New Roman" w:hAnsi="Times New Roman"/>
          <w:sz w:val="24"/>
          <w:szCs w:val="24"/>
        </w:rPr>
        <w:t xml:space="preserve">gger </w:t>
      </w:r>
      <w:r w:rsidR="00E14F31" w:rsidRPr="00150387">
        <w:rPr>
          <w:rFonts w:ascii="Times New Roman" w:hAnsi="Times New Roman"/>
          <w:sz w:val="24"/>
          <w:szCs w:val="24"/>
        </w:rPr>
        <w:t>20</w:t>
      </w:r>
      <w:r w:rsidR="00481568" w:rsidRPr="00150387">
        <w:rPr>
          <w:rFonts w:ascii="Times New Roman" w:hAnsi="Times New Roman"/>
          <w:sz w:val="24"/>
          <w:szCs w:val="24"/>
        </w:rPr>
        <w:t>02</w:t>
      </w:r>
      <w:r w:rsidR="0025229C" w:rsidRPr="00150387">
        <w:rPr>
          <w:rFonts w:ascii="Times New Roman" w:hAnsi="Times New Roman"/>
          <w:sz w:val="24"/>
          <w:szCs w:val="24"/>
        </w:rPr>
        <w:t>; MacKenzie</w:t>
      </w:r>
      <w:r w:rsidR="00E14F31" w:rsidRPr="00150387">
        <w:rPr>
          <w:rFonts w:ascii="Times New Roman" w:hAnsi="Times New Roman"/>
          <w:sz w:val="24"/>
          <w:szCs w:val="24"/>
        </w:rPr>
        <w:t xml:space="preserve"> 20</w:t>
      </w:r>
      <w:r w:rsidR="00FB093F" w:rsidRPr="00150387">
        <w:rPr>
          <w:rFonts w:ascii="Times New Roman" w:hAnsi="Times New Roman"/>
          <w:sz w:val="24"/>
          <w:szCs w:val="24"/>
        </w:rPr>
        <w:t>08</w:t>
      </w:r>
      <w:r w:rsidR="00E14F31" w:rsidRPr="00150387">
        <w:rPr>
          <w:rFonts w:ascii="Times New Roman" w:hAnsi="Times New Roman"/>
          <w:sz w:val="24"/>
          <w:szCs w:val="24"/>
        </w:rPr>
        <w:t>).</w:t>
      </w:r>
    </w:p>
    <w:p w14:paraId="479E0FCE" w14:textId="77777777" w:rsidR="002C4F0D" w:rsidRPr="00150387" w:rsidRDefault="004034F4" w:rsidP="005040DC">
      <w:pPr>
        <w:spacing w:after="0" w:line="480" w:lineRule="auto"/>
        <w:ind w:firstLine="720"/>
        <w:rPr>
          <w:rFonts w:ascii="Times New Roman" w:hAnsi="Times New Roman"/>
          <w:color w:val="000000"/>
          <w:sz w:val="24"/>
          <w:szCs w:val="24"/>
        </w:rPr>
      </w:pPr>
      <w:r w:rsidRPr="00150387">
        <w:rPr>
          <w:rFonts w:ascii="Times New Roman" w:hAnsi="Times New Roman"/>
          <w:color w:val="000000"/>
          <w:sz w:val="24"/>
          <w:szCs w:val="24"/>
        </w:rPr>
        <w:t xml:space="preserve">Almost all the information about </w:t>
      </w:r>
      <w:r w:rsidR="00964FEE" w:rsidRPr="00150387">
        <w:rPr>
          <w:rFonts w:ascii="Times New Roman" w:hAnsi="Times New Roman"/>
          <w:color w:val="000000"/>
          <w:sz w:val="24"/>
          <w:szCs w:val="24"/>
        </w:rPr>
        <w:t>people’s</w:t>
      </w:r>
      <w:r w:rsidRPr="00150387">
        <w:rPr>
          <w:rFonts w:ascii="Times New Roman" w:hAnsi="Times New Roman"/>
          <w:color w:val="000000"/>
          <w:sz w:val="24"/>
          <w:szCs w:val="24"/>
        </w:rPr>
        <w:t xml:space="preserve"> lives is </w:t>
      </w:r>
      <w:r w:rsidR="00E01CF3" w:rsidRPr="00150387">
        <w:rPr>
          <w:rFonts w:ascii="Times New Roman" w:hAnsi="Times New Roman"/>
          <w:color w:val="000000"/>
          <w:sz w:val="24"/>
          <w:szCs w:val="24"/>
        </w:rPr>
        <w:t xml:space="preserve">now </w:t>
      </w:r>
      <w:r w:rsidRPr="00150387">
        <w:rPr>
          <w:rFonts w:ascii="Times New Roman" w:hAnsi="Times New Roman"/>
          <w:color w:val="000000"/>
          <w:sz w:val="24"/>
          <w:szCs w:val="24"/>
        </w:rPr>
        <w:t xml:space="preserve">digitally </w:t>
      </w:r>
      <w:r w:rsidR="00BD7692" w:rsidRPr="00150387">
        <w:rPr>
          <w:rFonts w:ascii="Times New Roman" w:hAnsi="Times New Roman"/>
          <w:color w:val="000000"/>
          <w:sz w:val="24"/>
          <w:szCs w:val="24"/>
        </w:rPr>
        <w:t>available</w:t>
      </w:r>
      <w:r w:rsidRPr="00150387">
        <w:rPr>
          <w:rFonts w:ascii="Times New Roman" w:hAnsi="Times New Roman"/>
          <w:color w:val="000000"/>
          <w:sz w:val="24"/>
          <w:szCs w:val="24"/>
        </w:rPr>
        <w:t xml:space="preserve"> – census, health info</w:t>
      </w:r>
      <w:r w:rsidR="00964FEE" w:rsidRPr="00150387">
        <w:rPr>
          <w:rFonts w:ascii="Times New Roman" w:hAnsi="Times New Roman"/>
          <w:color w:val="000000"/>
          <w:sz w:val="24"/>
          <w:szCs w:val="24"/>
        </w:rPr>
        <w:t>rmation</w:t>
      </w:r>
      <w:r w:rsidRPr="00150387">
        <w:rPr>
          <w:rFonts w:ascii="Times New Roman" w:hAnsi="Times New Roman"/>
          <w:color w:val="000000"/>
          <w:sz w:val="24"/>
          <w:szCs w:val="24"/>
        </w:rPr>
        <w:t xml:space="preserve">, employment </w:t>
      </w:r>
      <w:r w:rsidR="00964FEE" w:rsidRPr="00150387">
        <w:rPr>
          <w:rFonts w:ascii="Times New Roman" w:hAnsi="Times New Roman"/>
          <w:color w:val="000000"/>
          <w:sz w:val="24"/>
          <w:szCs w:val="24"/>
        </w:rPr>
        <w:t>and</w:t>
      </w:r>
      <w:r w:rsidRPr="00150387">
        <w:rPr>
          <w:rFonts w:ascii="Times New Roman" w:hAnsi="Times New Roman"/>
          <w:color w:val="000000"/>
          <w:sz w:val="24"/>
          <w:szCs w:val="24"/>
        </w:rPr>
        <w:t xml:space="preserve"> tax records, purchase and consumption habits</w:t>
      </w:r>
      <w:r w:rsidR="00964FEE" w:rsidRPr="00150387">
        <w:rPr>
          <w:rFonts w:ascii="Times New Roman" w:hAnsi="Times New Roman"/>
          <w:color w:val="000000"/>
          <w:sz w:val="24"/>
          <w:szCs w:val="24"/>
        </w:rPr>
        <w:t xml:space="preserve"> in </w:t>
      </w:r>
      <w:r w:rsidRPr="00150387">
        <w:rPr>
          <w:rFonts w:ascii="Times New Roman" w:hAnsi="Times New Roman"/>
          <w:color w:val="000000"/>
          <w:sz w:val="24"/>
          <w:szCs w:val="24"/>
        </w:rPr>
        <w:t xml:space="preserve">books, music, movies from Amazon, ITunes or </w:t>
      </w:r>
      <w:r w:rsidR="00040A73" w:rsidRPr="00150387">
        <w:rPr>
          <w:rFonts w:ascii="Times New Roman" w:hAnsi="Times New Roman"/>
          <w:color w:val="000000"/>
          <w:sz w:val="24"/>
          <w:szCs w:val="24"/>
        </w:rPr>
        <w:t>Wal-Mart</w:t>
      </w:r>
      <w:r w:rsidRPr="00150387">
        <w:rPr>
          <w:rFonts w:ascii="Times New Roman" w:hAnsi="Times New Roman"/>
          <w:color w:val="000000"/>
          <w:sz w:val="24"/>
          <w:szCs w:val="24"/>
        </w:rPr>
        <w:t xml:space="preserve">, </w:t>
      </w:r>
      <w:r w:rsidR="00964FEE" w:rsidRPr="00150387">
        <w:rPr>
          <w:rFonts w:ascii="Times New Roman" w:hAnsi="Times New Roman"/>
          <w:color w:val="000000"/>
          <w:sz w:val="24"/>
          <w:szCs w:val="24"/>
        </w:rPr>
        <w:t xml:space="preserve">along with </w:t>
      </w:r>
      <w:r w:rsidRPr="00150387">
        <w:rPr>
          <w:rFonts w:ascii="Times New Roman" w:hAnsi="Times New Roman"/>
          <w:color w:val="000000"/>
          <w:sz w:val="24"/>
          <w:szCs w:val="24"/>
        </w:rPr>
        <w:t xml:space="preserve">telephone calls, Internet sites </w:t>
      </w:r>
      <w:r w:rsidR="00964FEE" w:rsidRPr="00150387">
        <w:rPr>
          <w:rFonts w:ascii="Times New Roman" w:hAnsi="Times New Roman"/>
          <w:color w:val="000000"/>
          <w:sz w:val="24"/>
          <w:szCs w:val="24"/>
        </w:rPr>
        <w:t>visited</w:t>
      </w:r>
      <w:r w:rsidR="0025229C" w:rsidRPr="00150387">
        <w:rPr>
          <w:rFonts w:ascii="Times New Roman" w:hAnsi="Times New Roman"/>
          <w:color w:val="000000"/>
          <w:sz w:val="24"/>
          <w:szCs w:val="24"/>
        </w:rPr>
        <w:t xml:space="preserve"> and friends made via Facebook –</w:t>
      </w:r>
      <w:r w:rsidR="00964FEE" w:rsidRPr="00150387">
        <w:rPr>
          <w:rFonts w:ascii="Times New Roman" w:hAnsi="Times New Roman"/>
          <w:color w:val="000000"/>
          <w:sz w:val="24"/>
          <w:szCs w:val="24"/>
        </w:rPr>
        <w:t xml:space="preserve"> </w:t>
      </w:r>
      <w:r w:rsidR="00BD7692" w:rsidRPr="00150387">
        <w:rPr>
          <w:rFonts w:ascii="Times New Roman" w:hAnsi="Times New Roman"/>
          <w:color w:val="000000"/>
          <w:sz w:val="24"/>
          <w:szCs w:val="24"/>
        </w:rPr>
        <w:t xml:space="preserve">and </w:t>
      </w:r>
      <w:r w:rsidRPr="00150387">
        <w:rPr>
          <w:rFonts w:ascii="Times New Roman" w:hAnsi="Times New Roman"/>
          <w:color w:val="000000"/>
          <w:sz w:val="24"/>
          <w:szCs w:val="24"/>
        </w:rPr>
        <w:t xml:space="preserve">can be coded back onto </w:t>
      </w:r>
      <w:r w:rsidR="00964FEE" w:rsidRPr="00150387">
        <w:rPr>
          <w:rFonts w:ascii="Times New Roman" w:hAnsi="Times New Roman"/>
          <w:color w:val="000000"/>
          <w:sz w:val="24"/>
          <w:szCs w:val="24"/>
        </w:rPr>
        <w:t>each person’s</w:t>
      </w:r>
      <w:r w:rsidRPr="00150387">
        <w:rPr>
          <w:rFonts w:ascii="Times New Roman" w:hAnsi="Times New Roman"/>
          <w:color w:val="000000"/>
          <w:sz w:val="24"/>
          <w:szCs w:val="24"/>
        </w:rPr>
        <w:t xml:space="preserve"> location. </w:t>
      </w:r>
      <w:r w:rsidR="00964FEE" w:rsidRPr="00150387">
        <w:rPr>
          <w:rFonts w:ascii="Times New Roman" w:hAnsi="Times New Roman"/>
          <w:color w:val="000000"/>
          <w:sz w:val="24"/>
          <w:szCs w:val="24"/>
        </w:rPr>
        <w:t xml:space="preserve"> </w:t>
      </w:r>
      <w:r w:rsidRPr="00150387">
        <w:rPr>
          <w:rFonts w:ascii="Times New Roman" w:hAnsi="Times New Roman"/>
          <w:color w:val="000000"/>
          <w:sz w:val="24"/>
          <w:szCs w:val="24"/>
        </w:rPr>
        <w:t>Mobile phones</w:t>
      </w:r>
      <w:r w:rsidR="00964FEE" w:rsidRPr="00150387">
        <w:rPr>
          <w:rFonts w:ascii="Times New Roman" w:hAnsi="Times New Roman"/>
          <w:color w:val="000000"/>
          <w:sz w:val="24"/>
          <w:szCs w:val="24"/>
        </w:rPr>
        <w:t xml:space="preserve"> constantly</w:t>
      </w:r>
      <w:r w:rsidRPr="00150387">
        <w:rPr>
          <w:rFonts w:ascii="Times New Roman" w:hAnsi="Times New Roman"/>
          <w:color w:val="000000"/>
          <w:sz w:val="24"/>
          <w:szCs w:val="24"/>
        </w:rPr>
        <w:t xml:space="preserve"> track our movement</w:t>
      </w:r>
      <w:r w:rsidR="00FF5BA7" w:rsidRPr="00150387">
        <w:rPr>
          <w:rFonts w:ascii="Times New Roman" w:hAnsi="Times New Roman"/>
          <w:color w:val="000000"/>
          <w:sz w:val="24"/>
          <w:szCs w:val="24"/>
        </w:rPr>
        <w:t xml:space="preserve"> and</w:t>
      </w:r>
      <w:r w:rsidRPr="00150387">
        <w:rPr>
          <w:rFonts w:ascii="Times New Roman" w:hAnsi="Times New Roman"/>
          <w:color w:val="000000"/>
          <w:sz w:val="24"/>
          <w:szCs w:val="24"/>
        </w:rPr>
        <w:t xml:space="preserve"> also carry information about who we call or text and for how long.  It is not just humans who are trackable, but the world of things.  Katherine Hayles (2009) has written about the increasing use of RFIDs (radio-frequency</w:t>
      </w:r>
      <w:r w:rsidR="0025229C" w:rsidRPr="00150387">
        <w:rPr>
          <w:rFonts w:ascii="Times New Roman" w:hAnsi="Times New Roman"/>
          <w:color w:val="000000"/>
          <w:sz w:val="24"/>
          <w:szCs w:val="24"/>
        </w:rPr>
        <w:t xml:space="preserve"> identification devices) that</w:t>
      </w:r>
      <w:r w:rsidRPr="00150387">
        <w:rPr>
          <w:rFonts w:ascii="Times New Roman" w:hAnsi="Times New Roman"/>
          <w:color w:val="000000"/>
          <w:sz w:val="24"/>
          <w:szCs w:val="24"/>
        </w:rPr>
        <w:t xml:space="preserve"> are attached to containers and increasingly to more and more consumer items.  They send back information to their home base about their present location and state – for example</w:t>
      </w:r>
      <w:r w:rsidR="00FF5BA7" w:rsidRPr="00150387">
        <w:rPr>
          <w:rFonts w:ascii="Times New Roman" w:hAnsi="Times New Roman"/>
          <w:color w:val="000000"/>
          <w:sz w:val="24"/>
          <w:szCs w:val="24"/>
        </w:rPr>
        <w:t>,</w:t>
      </w:r>
      <w:r w:rsidRPr="00150387">
        <w:rPr>
          <w:rFonts w:ascii="Times New Roman" w:hAnsi="Times New Roman"/>
          <w:color w:val="000000"/>
          <w:sz w:val="24"/>
          <w:szCs w:val="24"/>
        </w:rPr>
        <w:t xml:space="preserve"> whether a wine bottle is in the supermarket, at home on the shelf, has bee</w:t>
      </w:r>
      <w:r w:rsidR="00865D46">
        <w:rPr>
          <w:rFonts w:ascii="Times New Roman" w:hAnsi="Times New Roman"/>
          <w:color w:val="000000"/>
          <w:sz w:val="24"/>
          <w:szCs w:val="24"/>
        </w:rPr>
        <w:t>r</w:t>
      </w:r>
      <w:r w:rsidRPr="00150387">
        <w:rPr>
          <w:rFonts w:ascii="Times New Roman" w:hAnsi="Times New Roman"/>
          <w:color w:val="000000"/>
          <w:sz w:val="24"/>
          <w:szCs w:val="24"/>
        </w:rPr>
        <w:t xml:space="preserve">n put in the garbage, or </w:t>
      </w:r>
      <w:r w:rsidR="00FF5BA7" w:rsidRPr="00150387">
        <w:rPr>
          <w:rFonts w:ascii="Times New Roman" w:hAnsi="Times New Roman"/>
          <w:color w:val="000000"/>
          <w:sz w:val="24"/>
          <w:szCs w:val="24"/>
        </w:rPr>
        <w:t>is</w:t>
      </w:r>
      <w:r w:rsidRPr="00150387">
        <w:rPr>
          <w:rFonts w:ascii="Times New Roman" w:hAnsi="Times New Roman"/>
          <w:color w:val="000000"/>
          <w:sz w:val="24"/>
          <w:szCs w:val="24"/>
        </w:rPr>
        <w:t xml:space="preserve"> in the rubbish dump.  </w:t>
      </w:r>
      <w:r w:rsidR="00C55A71" w:rsidRPr="00150387">
        <w:rPr>
          <w:rFonts w:ascii="Times New Roman" w:hAnsi="Times New Roman"/>
          <w:color w:val="000000"/>
          <w:sz w:val="24"/>
          <w:szCs w:val="24"/>
        </w:rPr>
        <w:t xml:space="preserve">As </w:t>
      </w:r>
      <w:r w:rsidR="00040A73" w:rsidRPr="00150387">
        <w:rPr>
          <w:rFonts w:ascii="Times New Roman" w:hAnsi="Times New Roman"/>
          <w:color w:val="000000"/>
          <w:sz w:val="24"/>
          <w:szCs w:val="24"/>
        </w:rPr>
        <w:t>t</w:t>
      </w:r>
      <w:r w:rsidR="0025229C" w:rsidRPr="00150387">
        <w:rPr>
          <w:rFonts w:ascii="Times New Roman" w:hAnsi="Times New Roman"/>
          <w:color w:val="000000"/>
          <w:sz w:val="24"/>
          <w:szCs w:val="24"/>
        </w:rPr>
        <w:t xml:space="preserve">he unit cost </w:t>
      </w:r>
      <w:r w:rsidRPr="00150387">
        <w:rPr>
          <w:rFonts w:ascii="Times New Roman" w:hAnsi="Times New Roman"/>
          <w:color w:val="000000"/>
          <w:sz w:val="24"/>
          <w:szCs w:val="24"/>
        </w:rPr>
        <w:t>diminish</w:t>
      </w:r>
      <w:r w:rsidR="00C55A71" w:rsidRPr="00150387">
        <w:rPr>
          <w:rFonts w:ascii="Times New Roman" w:hAnsi="Times New Roman"/>
          <w:color w:val="000000"/>
          <w:sz w:val="24"/>
          <w:szCs w:val="24"/>
        </w:rPr>
        <w:t>es</w:t>
      </w:r>
      <w:r w:rsidRPr="00150387">
        <w:rPr>
          <w:rFonts w:ascii="Times New Roman" w:hAnsi="Times New Roman"/>
          <w:color w:val="000000"/>
          <w:sz w:val="24"/>
          <w:szCs w:val="24"/>
        </w:rPr>
        <w:t xml:space="preserve"> this type of computer chip will </w:t>
      </w:r>
      <w:r w:rsidR="00C55A71" w:rsidRPr="00150387">
        <w:rPr>
          <w:rFonts w:ascii="Times New Roman" w:hAnsi="Times New Roman"/>
          <w:color w:val="000000"/>
          <w:sz w:val="24"/>
          <w:szCs w:val="24"/>
        </w:rPr>
        <w:t xml:space="preserve">soon </w:t>
      </w:r>
      <w:r w:rsidRPr="00150387">
        <w:rPr>
          <w:rFonts w:ascii="Times New Roman" w:hAnsi="Times New Roman"/>
          <w:color w:val="000000"/>
          <w:sz w:val="24"/>
          <w:szCs w:val="24"/>
        </w:rPr>
        <w:t>be ubiquitous</w:t>
      </w:r>
      <w:r w:rsidR="0025229C" w:rsidRPr="00150387">
        <w:rPr>
          <w:rFonts w:ascii="Times New Roman" w:hAnsi="Times New Roman"/>
          <w:color w:val="000000"/>
          <w:sz w:val="24"/>
          <w:szCs w:val="24"/>
        </w:rPr>
        <w:t xml:space="preserve"> –</w:t>
      </w:r>
      <w:r w:rsidR="00C55A71" w:rsidRPr="00150387">
        <w:rPr>
          <w:rFonts w:ascii="Times New Roman" w:hAnsi="Times New Roman"/>
          <w:color w:val="000000"/>
          <w:sz w:val="24"/>
          <w:szCs w:val="24"/>
        </w:rPr>
        <w:t>every</w:t>
      </w:r>
      <w:r w:rsidRPr="00150387">
        <w:rPr>
          <w:rFonts w:ascii="Times New Roman" w:hAnsi="Times New Roman"/>
          <w:color w:val="000000"/>
          <w:sz w:val="24"/>
          <w:szCs w:val="24"/>
        </w:rPr>
        <w:t xml:space="preserve"> object will have a </w:t>
      </w:r>
      <w:r w:rsidR="00826365" w:rsidRPr="00150387">
        <w:rPr>
          <w:rFonts w:ascii="Times New Roman" w:hAnsi="Times New Roman"/>
          <w:color w:val="000000"/>
          <w:sz w:val="24"/>
          <w:szCs w:val="24"/>
        </w:rPr>
        <w:t xml:space="preserve">trackable </w:t>
      </w:r>
      <w:r w:rsidRPr="00150387">
        <w:rPr>
          <w:rFonts w:ascii="Times New Roman" w:hAnsi="Times New Roman"/>
          <w:color w:val="000000"/>
          <w:sz w:val="24"/>
          <w:szCs w:val="24"/>
        </w:rPr>
        <w:t>digital identity</w:t>
      </w:r>
      <w:r w:rsidR="00826365" w:rsidRPr="00150387">
        <w:rPr>
          <w:rFonts w:ascii="Times New Roman" w:hAnsi="Times New Roman"/>
          <w:color w:val="000000"/>
          <w:sz w:val="24"/>
          <w:szCs w:val="24"/>
        </w:rPr>
        <w:t xml:space="preserve"> and</w:t>
      </w:r>
      <w:r w:rsidR="00C55A71" w:rsidRPr="00150387">
        <w:rPr>
          <w:rFonts w:ascii="Times New Roman" w:hAnsi="Times New Roman"/>
          <w:color w:val="000000"/>
          <w:sz w:val="24"/>
          <w:szCs w:val="24"/>
        </w:rPr>
        <w:t xml:space="preserve"> can interact </w:t>
      </w:r>
      <w:r w:rsidR="00040A73" w:rsidRPr="00150387">
        <w:rPr>
          <w:rFonts w:ascii="Times New Roman" w:hAnsi="Times New Roman"/>
          <w:color w:val="000000"/>
          <w:sz w:val="24"/>
          <w:szCs w:val="24"/>
        </w:rPr>
        <w:t>with, or ‘talk to’</w:t>
      </w:r>
      <w:r w:rsidRPr="00150387">
        <w:rPr>
          <w:rFonts w:ascii="Times New Roman" w:hAnsi="Times New Roman"/>
          <w:color w:val="000000"/>
          <w:sz w:val="24"/>
          <w:szCs w:val="24"/>
        </w:rPr>
        <w:t xml:space="preserve"> </w:t>
      </w:r>
      <w:r w:rsidR="00040A73" w:rsidRPr="00150387">
        <w:rPr>
          <w:rFonts w:ascii="Times New Roman" w:hAnsi="Times New Roman"/>
          <w:color w:val="000000"/>
          <w:sz w:val="24"/>
          <w:szCs w:val="24"/>
        </w:rPr>
        <w:t xml:space="preserve">other devices and </w:t>
      </w:r>
      <w:r w:rsidRPr="00150387">
        <w:rPr>
          <w:rFonts w:ascii="Times New Roman" w:hAnsi="Times New Roman"/>
          <w:color w:val="000000"/>
          <w:sz w:val="24"/>
          <w:szCs w:val="24"/>
        </w:rPr>
        <w:t xml:space="preserve">the urban </w:t>
      </w:r>
      <w:r w:rsidR="00040A73" w:rsidRPr="00150387">
        <w:rPr>
          <w:rFonts w:ascii="Times New Roman" w:hAnsi="Times New Roman"/>
          <w:color w:val="000000"/>
          <w:sz w:val="24"/>
          <w:szCs w:val="24"/>
        </w:rPr>
        <w:t>infrastructure</w:t>
      </w:r>
      <w:r w:rsidRPr="00150387">
        <w:rPr>
          <w:rFonts w:ascii="Times New Roman" w:hAnsi="Times New Roman"/>
          <w:color w:val="000000"/>
          <w:sz w:val="24"/>
          <w:szCs w:val="24"/>
        </w:rPr>
        <w:t>.</w:t>
      </w:r>
      <w:r w:rsidR="00C55A71" w:rsidRPr="00150387">
        <w:rPr>
          <w:rFonts w:ascii="Times New Roman" w:hAnsi="Times New Roman"/>
          <w:color w:val="000000"/>
          <w:sz w:val="24"/>
          <w:szCs w:val="24"/>
        </w:rPr>
        <w:t xml:space="preserve">  Increasingly </w:t>
      </w:r>
      <w:r w:rsidRPr="00150387">
        <w:rPr>
          <w:rFonts w:ascii="Times New Roman" w:hAnsi="Times New Roman"/>
          <w:kern w:val="2"/>
          <w:sz w:val="24"/>
          <w:szCs w:val="24"/>
        </w:rPr>
        <w:t xml:space="preserve">RFID tags </w:t>
      </w:r>
      <w:r w:rsidR="00C55A71" w:rsidRPr="00150387">
        <w:rPr>
          <w:rFonts w:ascii="Times New Roman" w:hAnsi="Times New Roman"/>
          <w:kern w:val="2"/>
          <w:sz w:val="24"/>
          <w:szCs w:val="24"/>
        </w:rPr>
        <w:t>are embedded into</w:t>
      </w:r>
      <w:r w:rsidRPr="00150387">
        <w:rPr>
          <w:rFonts w:ascii="Times New Roman" w:hAnsi="Times New Roman"/>
          <w:kern w:val="2"/>
          <w:sz w:val="24"/>
          <w:szCs w:val="24"/>
        </w:rPr>
        <w:t xml:space="preserve"> personal items and identity documents, including office key cards, school IDs, credit cards, passports, driver's licenses, clothing, phones, groceries, transport and toll passes. </w:t>
      </w:r>
      <w:r w:rsidR="00040A73" w:rsidRPr="00150387">
        <w:rPr>
          <w:rFonts w:ascii="Times New Roman" w:hAnsi="Times New Roman"/>
          <w:kern w:val="2"/>
          <w:sz w:val="24"/>
          <w:szCs w:val="24"/>
        </w:rPr>
        <w:t>The use of b</w:t>
      </w:r>
      <w:r w:rsidR="00AC46BA" w:rsidRPr="00150387">
        <w:rPr>
          <w:rFonts w:ascii="Times New Roman" w:hAnsi="Times New Roman"/>
          <w:kern w:val="2"/>
          <w:sz w:val="24"/>
          <w:szCs w:val="24"/>
        </w:rPr>
        <w:t>iometrics</w:t>
      </w:r>
      <w:r w:rsidR="00040A73" w:rsidRPr="00150387">
        <w:rPr>
          <w:rFonts w:ascii="Times New Roman" w:hAnsi="Times New Roman"/>
          <w:kern w:val="2"/>
          <w:sz w:val="24"/>
          <w:szCs w:val="24"/>
        </w:rPr>
        <w:t xml:space="preserve"> also means</w:t>
      </w:r>
      <w:r w:rsidR="00AC46BA" w:rsidRPr="00150387">
        <w:rPr>
          <w:rFonts w:ascii="Times New Roman" w:hAnsi="Times New Roman"/>
          <w:kern w:val="2"/>
          <w:sz w:val="24"/>
          <w:szCs w:val="24"/>
        </w:rPr>
        <w:t xml:space="preserve"> chips </w:t>
      </w:r>
      <w:r w:rsidR="00040A73" w:rsidRPr="00150387">
        <w:rPr>
          <w:rFonts w:ascii="Times New Roman" w:hAnsi="Times New Roman"/>
          <w:kern w:val="2"/>
          <w:sz w:val="24"/>
          <w:szCs w:val="24"/>
        </w:rPr>
        <w:t xml:space="preserve">are </w:t>
      </w:r>
      <w:r w:rsidR="00AC46BA" w:rsidRPr="00150387">
        <w:rPr>
          <w:rFonts w:ascii="Times New Roman" w:hAnsi="Times New Roman"/>
          <w:kern w:val="2"/>
          <w:sz w:val="24"/>
          <w:szCs w:val="24"/>
        </w:rPr>
        <w:t>inserted in pets and human bodies.</w:t>
      </w:r>
      <w:r w:rsidRPr="00150387">
        <w:rPr>
          <w:rFonts w:ascii="Times New Roman" w:hAnsi="Times New Roman"/>
          <w:kern w:val="2"/>
          <w:sz w:val="24"/>
          <w:szCs w:val="24"/>
        </w:rPr>
        <w:t xml:space="preserve"> Such information helps </w:t>
      </w:r>
      <w:r w:rsidR="00AC46BA" w:rsidRPr="00150387">
        <w:rPr>
          <w:rFonts w:ascii="Times New Roman" w:hAnsi="Times New Roman"/>
          <w:kern w:val="2"/>
          <w:sz w:val="24"/>
          <w:szCs w:val="24"/>
        </w:rPr>
        <w:t xml:space="preserve">agencies </w:t>
      </w:r>
      <w:r w:rsidRPr="00150387">
        <w:rPr>
          <w:rFonts w:ascii="Times New Roman" w:hAnsi="Times New Roman"/>
          <w:kern w:val="2"/>
          <w:sz w:val="24"/>
          <w:szCs w:val="24"/>
        </w:rPr>
        <w:t xml:space="preserve">to </w:t>
      </w:r>
      <w:r w:rsidR="00AC46BA" w:rsidRPr="00150387">
        <w:rPr>
          <w:rFonts w:ascii="Times New Roman" w:hAnsi="Times New Roman"/>
          <w:kern w:val="2"/>
          <w:sz w:val="24"/>
          <w:szCs w:val="24"/>
        </w:rPr>
        <w:t xml:space="preserve">better </w:t>
      </w:r>
      <w:r w:rsidRPr="00150387">
        <w:rPr>
          <w:rFonts w:ascii="Times New Roman" w:hAnsi="Times New Roman"/>
          <w:kern w:val="2"/>
          <w:sz w:val="24"/>
          <w:szCs w:val="24"/>
        </w:rPr>
        <w:t xml:space="preserve">understand </w:t>
      </w:r>
      <w:r w:rsidR="00C55A71" w:rsidRPr="00150387">
        <w:rPr>
          <w:rFonts w:ascii="Times New Roman" w:hAnsi="Times New Roman"/>
          <w:kern w:val="2"/>
          <w:sz w:val="24"/>
          <w:szCs w:val="24"/>
        </w:rPr>
        <w:t>mobility</w:t>
      </w:r>
      <w:r w:rsidRPr="00150387">
        <w:rPr>
          <w:rFonts w:ascii="Times New Roman" w:hAnsi="Times New Roman"/>
          <w:kern w:val="2"/>
          <w:sz w:val="24"/>
          <w:szCs w:val="24"/>
        </w:rPr>
        <w:t xml:space="preserve"> patterns</w:t>
      </w:r>
      <w:r w:rsidR="00C55A71" w:rsidRPr="00150387">
        <w:rPr>
          <w:rFonts w:ascii="Times New Roman" w:hAnsi="Times New Roman"/>
          <w:kern w:val="2"/>
          <w:sz w:val="24"/>
          <w:szCs w:val="24"/>
        </w:rPr>
        <w:t xml:space="preserve"> to enable cities </w:t>
      </w:r>
      <w:r w:rsidRPr="00150387">
        <w:rPr>
          <w:rFonts w:ascii="Times New Roman" w:hAnsi="Times New Roman"/>
          <w:kern w:val="2"/>
          <w:sz w:val="24"/>
          <w:szCs w:val="24"/>
        </w:rPr>
        <w:t>plan their transport infrastructure</w:t>
      </w:r>
      <w:r w:rsidR="007106B3" w:rsidRPr="00150387">
        <w:rPr>
          <w:rFonts w:ascii="Times New Roman" w:hAnsi="Times New Roman"/>
          <w:kern w:val="2"/>
          <w:sz w:val="24"/>
          <w:szCs w:val="24"/>
        </w:rPr>
        <w:t xml:space="preserve"> and </w:t>
      </w:r>
      <w:r w:rsidRPr="00150387">
        <w:rPr>
          <w:rFonts w:ascii="Times New Roman" w:hAnsi="Times New Roman"/>
          <w:kern w:val="2"/>
          <w:sz w:val="24"/>
          <w:szCs w:val="24"/>
        </w:rPr>
        <w:t>surveillance</w:t>
      </w:r>
      <w:r w:rsidR="007106B3" w:rsidRPr="00150387">
        <w:rPr>
          <w:rFonts w:ascii="Times New Roman" w:hAnsi="Times New Roman"/>
          <w:kern w:val="2"/>
          <w:sz w:val="24"/>
          <w:szCs w:val="24"/>
        </w:rPr>
        <w:t xml:space="preserve"> </w:t>
      </w:r>
      <w:r w:rsidR="003A7E7D" w:rsidRPr="00150387">
        <w:rPr>
          <w:rFonts w:ascii="Times New Roman" w:hAnsi="Times New Roman"/>
          <w:kern w:val="2"/>
          <w:sz w:val="24"/>
          <w:szCs w:val="24"/>
        </w:rPr>
        <w:t xml:space="preserve">needs </w:t>
      </w:r>
      <w:r w:rsidR="0025229C" w:rsidRPr="00150387">
        <w:rPr>
          <w:rFonts w:ascii="Times New Roman" w:hAnsi="Times New Roman"/>
          <w:kern w:val="2"/>
          <w:sz w:val="24"/>
          <w:szCs w:val="24"/>
        </w:rPr>
        <w:t>(Crandall</w:t>
      </w:r>
      <w:r w:rsidR="007106B3" w:rsidRPr="00150387">
        <w:rPr>
          <w:rFonts w:ascii="Times New Roman" w:hAnsi="Times New Roman"/>
          <w:kern w:val="2"/>
          <w:sz w:val="24"/>
          <w:szCs w:val="24"/>
        </w:rPr>
        <w:t xml:space="preserve"> 201</w:t>
      </w:r>
      <w:r w:rsidR="002A1580">
        <w:rPr>
          <w:rFonts w:ascii="Times New Roman" w:hAnsi="Times New Roman"/>
          <w:kern w:val="2"/>
          <w:sz w:val="24"/>
          <w:szCs w:val="24"/>
        </w:rPr>
        <w:t>0</w:t>
      </w:r>
      <w:r w:rsidR="007106B3" w:rsidRPr="00150387">
        <w:rPr>
          <w:rFonts w:ascii="Times New Roman" w:hAnsi="Times New Roman"/>
          <w:kern w:val="2"/>
          <w:sz w:val="24"/>
          <w:szCs w:val="24"/>
        </w:rPr>
        <w:t>)</w:t>
      </w:r>
      <w:r w:rsidRPr="00150387">
        <w:rPr>
          <w:rFonts w:ascii="Times New Roman" w:hAnsi="Times New Roman"/>
          <w:kern w:val="2"/>
          <w:sz w:val="24"/>
          <w:szCs w:val="24"/>
        </w:rPr>
        <w:t>.</w:t>
      </w:r>
      <w:r w:rsidR="007106B3" w:rsidRPr="00150387">
        <w:rPr>
          <w:rFonts w:ascii="Times New Roman" w:hAnsi="Times New Roman"/>
          <w:kern w:val="2"/>
          <w:sz w:val="24"/>
          <w:szCs w:val="24"/>
        </w:rPr>
        <w:t xml:space="preserve"> Not only are individual people and things more readily locatable </w:t>
      </w:r>
      <w:r w:rsidR="00176530" w:rsidRPr="00150387">
        <w:rPr>
          <w:rFonts w:ascii="Times New Roman" w:hAnsi="Times New Roman"/>
          <w:kern w:val="2"/>
          <w:sz w:val="24"/>
          <w:szCs w:val="24"/>
        </w:rPr>
        <w:t>from</w:t>
      </w:r>
      <w:r w:rsidR="007106B3" w:rsidRPr="00150387">
        <w:rPr>
          <w:rFonts w:ascii="Times New Roman" w:hAnsi="Times New Roman"/>
          <w:kern w:val="2"/>
          <w:sz w:val="24"/>
          <w:szCs w:val="24"/>
        </w:rPr>
        <w:t xml:space="preserve"> the mass as they move through the physical space of the city, but there </w:t>
      </w:r>
      <w:r w:rsidR="00176530" w:rsidRPr="00150387">
        <w:rPr>
          <w:rFonts w:ascii="Times New Roman" w:hAnsi="Times New Roman"/>
          <w:kern w:val="2"/>
          <w:sz w:val="24"/>
          <w:szCs w:val="24"/>
        </w:rPr>
        <w:t xml:space="preserve">is also an increase in data gathering via the Internet. </w:t>
      </w:r>
      <w:r w:rsidR="00AC46BA" w:rsidRPr="00150387">
        <w:rPr>
          <w:rFonts w:ascii="Times New Roman" w:hAnsi="Times New Roman"/>
          <w:kern w:val="2"/>
          <w:sz w:val="24"/>
          <w:szCs w:val="24"/>
        </w:rPr>
        <w:t xml:space="preserve"> </w:t>
      </w:r>
      <w:r w:rsidR="00176530" w:rsidRPr="00150387">
        <w:rPr>
          <w:rFonts w:ascii="Times New Roman" w:hAnsi="Times New Roman"/>
          <w:kern w:val="2"/>
          <w:sz w:val="24"/>
          <w:szCs w:val="24"/>
        </w:rPr>
        <w:t>A</w:t>
      </w:r>
      <w:r w:rsidR="00176530" w:rsidRPr="00150387">
        <w:rPr>
          <w:rFonts w:ascii="Times New Roman" w:hAnsi="Times New Roman"/>
          <w:color w:val="000000"/>
          <w:sz w:val="24"/>
          <w:szCs w:val="24"/>
        </w:rPr>
        <w:t xml:space="preserve"> </w:t>
      </w:r>
      <w:r w:rsidR="002C4F0D" w:rsidRPr="00150387">
        <w:rPr>
          <w:rFonts w:ascii="Times New Roman" w:hAnsi="Times New Roman"/>
          <w:sz w:val="24"/>
          <w:szCs w:val="24"/>
        </w:rPr>
        <w:t xml:space="preserve">growing number of web analytics firms </w:t>
      </w:r>
      <w:r w:rsidR="00FF5BA7" w:rsidRPr="00150387">
        <w:rPr>
          <w:rFonts w:ascii="Times New Roman" w:hAnsi="Times New Roman"/>
          <w:sz w:val="24"/>
          <w:szCs w:val="24"/>
        </w:rPr>
        <w:t xml:space="preserve">also </w:t>
      </w:r>
      <w:r w:rsidR="002C4F0D" w:rsidRPr="00150387">
        <w:rPr>
          <w:rFonts w:ascii="Times New Roman" w:hAnsi="Times New Roman"/>
          <w:sz w:val="24"/>
          <w:szCs w:val="24"/>
        </w:rPr>
        <w:t>amass</w:t>
      </w:r>
      <w:r w:rsidR="00FF5BA7" w:rsidRPr="00150387">
        <w:rPr>
          <w:rFonts w:ascii="Times New Roman" w:hAnsi="Times New Roman"/>
          <w:sz w:val="24"/>
          <w:szCs w:val="24"/>
        </w:rPr>
        <w:t xml:space="preserve"> </w:t>
      </w:r>
      <w:r w:rsidR="002C4F0D" w:rsidRPr="00150387">
        <w:rPr>
          <w:rFonts w:ascii="Times New Roman" w:hAnsi="Times New Roman"/>
          <w:sz w:val="24"/>
          <w:szCs w:val="24"/>
        </w:rPr>
        <w:t xml:space="preserve">information on </w:t>
      </w:r>
      <w:r w:rsidR="00FF5BA7" w:rsidRPr="00150387">
        <w:rPr>
          <w:rFonts w:ascii="Times New Roman" w:hAnsi="Times New Roman"/>
          <w:sz w:val="24"/>
          <w:szCs w:val="24"/>
        </w:rPr>
        <w:t xml:space="preserve">Internet </w:t>
      </w:r>
      <w:r w:rsidR="00AC46BA" w:rsidRPr="00150387">
        <w:rPr>
          <w:rFonts w:ascii="Times New Roman" w:hAnsi="Times New Roman"/>
          <w:sz w:val="24"/>
          <w:szCs w:val="24"/>
        </w:rPr>
        <w:t>website</w:t>
      </w:r>
      <w:r w:rsidR="00FF5BA7" w:rsidRPr="00150387">
        <w:rPr>
          <w:rFonts w:ascii="Times New Roman" w:hAnsi="Times New Roman"/>
          <w:sz w:val="24"/>
          <w:szCs w:val="24"/>
        </w:rPr>
        <w:t xml:space="preserve"> user</w:t>
      </w:r>
      <w:r w:rsidR="00AC46BA" w:rsidRPr="00150387">
        <w:rPr>
          <w:rFonts w:ascii="Times New Roman" w:hAnsi="Times New Roman"/>
          <w:sz w:val="24"/>
          <w:szCs w:val="24"/>
        </w:rPr>
        <w:t xml:space="preserve">s </w:t>
      </w:r>
      <w:r w:rsidR="002C4F0D" w:rsidRPr="00150387">
        <w:rPr>
          <w:rFonts w:ascii="Times New Roman" w:hAnsi="Times New Roman"/>
          <w:sz w:val="24"/>
          <w:szCs w:val="24"/>
        </w:rPr>
        <w:t>and develop computer algorithms to make sense of this data. In effect categories of identity are being inferred upon individuals based on their web use.</w:t>
      </w:r>
      <w:r w:rsidR="00176530" w:rsidRPr="00150387">
        <w:rPr>
          <w:rFonts w:ascii="Times New Roman" w:hAnsi="Times New Roman"/>
          <w:sz w:val="24"/>
          <w:szCs w:val="24"/>
        </w:rPr>
        <w:t xml:space="preserve"> </w:t>
      </w:r>
      <w:r w:rsidR="0014069B">
        <w:rPr>
          <w:rFonts w:ascii="Times New Roman" w:hAnsi="Times New Roman"/>
          <w:sz w:val="24"/>
          <w:szCs w:val="24"/>
        </w:rPr>
        <w:t xml:space="preserve">  </w:t>
      </w:r>
    </w:p>
    <w:p w14:paraId="15D138B7" w14:textId="77777777" w:rsidR="002C4F0D" w:rsidRPr="00150387" w:rsidRDefault="00AC46BA" w:rsidP="005040DC">
      <w:pPr>
        <w:spacing w:after="0" w:line="480" w:lineRule="auto"/>
        <w:ind w:firstLine="720"/>
        <w:rPr>
          <w:rFonts w:ascii="Times New Roman" w:hAnsi="Times New Roman"/>
          <w:sz w:val="24"/>
          <w:szCs w:val="24"/>
        </w:rPr>
      </w:pPr>
      <w:r w:rsidRPr="00150387">
        <w:rPr>
          <w:rFonts w:ascii="Times New Roman" w:hAnsi="Times New Roman"/>
          <w:sz w:val="24"/>
          <w:szCs w:val="24"/>
        </w:rPr>
        <w:lastRenderedPageBreak/>
        <w:t>W</w:t>
      </w:r>
      <w:r w:rsidR="002C4F0D" w:rsidRPr="00150387">
        <w:rPr>
          <w:rFonts w:ascii="Times New Roman" w:hAnsi="Times New Roman"/>
          <w:sz w:val="24"/>
          <w:szCs w:val="24"/>
        </w:rPr>
        <w:t xml:space="preserve">ith online marketing </w:t>
      </w:r>
      <w:r w:rsidR="005B1E51" w:rsidRPr="00150387">
        <w:rPr>
          <w:rFonts w:ascii="Times New Roman" w:hAnsi="Times New Roman"/>
          <w:sz w:val="24"/>
          <w:szCs w:val="24"/>
        </w:rPr>
        <w:t xml:space="preserve">there has been a move from demographic to digital classification, as </w:t>
      </w:r>
      <w:r w:rsidR="002C4F0D" w:rsidRPr="00150387">
        <w:rPr>
          <w:rFonts w:ascii="Times New Roman" w:hAnsi="Times New Roman"/>
          <w:sz w:val="24"/>
          <w:szCs w:val="24"/>
        </w:rPr>
        <w:t xml:space="preserve">data from </w:t>
      </w:r>
      <w:r w:rsidR="005B1E51" w:rsidRPr="00150387">
        <w:rPr>
          <w:rFonts w:ascii="Times New Roman" w:hAnsi="Times New Roman"/>
          <w:sz w:val="24"/>
          <w:szCs w:val="24"/>
        </w:rPr>
        <w:t xml:space="preserve">purchase and </w:t>
      </w:r>
      <w:r w:rsidR="002C4F0D" w:rsidRPr="00150387">
        <w:rPr>
          <w:rFonts w:ascii="Times New Roman" w:hAnsi="Times New Roman"/>
          <w:sz w:val="24"/>
          <w:szCs w:val="24"/>
        </w:rPr>
        <w:t>search queries</w:t>
      </w:r>
      <w:r w:rsidR="005B1E51" w:rsidRPr="00150387">
        <w:rPr>
          <w:rFonts w:ascii="Times New Roman" w:hAnsi="Times New Roman"/>
          <w:sz w:val="24"/>
          <w:szCs w:val="24"/>
        </w:rPr>
        <w:t xml:space="preserve"> are </w:t>
      </w:r>
      <w:r w:rsidR="00826365" w:rsidRPr="00150387">
        <w:rPr>
          <w:rFonts w:ascii="Times New Roman" w:hAnsi="Times New Roman"/>
          <w:sz w:val="24"/>
          <w:szCs w:val="24"/>
        </w:rPr>
        <w:t>used</w:t>
      </w:r>
      <w:r w:rsidR="002C4F0D" w:rsidRPr="00150387">
        <w:rPr>
          <w:rFonts w:ascii="Times New Roman" w:hAnsi="Times New Roman"/>
          <w:sz w:val="24"/>
          <w:szCs w:val="24"/>
        </w:rPr>
        <w:t xml:space="preserve"> to construct databases of purchase intent</w:t>
      </w:r>
      <w:r w:rsidR="003465D8">
        <w:rPr>
          <w:rFonts w:ascii="Times New Roman" w:hAnsi="Times New Roman"/>
          <w:sz w:val="24"/>
          <w:szCs w:val="24"/>
        </w:rPr>
        <w:t>ions</w:t>
      </w:r>
      <w:r w:rsidR="002C4F0D" w:rsidRPr="00150387">
        <w:rPr>
          <w:rFonts w:ascii="Times New Roman" w:hAnsi="Times New Roman"/>
          <w:sz w:val="24"/>
          <w:szCs w:val="24"/>
        </w:rPr>
        <w:t xml:space="preserve">.  Through mathematical algorithms, commonalities between data patterns </w:t>
      </w:r>
      <w:r w:rsidR="005B1E51" w:rsidRPr="00150387">
        <w:rPr>
          <w:rFonts w:ascii="Times New Roman" w:hAnsi="Times New Roman"/>
          <w:sz w:val="24"/>
          <w:szCs w:val="24"/>
        </w:rPr>
        <w:t>are</w:t>
      </w:r>
      <w:r w:rsidR="002C4F0D" w:rsidRPr="00150387">
        <w:rPr>
          <w:rFonts w:ascii="Times New Roman" w:hAnsi="Times New Roman"/>
          <w:sz w:val="24"/>
          <w:szCs w:val="24"/>
        </w:rPr>
        <w:t xml:space="preserve"> identified and </w:t>
      </w:r>
      <w:r w:rsidR="005B1E51" w:rsidRPr="00150387">
        <w:rPr>
          <w:rFonts w:ascii="Times New Roman" w:hAnsi="Times New Roman"/>
          <w:sz w:val="24"/>
          <w:szCs w:val="24"/>
        </w:rPr>
        <w:t>so that c</w:t>
      </w:r>
      <w:r w:rsidR="002C4F0D" w:rsidRPr="00150387">
        <w:rPr>
          <w:rFonts w:ascii="Times New Roman" w:hAnsi="Times New Roman"/>
          <w:sz w:val="24"/>
          <w:szCs w:val="24"/>
        </w:rPr>
        <w:t>omputer data c</w:t>
      </w:r>
      <w:r w:rsidR="00826365" w:rsidRPr="00150387">
        <w:rPr>
          <w:rFonts w:ascii="Times New Roman" w:hAnsi="Times New Roman"/>
          <w:sz w:val="24"/>
          <w:szCs w:val="24"/>
        </w:rPr>
        <w:t>an</w:t>
      </w:r>
      <w:r w:rsidR="002C4F0D" w:rsidRPr="00150387">
        <w:rPr>
          <w:rFonts w:ascii="Times New Roman" w:hAnsi="Times New Roman"/>
          <w:sz w:val="24"/>
          <w:szCs w:val="24"/>
        </w:rPr>
        <w:t xml:space="preserve"> </w:t>
      </w:r>
      <w:r w:rsidR="005B1E51" w:rsidRPr="00150387">
        <w:rPr>
          <w:rFonts w:ascii="Times New Roman" w:hAnsi="Times New Roman"/>
          <w:sz w:val="24"/>
          <w:szCs w:val="24"/>
        </w:rPr>
        <w:t>enable</w:t>
      </w:r>
      <w:r w:rsidR="002C4F0D" w:rsidRPr="00150387">
        <w:rPr>
          <w:rFonts w:ascii="Times New Roman" w:hAnsi="Times New Roman"/>
          <w:sz w:val="24"/>
          <w:szCs w:val="24"/>
        </w:rPr>
        <w:t xml:space="preserve"> real</w:t>
      </w:r>
      <w:r w:rsidR="00826365" w:rsidRPr="00150387">
        <w:rPr>
          <w:rFonts w:ascii="Times New Roman" w:hAnsi="Times New Roman"/>
          <w:sz w:val="24"/>
          <w:szCs w:val="24"/>
        </w:rPr>
        <w:t>-</w:t>
      </w:r>
      <w:r w:rsidR="002C4F0D" w:rsidRPr="00150387">
        <w:rPr>
          <w:rFonts w:ascii="Times New Roman" w:hAnsi="Times New Roman"/>
          <w:sz w:val="24"/>
          <w:szCs w:val="24"/>
        </w:rPr>
        <w:t xml:space="preserve">time </w:t>
      </w:r>
      <w:r w:rsidR="005B1E51" w:rsidRPr="00150387">
        <w:rPr>
          <w:rFonts w:ascii="Times New Roman" w:hAnsi="Times New Roman"/>
          <w:sz w:val="24"/>
          <w:szCs w:val="24"/>
        </w:rPr>
        <w:t>access and matching</w:t>
      </w:r>
      <w:r w:rsidR="0025229C" w:rsidRPr="00150387">
        <w:rPr>
          <w:rFonts w:ascii="Times New Roman" w:hAnsi="Times New Roman"/>
          <w:sz w:val="24"/>
          <w:szCs w:val="24"/>
        </w:rPr>
        <w:t xml:space="preserve"> (Cheney-Lippold </w:t>
      </w:r>
      <w:r w:rsidR="00C34621" w:rsidRPr="00150387">
        <w:rPr>
          <w:rFonts w:ascii="Times New Roman" w:hAnsi="Times New Roman"/>
          <w:sz w:val="24"/>
          <w:szCs w:val="24"/>
        </w:rPr>
        <w:t>2011)</w:t>
      </w:r>
      <w:r w:rsidR="005B1E51" w:rsidRPr="00150387">
        <w:rPr>
          <w:rFonts w:ascii="Times New Roman" w:hAnsi="Times New Roman"/>
          <w:sz w:val="24"/>
          <w:szCs w:val="24"/>
        </w:rPr>
        <w:t xml:space="preserve">.  </w:t>
      </w:r>
      <w:r w:rsidR="002C4F0D" w:rsidRPr="00150387">
        <w:rPr>
          <w:rFonts w:ascii="Times New Roman" w:hAnsi="Times New Roman"/>
          <w:sz w:val="24"/>
          <w:szCs w:val="24"/>
        </w:rPr>
        <w:t>A</w:t>
      </w:r>
      <w:r w:rsidR="005B1E51" w:rsidRPr="00150387">
        <w:rPr>
          <w:rFonts w:ascii="Times New Roman" w:hAnsi="Times New Roman"/>
          <w:sz w:val="24"/>
          <w:szCs w:val="24"/>
        </w:rPr>
        <w:t xml:space="preserve"> </w:t>
      </w:r>
      <w:r w:rsidR="002C4F0D" w:rsidRPr="00150387">
        <w:rPr>
          <w:rFonts w:ascii="Times New Roman" w:hAnsi="Times New Roman"/>
          <w:sz w:val="24"/>
          <w:szCs w:val="24"/>
        </w:rPr>
        <w:t>n</w:t>
      </w:r>
      <w:r w:rsidR="005B1E51" w:rsidRPr="00150387">
        <w:rPr>
          <w:rFonts w:ascii="Times New Roman" w:hAnsi="Times New Roman"/>
          <w:sz w:val="24"/>
          <w:szCs w:val="24"/>
        </w:rPr>
        <w:t>ew</w:t>
      </w:r>
      <w:r w:rsidR="002C4F0D" w:rsidRPr="00150387">
        <w:rPr>
          <w:rFonts w:ascii="Times New Roman" w:hAnsi="Times New Roman"/>
          <w:sz w:val="24"/>
          <w:szCs w:val="24"/>
        </w:rPr>
        <w:t xml:space="preserve"> algorithmic identity can be created and continually updated </w:t>
      </w:r>
      <w:r w:rsidR="005B1E51" w:rsidRPr="00150387">
        <w:rPr>
          <w:rFonts w:ascii="Times New Roman" w:hAnsi="Times New Roman"/>
          <w:sz w:val="24"/>
          <w:szCs w:val="24"/>
        </w:rPr>
        <w:t xml:space="preserve">to provide </w:t>
      </w:r>
      <w:r w:rsidR="002C4F0D" w:rsidRPr="00150387">
        <w:rPr>
          <w:rFonts w:ascii="Times New Roman" w:hAnsi="Times New Roman"/>
          <w:sz w:val="24"/>
          <w:szCs w:val="24"/>
        </w:rPr>
        <w:t>users</w:t>
      </w:r>
      <w:r w:rsidR="005B1E51" w:rsidRPr="00150387">
        <w:rPr>
          <w:rFonts w:ascii="Times New Roman" w:hAnsi="Times New Roman"/>
          <w:sz w:val="24"/>
          <w:szCs w:val="24"/>
        </w:rPr>
        <w:t>’</w:t>
      </w:r>
      <w:r w:rsidR="002C4F0D" w:rsidRPr="00150387">
        <w:rPr>
          <w:rFonts w:ascii="Times New Roman" w:hAnsi="Times New Roman"/>
          <w:sz w:val="24"/>
          <w:szCs w:val="24"/>
        </w:rPr>
        <w:t xml:space="preserve"> </w:t>
      </w:r>
      <w:r w:rsidR="005B1E51" w:rsidRPr="00150387">
        <w:rPr>
          <w:rFonts w:ascii="Times New Roman" w:hAnsi="Times New Roman"/>
          <w:sz w:val="24"/>
          <w:szCs w:val="24"/>
        </w:rPr>
        <w:t xml:space="preserve">preferences and </w:t>
      </w:r>
      <w:r w:rsidR="00E24088" w:rsidRPr="00150387">
        <w:rPr>
          <w:rFonts w:ascii="Times New Roman" w:hAnsi="Times New Roman"/>
          <w:sz w:val="24"/>
          <w:szCs w:val="24"/>
        </w:rPr>
        <w:t>interaction histories</w:t>
      </w:r>
      <w:r w:rsidR="002C4F0D" w:rsidRPr="00150387">
        <w:rPr>
          <w:rFonts w:ascii="Times New Roman" w:hAnsi="Times New Roman"/>
          <w:sz w:val="24"/>
          <w:szCs w:val="24"/>
        </w:rPr>
        <w:t xml:space="preserve"> within </w:t>
      </w:r>
      <w:r w:rsidR="005B1E51" w:rsidRPr="00150387">
        <w:rPr>
          <w:rFonts w:ascii="Times New Roman" w:hAnsi="Times New Roman"/>
          <w:sz w:val="24"/>
          <w:szCs w:val="24"/>
        </w:rPr>
        <w:t>the</w:t>
      </w:r>
      <w:r w:rsidR="002C4F0D" w:rsidRPr="00150387">
        <w:rPr>
          <w:rFonts w:ascii="Times New Roman" w:hAnsi="Times New Roman"/>
          <w:sz w:val="24"/>
          <w:szCs w:val="24"/>
        </w:rPr>
        <w:t xml:space="preserve"> system</w:t>
      </w:r>
      <w:r w:rsidR="00E24088" w:rsidRPr="00150387">
        <w:rPr>
          <w:rFonts w:ascii="Times New Roman" w:hAnsi="Times New Roman"/>
          <w:sz w:val="24"/>
          <w:szCs w:val="24"/>
        </w:rPr>
        <w:t>, and then</w:t>
      </w:r>
      <w:r w:rsidR="005B1E51" w:rsidRPr="00150387">
        <w:rPr>
          <w:rFonts w:ascii="Times New Roman" w:hAnsi="Times New Roman"/>
          <w:sz w:val="24"/>
          <w:szCs w:val="24"/>
        </w:rPr>
        <w:t xml:space="preserve"> construct individual profiles to </w:t>
      </w:r>
      <w:r w:rsidR="002C4F0D" w:rsidRPr="00150387">
        <w:rPr>
          <w:rFonts w:ascii="Times New Roman" w:hAnsi="Times New Roman"/>
          <w:sz w:val="24"/>
          <w:szCs w:val="24"/>
        </w:rPr>
        <w:t xml:space="preserve">recommend </w:t>
      </w:r>
      <w:r w:rsidR="005B1E51" w:rsidRPr="00150387">
        <w:rPr>
          <w:rFonts w:ascii="Times New Roman" w:hAnsi="Times New Roman"/>
          <w:sz w:val="24"/>
          <w:szCs w:val="24"/>
        </w:rPr>
        <w:t>purchases (cf</w:t>
      </w:r>
      <w:r w:rsidRPr="00150387">
        <w:rPr>
          <w:rFonts w:ascii="Times New Roman" w:hAnsi="Times New Roman"/>
          <w:sz w:val="24"/>
          <w:szCs w:val="24"/>
        </w:rPr>
        <w:t>.</w:t>
      </w:r>
      <w:r w:rsidR="005B1E51" w:rsidRPr="00150387">
        <w:rPr>
          <w:rFonts w:ascii="Times New Roman" w:hAnsi="Times New Roman"/>
          <w:sz w:val="24"/>
          <w:szCs w:val="24"/>
        </w:rPr>
        <w:t xml:space="preserve"> Amazon Books).</w:t>
      </w:r>
      <w:r w:rsidR="003A7E7D" w:rsidRPr="00150387">
        <w:rPr>
          <w:rFonts w:ascii="Times New Roman" w:hAnsi="Times New Roman"/>
          <w:sz w:val="24"/>
          <w:szCs w:val="24"/>
        </w:rPr>
        <w:t xml:space="preserve">  Many of these databases are vastly superior to those constructed by social science research </w:t>
      </w:r>
      <w:r w:rsidR="00F942C6" w:rsidRPr="00150387">
        <w:rPr>
          <w:rFonts w:ascii="Times New Roman" w:hAnsi="Times New Roman"/>
          <w:sz w:val="24"/>
          <w:szCs w:val="24"/>
        </w:rPr>
        <w:t>i</w:t>
      </w:r>
      <w:r w:rsidR="003A7E7D" w:rsidRPr="00150387">
        <w:rPr>
          <w:rFonts w:ascii="Times New Roman" w:hAnsi="Times New Roman"/>
          <w:sz w:val="24"/>
          <w:szCs w:val="24"/>
        </w:rPr>
        <w:t xml:space="preserve">n </w:t>
      </w:r>
      <w:r w:rsidR="00F942C6" w:rsidRPr="00150387">
        <w:rPr>
          <w:rFonts w:ascii="Times New Roman" w:hAnsi="Times New Roman"/>
          <w:sz w:val="24"/>
          <w:szCs w:val="24"/>
        </w:rPr>
        <w:t xml:space="preserve">terms of </w:t>
      </w:r>
      <w:r w:rsidR="003A7E7D" w:rsidRPr="00150387">
        <w:rPr>
          <w:rFonts w:ascii="Times New Roman" w:hAnsi="Times New Roman"/>
          <w:sz w:val="24"/>
          <w:szCs w:val="24"/>
        </w:rPr>
        <w:t>their extent, scope and real</w:t>
      </w:r>
      <w:r w:rsidR="00826365" w:rsidRPr="00150387">
        <w:rPr>
          <w:rFonts w:ascii="Times New Roman" w:hAnsi="Times New Roman"/>
          <w:sz w:val="24"/>
          <w:szCs w:val="24"/>
        </w:rPr>
        <w:t>-</w:t>
      </w:r>
      <w:r w:rsidR="003A7E7D" w:rsidRPr="00150387">
        <w:rPr>
          <w:rFonts w:ascii="Times New Roman" w:hAnsi="Times New Roman"/>
          <w:sz w:val="24"/>
          <w:szCs w:val="24"/>
        </w:rPr>
        <w:t>time updating</w:t>
      </w:r>
      <w:r w:rsidR="00F942C6" w:rsidRPr="00150387">
        <w:rPr>
          <w:rFonts w:ascii="Times New Roman" w:hAnsi="Times New Roman"/>
          <w:sz w:val="24"/>
          <w:szCs w:val="24"/>
        </w:rPr>
        <w:t>,</w:t>
      </w:r>
      <w:r w:rsidR="003A7E7D" w:rsidRPr="00150387">
        <w:rPr>
          <w:rFonts w:ascii="Times New Roman" w:hAnsi="Times New Roman"/>
          <w:sz w:val="24"/>
          <w:szCs w:val="24"/>
        </w:rPr>
        <w:t xml:space="preserve"> </w:t>
      </w:r>
      <w:r w:rsidR="00285C32" w:rsidRPr="00150387">
        <w:rPr>
          <w:rFonts w:ascii="Times New Roman" w:hAnsi="Times New Roman"/>
          <w:sz w:val="24"/>
          <w:szCs w:val="24"/>
        </w:rPr>
        <w:t>and</w:t>
      </w:r>
      <w:r w:rsidR="003A7E7D" w:rsidRPr="00150387">
        <w:rPr>
          <w:rFonts w:ascii="Times New Roman" w:hAnsi="Times New Roman"/>
          <w:sz w:val="24"/>
          <w:szCs w:val="24"/>
        </w:rPr>
        <w:t xml:space="preserve"> provide much more fine-grained information about consumption, lifestyle and cultural values of dif</w:t>
      </w:r>
      <w:r w:rsidR="0025229C" w:rsidRPr="00150387">
        <w:rPr>
          <w:rFonts w:ascii="Times New Roman" w:hAnsi="Times New Roman"/>
          <w:sz w:val="24"/>
          <w:szCs w:val="24"/>
        </w:rPr>
        <w:t>ferent groups (Burrows and Gane</w:t>
      </w:r>
      <w:r w:rsidR="00F942C6" w:rsidRPr="00150387">
        <w:rPr>
          <w:rFonts w:ascii="Times New Roman" w:hAnsi="Times New Roman"/>
          <w:sz w:val="24"/>
          <w:szCs w:val="24"/>
        </w:rPr>
        <w:t xml:space="preserve"> </w:t>
      </w:r>
      <w:r w:rsidR="003A7E7D" w:rsidRPr="00150387">
        <w:rPr>
          <w:rFonts w:ascii="Times New Roman" w:hAnsi="Times New Roman"/>
          <w:sz w:val="24"/>
          <w:szCs w:val="24"/>
        </w:rPr>
        <w:t>2006).</w:t>
      </w:r>
    </w:p>
    <w:p w14:paraId="16798705" w14:textId="77777777" w:rsidR="003465D8" w:rsidRDefault="00AC46BA" w:rsidP="005040DC">
      <w:pPr>
        <w:spacing w:after="0" w:line="480" w:lineRule="auto"/>
        <w:ind w:firstLine="720"/>
        <w:rPr>
          <w:rFonts w:ascii="Times New Roman" w:hAnsi="Times New Roman"/>
          <w:sz w:val="24"/>
          <w:szCs w:val="24"/>
        </w:rPr>
      </w:pPr>
      <w:r w:rsidRPr="00150387">
        <w:rPr>
          <w:rFonts w:ascii="Times New Roman" w:hAnsi="Times New Roman"/>
          <w:sz w:val="24"/>
          <w:szCs w:val="24"/>
        </w:rPr>
        <w:t xml:space="preserve">Two things should be noted about this process.  Firstly </w:t>
      </w:r>
      <w:r w:rsidR="00E24088" w:rsidRPr="00150387">
        <w:rPr>
          <w:rFonts w:ascii="Times New Roman" w:hAnsi="Times New Roman"/>
          <w:sz w:val="24"/>
          <w:szCs w:val="24"/>
        </w:rPr>
        <w:t xml:space="preserve">there </w:t>
      </w:r>
      <w:r w:rsidR="00F942C6" w:rsidRPr="00150387">
        <w:rPr>
          <w:rFonts w:ascii="Times New Roman" w:hAnsi="Times New Roman"/>
          <w:sz w:val="24"/>
          <w:szCs w:val="24"/>
        </w:rPr>
        <w:t>has been</w:t>
      </w:r>
      <w:r w:rsidR="00E24088" w:rsidRPr="00150387">
        <w:rPr>
          <w:rFonts w:ascii="Times New Roman" w:hAnsi="Times New Roman"/>
          <w:sz w:val="24"/>
          <w:szCs w:val="24"/>
        </w:rPr>
        <w:t xml:space="preserve"> a move away from the disciplinary societies with their regulation of bodies </w:t>
      </w:r>
      <w:r w:rsidR="00F942C6" w:rsidRPr="00150387">
        <w:rPr>
          <w:rFonts w:ascii="Times New Roman" w:hAnsi="Times New Roman"/>
          <w:sz w:val="24"/>
          <w:szCs w:val="24"/>
        </w:rPr>
        <w:t>which</w:t>
      </w:r>
      <w:r w:rsidR="00E24088" w:rsidRPr="00150387">
        <w:rPr>
          <w:rFonts w:ascii="Times New Roman" w:hAnsi="Times New Roman"/>
          <w:sz w:val="24"/>
          <w:szCs w:val="24"/>
        </w:rPr>
        <w:t xml:space="preserve"> Foucault (197</w:t>
      </w:r>
      <w:r w:rsidR="00826365" w:rsidRPr="00150387">
        <w:rPr>
          <w:rFonts w:ascii="Times New Roman" w:hAnsi="Times New Roman"/>
          <w:sz w:val="24"/>
          <w:szCs w:val="24"/>
        </w:rPr>
        <w:t>9</w:t>
      </w:r>
      <w:r w:rsidR="00E24088" w:rsidRPr="00150387">
        <w:rPr>
          <w:rFonts w:ascii="Times New Roman" w:hAnsi="Times New Roman"/>
          <w:sz w:val="24"/>
          <w:szCs w:val="24"/>
        </w:rPr>
        <w:t>) outlined</w:t>
      </w:r>
      <w:r w:rsidR="00F942C6" w:rsidRPr="00150387">
        <w:rPr>
          <w:rFonts w:ascii="Times New Roman" w:hAnsi="Times New Roman"/>
          <w:sz w:val="24"/>
          <w:szCs w:val="24"/>
        </w:rPr>
        <w:t>.  Also through the emergence of neoliberal forms of govern</w:t>
      </w:r>
      <w:r w:rsidR="00603A23" w:rsidRPr="00150387">
        <w:rPr>
          <w:rFonts w:ascii="Times New Roman" w:hAnsi="Times New Roman"/>
          <w:sz w:val="24"/>
          <w:szCs w:val="24"/>
        </w:rPr>
        <w:t>ance, there has been</w:t>
      </w:r>
      <w:r w:rsidR="00F942C6" w:rsidRPr="00150387">
        <w:rPr>
          <w:rFonts w:ascii="Times New Roman" w:hAnsi="Times New Roman"/>
          <w:sz w:val="24"/>
          <w:szCs w:val="24"/>
        </w:rPr>
        <w:t xml:space="preserve"> a retreat of the state from some of these areas</w:t>
      </w:r>
      <w:r w:rsidR="00603A23" w:rsidRPr="00150387">
        <w:rPr>
          <w:rFonts w:ascii="Times New Roman" w:hAnsi="Times New Roman"/>
          <w:sz w:val="24"/>
          <w:szCs w:val="24"/>
        </w:rPr>
        <w:t>.  Now</w:t>
      </w:r>
      <w:r w:rsidR="00F942C6" w:rsidRPr="00150387">
        <w:rPr>
          <w:rFonts w:ascii="Times New Roman" w:hAnsi="Times New Roman"/>
          <w:sz w:val="24"/>
          <w:szCs w:val="24"/>
        </w:rPr>
        <w:t xml:space="preserve"> it is not only the state </w:t>
      </w:r>
      <w:r w:rsidR="00603A23" w:rsidRPr="00150387">
        <w:rPr>
          <w:rFonts w:ascii="Times New Roman" w:hAnsi="Times New Roman"/>
          <w:sz w:val="24"/>
          <w:szCs w:val="24"/>
        </w:rPr>
        <w:t xml:space="preserve">that is </w:t>
      </w:r>
      <w:r w:rsidR="00F942C6" w:rsidRPr="00150387">
        <w:rPr>
          <w:rFonts w:ascii="Times New Roman" w:hAnsi="Times New Roman"/>
          <w:sz w:val="24"/>
          <w:szCs w:val="24"/>
        </w:rPr>
        <w:t xml:space="preserve">interested in making mass populations productive, but </w:t>
      </w:r>
      <w:r w:rsidR="007A4AB5" w:rsidRPr="00150387">
        <w:rPr>
          <w:rFonts w:ascii="Times New Roman" w:hAnsi="Times New Roman"/>
          <w:sz w:val="24"/>
          <w:szCs w:val="24"/>
        </w:rPr>
        <w:t xml:space="preserve">corporations and other </w:t>
      </w:r>
      <w:r w:rsidR="00F942C6" w:rsidRPr="00150387">
        <w:rPr>
          <w:rFonts w:ascii="Times New Roman" w:hAnsi="Times New Roman"/>
          <w:sz w:val="24"/>
          <w:szCs w:val="24"/>
        </w:rPr>
        <w:t>private bodies</w:t>
      </w:r>
      <w:r w:rsidR="0025229C" w:rsidRPr="00150387">
        <w:rPr>
          <w:rFonts w:ascii="Times New Roman" w:hAnsi="Times New Roman"/>
          <w:sz w:val="24"/>
          <w:szCs w:val="24"/>
        </w:rPr>
        <w:t xml:space="preserve"> that</w:t>
      </w:r>
      <w:r w:rsidR="00F942C6" w:rsidRPr="00150387">
        <w:rPr>
          <w:rFonts w:ascii="Times New Roman" w:hAnsi="Times New Roman"/>
          <w:sz w:val="24"/>
          <w:szCs w:val="24"/>
        </w:rPr>
        <w:t xml:space="preserve"> </w:t>
      </w:r>
      <w:r w:rsidR="00603A23" w:rsidRPr="00150387">
        <w:rPr>
          <w:rFonts w:ascii="Times New Roman" w:hAnsi="Times New Roman"/>
          <w:sz w:val="24"/>
          <w:szCs w:val="24"/>
        </w:rPr>
        <w:t>engage in</w:t>
      </w:r>
      <w:r w:rsidR="007A4AB5" w:rsidRPr="00150387">
        <w:rPr>
          <w:rFonts w:ascii="Times New Roman" w:hAnsi="Times New Roman"/>
          <w:sz w:val="24"/>
          <w:szCs w:val="24"/>
        </w:rPr>
        <w:t xml:space="preserve"> ‘data-mining.’  According to this argument and its inflection by Deleuze (1992) we are moving from disciplinary societies to ‘societies of control.’ </w:t>
      </w:r>
      <w:r w:rsidR="00603A23" w:rsidRPr="00150387">
        <w:rPr>
          <w:rFonts w:ascii="Times New Roman" w:hAnsi="Times New Roman"/>
          <w:sz w:val="24"/>
          <w:szCs w:val="24"/>
        </w:rPr>
        <w:t xml:space="preserve"> </w:t>
      </w:r>
      <w:r w:rsidR="007A4AB5" w:rsidRPr="00150387">
        <w:rPr>
          <w:rFonts w:ascii="Times New Roman" w:hAnsi="Times New Roman"/>
          <w:sz w:val="24"/>
          <w:szCs w:val="24"/>
        </w:rPr>
        <w:t>In this scenario control ceases to be primarily normative, inculcated through disciplining the body through lengthy education processes</w:t>
      </w:r>
      <w:r w:rsidR="00C9742D" w:rsidRPr="00150387">
        <w:rPr>
          <w:rFonts w:ascii="Times New Roman" w:hAnsi="Times New Roman"/>
          <w:sz w:val="24"/>
          <w:szCs w:val="24"/>
        </w:rPr>
        <w:t xml:space="preserve"> and enclosure</w:t>
      </w:r>
      <w:r w:rsidR="007A4AB5" w:rsidRPr="00150387">
        <w:rPr>
          <w:rFonts w:ascii="Times New Roman" w:hAnsi="Times New Roman"/>
          <w:sz w:val="24"/>
          <w:szCs w:val="24"/>
        </w:rPr>
        <w:t xml:space="preserve">, but occurs through </w:t>
      </w:r>
      <w:r w:rsidR="00C9742D" w:rsidRPr="00150387">
        <w:rPr>
          <w:rFonts w:ascii="Times New Roman" w:hAnsi="Times New Roman"/>
          <w:sz w:val="24"/>
          <w:szCs w:val="24"/>
        </w:rPr>
        <w:t>more open mechanism</w:t>
      </w:r>
      <w:r w:rsidR="007E45A0" w:rsidRPr="00150387">
        <w:rPr>
          <w:rFonts w:ascii="Times New Roman" w:hAnsi="Times New Roman"/>
          <w:sz w:val="24"/>
          <w:szCs w:val="24"/>
        </w:rPr>
        <w:t>s</w:t>
      </w:r>
      <w:r w:rsidR="00C9742D" w:rsidRPr="00150387">
        <w:rPr>
          <w:rFonts w:ascii="Times New Roman" w:hAnsi="Times New Roman"/>
          <w:sz w:val="24"/>
          <w:szCs w:val="24"/>
        </w:rPr>
        <w:t xml:space="preserve">, in which </w:t>
      </w:r>
      <w:r w:rsidR="007E45A0" w:rsidRPr="00150387">
        <w:rPr>
          <w:rFonts w:ascii="Times New Roman" w:hAnsi="Times New Roman"/>
          <w:sz w:val="24"/>
          <w:szCs w:val="24"/>
        </w:rPr>
        <w:t>our</w:t>
      </w:r>
      <w:r w:rsidR="00C9742D" w:rsidRPr="00150387">
        <w:rPr>
          <w:rFonts w:ascii="Times New Roman" w:hAnsi="Times New Roman"/>
          <w:sz w:val="24"/>
          <w:szCs w:val="24"/>
        </w:rPr>
        <w:t xml:space="preserve"> fragmented virtual identities constructed in the digital databases </w:t>
      </w:r>
      <w:r w:rsidR="007E45A0" w:rsidRPr="00150387">
        <w:rPr>
          <w:rFonts w:ascii="Times New Roman" w:hAnsi="Times New Roman"/>
          <w:sz w:val="24"/>
          <w:szCs w:val="24"/>
        </w:rPr>
        <w:t>become assimilated into categorical groupings through statistical regulation.</w:t>
      </w:r>
      <w:r w:rsidR="007A4AB5" w:rsidRPr="00150387">
        <w:rPr>
          <w:rFonts w:ascii="Times New Roman" w:hAnsi="Times New Roman"/>
          <w:sz w:val="24"/>
          <w:szCs w:val="24"/>
        </w:rPr>
        <w:t xml:space="preserve"> </w:t>
      </w:r>
      <w:r w:rsidR="007E45A0" w:rsidRPr="00150387">
        <w:rPr>
          <w:rFonts w:ascii="Times New Roman" w:hAnsi="Times New Roman"/>
          <w:sz w:val="24"/>
          <w:szCs w:val="24"/>
        </w:rPr>
        <w:t xml:space="preserve"> Our online identities are constantly modulated through digital algorithms which provide both surveillance and generate inferences </w:t>
      </w:r>
      <w:r w:rsidR="00440105" w:rsidRPr="00150387">
        <w:rPr>
          <w:rFonts w:ascii="Times New Roman" w:hAnsi="Times New Roman"/>
          <w:sz w:val="24"/>
          <w:szCs w:val="24"/>
        </w:rPr>
        <w:t xml:space="preserve">about the </w:t>
      </w:r>
      <w:r w:rsidR="00E619BE" w:rsidRPr="00150387">
        <w:rPr>
          <w:rFonts w:ascii="Times New Roman" w:hAnsi="Times New Roman"/>
          <w:sz w:val="24"/>
          <w:szCs w:val="24"/>
        </w:rPr>
        <w:t xml:space="preserve">flexible and shifting </w:t>
      </w:r>
      <w:r w:rsidR="00440105" w:rsidRPr="00150387">
        <w:rPr>
          <w:rFonts w:ascii="Times New Roman" w:hAnsi="Times New Roman"/>
          <w:sz w:val="24"/>
          <w:szCs w:val="24"/>
        </w:rPr>
        <w:t>purchase categories we should fall into.  The digital mass, or virtual mass, the mass of data accumulated about our habits and preferences within a globally dominant consumer culture, then, can be made increasingly productive with real-</w:t>
      </w:r>
      <w:r w:rsidR="00440105" w:rsidRPr="00150387">
        <w:rPr>
          <w:rFonts w:ascii="Times New Roman" w:hAnsi="Times New Roman"/>
          <w:sz w:val="24"/>
          <w:szCs w:val="24"/>
        </w:rPr>
        <w:lastRenderedPageBreak/>
        <w:t>time feedback mechanisms</w:t>
      </w:r>
      <w:r w:rsidR="007E6217" w:rsidRPr="00150387">
        <w:rPr>
          <w:rFonts w:ascii="Times New Roman" w:hAnsi="Times New Roman"/>
          <w:sz w:val="24"/>
          <w:szCs w:val="24"/>
        </w:rPr>
        <w:t>, amounting to</w:t>
      </w:r>
      <w:r w:rsidR="00440105" w:rsidRPr="00150387">
        <w:rPr>
          <w:rFonts w:ascii="Times New Roman" w:hAnsi="Times New Roman"/>
          <w:sz w:val="24"/>
          <w:szCs w:val="24"/>
        </w:rPr>
        <w:t xml:space="preserve"> a new form of </w:t>
      </w:r>
      <w:r w:rsidR="008C5D28" w:rsidRPr="00150387">
        <w:rPr>
          <w:rFonts w:ascii="Times New Roman" w:hAnsi="Times New Roman"/>
          <w:sz w:val="24"/>
          <w:szCs w:val="24"/>
        </w:rPr>
        <w:t xml:space="preserve">population </w:t>
      </w:r>
      <w:r w:rsidR="00440105" w:rsidRPr="00150387">
        <w:rPr>
          <w:rFonts w:ascii="Times New Roman" w:hAnsi="Times New Roman"/>
          <w:sz w:val="24"/>
          <w:szCs w:val="24"/>
        </w:rPr>
        <w:t>regulation</w:t>
      </w:r>
      <w:r w:rsidR="00E619BE" w:rsidRPr="00150387">
        <w:rPr>
          <w:rFonts w:ascii="Times New Roman" w:hAnsi="Times New Roman"/>
          <w:sz w:val="24"/>
          <w:szCs w:val="24"/>
        </w:rPr>
        <w:t xml:space="preserve"> with greater potential for modulation</w:t>
      </w:r>
      <w:r w:rsidR="007E6217" w:rsidRPr="00150387">
        <w:rPr>
          <w:rFonts w:ascii="Times New Roman" w:hAnsi="Times New Roman"/>
          <w:sz w:val="24"/>
          <w:szCs w:val="24"/>
        </w:rPr>
        <w:t>,</w:t>
      </w:r>
      <w:r w:rsidR="00E619BE" w:rsidRPr="00150387">
        <w:rPr>
          <w:rFonts w:ascii="Times New Roman" w:hAnsi="Times New Roman"/>
          <w:sz w:val="24"/>
          <w:szCs w:val="24"/>
        </w:rPr>
        <w:t xml:space="preserve"> category flexibility</w:t>
      </w:r>
      <w:r w:rsidR="007E6217" w:rsidRPr="00150387">
        <w:rPr>
          <w:rFonts w:ascii="Times New Roman" w:hAnsi="Times New Roman"/>
          <w:sz w:val="24"/>
          <w:szCs w:val="24"/>
        </w:rPr>
        <w:t xml:space="preserve"> and </w:t>
      </w:r>
      <w:r w:rsidR="00603A23" w:rsidRPr="00150387">
        <w:rPr>
          <w:rFonts w:ascii="Times New Roman" w:hAnsi="Times New Roman"/>
          <w:sz w:val="24"/>
          <w:szCs w:val="24"/>
        </w:rPr>
        <w:t>governance at a distance</w:t>
      </w:r>
      <w:r w:rsidR="008C5D28" w:rsidRPr="00150387">
        <w:rPr>
          <w:rFonts w:ascii="Times New Roman" w:hAnsi="Times New Roman"/>
          <w:sz w:val="24"/>
          <w:szCs w:val="24"/>
        </w:rPr>
        <w:t>.</w:t>
      </w:r>
      <w:r w:rsidR="003465D8">
        <w:rPr>
          <w:rFonts w:ascii="Times New Roman" w:hAnsi="Times New Roman"/>
          <w:sz w:val="24"/>
          <w:szCs w:val="24"/>
        </w:rPr>
        <w:t xml:space="preserve">  </w:t>
      </w:r>
    </w:p>
    <w:p w14:paraId="4F3D89AE" w14:textId="77777777" w:rsidR="003465D8" w:rsidRDefault="003465D8" w:rsidP="003465D8">
      <w:pPr>
        <w:spacing w:after="0" w:line="480" w:lineRule="auto"/>
        <w:rPr>
          <w:rFonts w:ascii="Times New Roman" w:hAnsi="Times New Roman"/>
          <w:sz w:val="24"/>
          <w:szCs w:val="24"/>
        </w:rPr>
      </w:pPr>
    </w:p>
    <w:p w14:paraId="06D7C144" w14:textId="77777777" w:rsidR="007A4AB5" w:rsidRPr="002C6070" w:rsidRDefault="00952D1A" w:rsidP="003465D8">
      <w:pPr>
        <w:spacing w:after="0" w:line="480" w:lineRule="auto"/>
        <w:rPr>
          <w:rFonts w:ascii="Times New Roman" w:hAnsi="Times New Roman"/>
        </w:rPr>
      </w:pPr>
      <w:r w:rsidRPr="002C6070">
        <w:rPr>
          <w:rFonts w:ascii="Times New Roman" w:hAnsi="Times New Roman"/>
          <w:sz w:val="24"/>
          <w:szCs w:val="24"/>
        </w:rPr>
        <w:t xml:space="preserve">At the current </w:t>
      </w:r>
      <w:r w:rsidR="0088045E" w:rsidRPr="002C6070">
        <w:rPr>
          <w:rFonts w:ascii="Times New Roman" w:hAnsi="Times New Roman"/>
          <w:sz w:val="24"/>
          <w:szCs w:val="24"/>
        </w:rPr>
        <w:t xml:space="preserve">historical </w:t>
      </w:r>
      <w:r w:rsidRPr="002C6070">
        <w:rPr>
          <w:rFonts w:ascii="Times New Roman" w:hAnsi="Times New Roman"/>
          <w:sz w:val="24"/>
          <w:szCs w:val="24"/>
        </w:rPr>
        <w:t>juncture, it would seem that the masses and mass culture are no longer what they were</w:t>
      </w:r>
      <w:r w:rsidR="002E0D1D" w:rsidRPr="002C6070">
        <w:rPr>
          <w:rFonts w:ascii="Times New Roman" w:hAnsi="Times New Roman"/>
          <w:sz w:val="24"/>
          <w:szCs w:val="24"/>
        </w:rPr>
        <w:t xml:space="preserve"> in the late nineteenth and early decades of the twentieth century</w:t>
      </w:r>
      <w:r w:rsidRPr="002C6070">
        <w:rPr>
          <w:rFonts w:ascii="Times New Roman" w:hAnsi="Times New Roman"/>
          <w:sz w:val="24"/>
          <w:szCs w:val="24"/>
        </w:rPr>
        <w:t xml:space="preserve">, no longer defined by easily recognised common forms of behaviour with reference to education, </w:t>
      </w:r>
      <w:r w:rsidR="009310F6" w:rsidRPr="002C6070">
        <w:rPr>
          <w:rFonts w:ascii="Times New Roman" w:hAnsi="Times New Roman"/>
          <w:sz w:val="24"/>
          <w:szCs w:val="24"/>
        </w:rPr>
        <w:t xml:space="preserve">employment, </w:t>
      </w:r>
      <w:r w:rsidRPr="002C6070">
        <w:rPr>
          <w:rFonts w:ascii="Times New Roman" w:hAnsi="Times New Roman"/>
          <w:sz w:val="24"/>
          <w:szCs w:val="24"/>
        </w:rPr>
        <w:t>class and taste differences</w:t>
      </w:r>
      <w:r w:rsidR="009310F6" w:rsidRPr="002C6070">
        <w:rPr>
          <w:rFonts w:ascii="Times New Roman" w:hAnsi="Times New Roman"/>
          <w:sz w:val="24"/>
          <w:szCs w:val="24"/>
        </w:rPr>
        <w:t xml:space="preserve">.  </w:t>
      </w:r>
      <w:r w:rsidR="002E0D1D" w:rsidRPr="002C6070">
        <w:rPr>
          <w:rFonts w:ascii="Times New Roman" w:hAnsi="Times New Roman"/>
          <w:sz w:val="24"/>
          <w:szCs w:val="24"/>
        </w:rPr>
        <w:t xml:space="preserve">The masses as a category can be seen to retreat alongside the demise of uniform mass production and mass consumption. </w:t>
      </w:r>
      <w:r w:rsidR="009310F6" w:rsidRPr="002C6070">
        <w:rPr>
          <w:rFonts w:ascii="Times New Roman" w:hAnsi="Times New Roman"/>
          <w:sz w:val="24"/>
          <w:szCs w:val="24"/>
        </w:rPr>
        <w:t>T</w:t>
      </w:r>
      <w:r w:rsidR="002E0D1D" w:rsidRPr="002C6070">
        <w:rPr>
          <w:rFonts w:ascii="Times New Roman" w:hAnsi="Times New Roman"/>
          <w:sz w:val="24"/>
          <w:szCs w:val="24"/>
        </w:rPr>
        <w:t>oday</w:t>
      </w:r>
      <w:r w:rsidR="009310F6" w:rsidRPr="002C6070">
        <w:rPr>
          <w:rFonts w:ascii="Times New Roman" w:hAnsi="Times New Roman"/>
          <w:sz w:val="24"/>
          <w:szCs w:val="24"/>
        </w:rPr>
        <w:t xml:space="preserve"> </w:t>
      </w:r>
      <w:r w:rsidR="002E0D1D" w:rsidRPr="002C6070">
        <w:rPr>
          <w:rFonts w:ascii="Times New Roman" w:hAnsi="Times New Roman"/>
          <w:sz w:val="24"/>
          <w:szCs w:val="24"/>
        </w:rPr>
        <w:t>the</w:t>
      </w:r>
      <w:r w:rsidR="0088045E" w:rsidRPr="002C6070">
        <w:rPr>
          <w:rFonts w:ascii="Times New Roman" w:hAnsi="Times New Roman"/>
          <w:sz w:val="24"/>
          <w:szCs w:val="24"/>
        </w:rPr>
        <w:t xml:space="preserve"> range of</w:t>
      </w:r>
      <w:r w:rsidR="002E0D1D" w:rsidRPr="002C6070">
        <w:rPr>
          <w:rFonts w:ascii="Times New Roman" w:hAnsi="Times New Roman"/>
          <w:sz w:val="24"/>
          <w:szCs w:val="24"/>
        </w:rPr>
        <w:t xml:space="preserve"> </w:t>
      </w:r>
      <w:r w:rsidR="009310F6" w:rsidRPr="002C6070">
        <w:rPr>
          <w:rFonts w:ascii="Times New Roman" w:hAnsi="Times New Roman"/>
          <w:sz w:val="24"/>
          <w:szCs w:val="24"/>
        </w:rPr>
        <w:t xml:space="preserve">categories and distinctions </w:t>
      </w:r>
      <w:r w:rsidR="002E0D1D" w:rsidRPr="002C6070">
        <w:rPr>
          <w:rFonts w:ascii="Times New Roman" w:hAnsi="Times New Roman"/>
          <w:sz w:val="24"/>
          <w:szCs w:val="24"/>
        </w:rPr>
        <w:t>ha</w:t>
      </w:r>
      <w:r w:rsidR="0088045E" w:rsidRPr="002C6070">
        <w:rPr>
          <w:rFonts w:ascii="Times New Roman" w:hAnsi="Times New Roman"/>
          <w:sz w:val="24"/>
          <w:szCs w:val="24"/>
        </w:rPr>
        <w:t>s</w:t>
      </w:r>
      <w:r w:rsidR="002E0D1D" w:rsidRPr="002C6070">
        <w:rPr>
          <w:rFonts w:ascii="Times New Roman" w:hAnsi="Times New Roman"/>
          <w:sz w:val="24"/>
          <w:szCs w:val="24"/>
        </w:rPr>
        <w:t xml:space="preserve"> </w:t>
      </w:r>
      <w:r w:rsidR="009310F6" w:rsidRPr="002C6070">
        <w:rPr>
          <w:rFonts w:ascii="Times New Roman" w:hAnsi="Times New Roman"/>
          <w:sz w:val="24"/>
          <w:szCs w:val="24"/>
        </w:rPr>
        <w:t xml:space="preserve">become more highly differentiated and modulated providing a more complex patchwork. </w:t>
      </w:r>
      <w:r w:rsidR="00C03814" w:rsidRPr="002C6070">
        <w:rPr>
          <w:rFonts w:ascii="Times New Roman" w:hAnsi="Times New Roman"/>
          <w:sz w:val="24"/>
          <w:szCs w:val="24"/>
        </w:rPr>
        <w:t xml:space="preserve"> </w:t>
      </w:r>
      <w:r w:rsidR="00B436FF" w:rsidRPr="002C6070">
        <w:rPr>
          <w:rFonts w:ascii="Times New Roman" w:hAnsi="Times New Roman"/>
          <w:sz w:val="24"/>
          <w:szCs w:val="24"/>
        </w:rPr>
        <w:t>This has been accompanied by a switch in the mode of</w:t>
      </w:r>
      <w:r w:rsidR="008830DF" w:rsidRPr="002C6070">
        <w:rPr>
          <w:rFonts w:ascii="Times New Roman" w:hAnsi="Times New Roman"/>
          <w:sz w:val="24"/>
          <w:szCs w:val="24"/>
        </w:rPr>
        <w:t xml:space="preserve"> the</w:t>
      </w:r>
      <w:r w:rsidR="00C03814" w:rsidRPr="002C6070">
        <w:rPr>
          <w:rFonts w:ascii="Times New Roman" w:hAnsi="Times New Roman"/>
          <w:sz w:val="24"/>
          <w:szCs w:val="24"/>
        </w:rPr>
        <w:t xml:space="preserve"> regulation</w:t>
      </w:r>
      <w:r w:rsidR="008830DF" w:rsidRPr="002C6070">
        <w:rPr>
          <w:rFonts w:ascii="Times New Roman" w:hAnsi="Times New Roman"/>
          <w:sz w:val="24"/>
          <w:szCs w:val="24"/>
        </w:rPr>
        <w:t xml:space="preserve"> and governing of the mas</w:t>
      </w:r>
      <w:r w:rsidR="00C03814" w:rsidRPr="002C6070">
        <w:rPr>
          <w:rFonts w:ascii="Times New Roman" w:hAnsi="Times New Roman"/>
          <w:sz w:val="24"/>
          <w:szCs w:val="24"/>
        </w:rPr>
        <w:t>s that make up society</w:t>
      </w:r>
      <w:r w:rsidR="00B436FF" w:rsidRPr="002C6070">
        <w:rPr>
          <w:rFonts w:ascii="Times New Roman" w:hAnsi="Times New Roman"/>
          <w:sz w:val="24"/>
          <w:szCs w:val="24"/>
        </w:rPr>
        <w:t xml:space="preserve">.  A move from </w:t>
      </w:r>
      <w:r w:rsidR="008830DF" w:rsidRPr="002C6070">
        <w:rPr>
          <w:rFonts w:ascii="Times New Roman" w:hAnsi="Times New Roman"/>
          <w:sz w:val="24"/>
          <w:szCs w:val="24"/>
        </w:rPr>
        <w:t>disciplinary normalising techniques inscribed onto bodies</w:t>
      </w:r>
      <w:r w:rsidR="00C03814" w:rsidRPr="002C6070">
        <w:rPr>
          <w:rFonts w:ascii="Times New Roman" w:hAnsi="Times New Roman"/>
          <w:sz w:val="24"/>
          <w:szCs w:val="24"/>
        </w:rPr>
        <w:t xml:space="preserve">, to more </w:t>
      </w:r>
      <w:r w:rsidR="008830DF" w:rsidRPr="002C6070">
        <w:rPr>
          <w:rFonts w:ascii="Times New Roman" w:hAnsi="Times New Roman"/>
          <w:sz w:val="24"/>
          <w:szCs w:val="24"/>
        </w:rPr>
        <w:t xml:space="preserve">open </w:t>
      </w:r>
      <w:r w:rsidR="00C03814" w:rsidRPr="002C6070">
        <w:rPr>
          <w:rFonts w:ascii="Times New Roman" w:hAnsi="Times New Roman"/>
          <w:sz w:val="24"/>
          <w:szCs w:val="24"/>
        </w:rPr>
        <w:t>forms of control through</w:t>
      </w:r>
      <w:r w:rsidR="00C67300" w:rsidRPr="002C6070">
        <w:rPr>
          <w:rFonts w:ascii="Times New Roman" w:hAnsi="Times New Roman"/>
          <w:sz w:val="24"/>
          <w:szCs w:val="24"/>
        </w:rPr>
        <w:t xml:space="preserve"> </w:t>
      </w:r>
      <w:r w:rsidR="008830DF" w:rsidRPr="002C6070">
        <w:rPr>
          <w:rFonts w:ascii="Times New Roman" w:hAnsi="Times New Roman"/>
          <w:sz w:val="24"/>
          <w:szCs w:val="24"/>
        </w:rPr>
        <w:t>the modulation of digital identities in databases,</w:t>
      </w:r>
      <w:r w:rsidR="00B436FF" w:rsidRPr="002C6070">
        <w:rPr>
          <w:rFonts w:ascii="Times New Roman" w:hAnsi="Times New Roman"/>
          <w:sz w:val="24"/>
          <w:szCs w:val="24"/>
        </w:rPr>
        <w:t xml:space="preserve"> which</w:t>
      </w:r>
      <w:r w:rsidR="008830DF" w:rsidRPr="002C6070">
        <w:rPr>
          <w:rFonts w:ascii="Times New Roman" w:hAnsi="Times New Roman"/>
          <w:sz w:val="24"/>
          <w:szCs w:val="24"/>
        </w:rPr>
        <w:t xml:space="preserve"> operate modes of inclusion and exclusion</w:t>
      </w:r>
      <w:r w:rsidR="00B436FF" w:rsidRPr="002C6070">
        <w:rPr>
          <w:rFonts w:ascii="Times New Roman" w:hAnsi="Times New Roman"/>
          <w:sz w:val="24"/>
          <w:szCs w:val="24"/>
        </w:rPr>
        <w:t>, through tagging and tracking,</w:t>
      </w:r>
      <w:r w:rsidR="008830DF" w:rsidRPr="002C6070">
        <w:rPr>
          <w:rFonts w:ascii="Times New Roman" w:hAnsi="Times New Roman"/>
          <w:sz w:val="24"/>
          <w:szCs w:val="24"/>
        </w:rPr>
        <w:t xml:space="preserve"> </w:t>
      </w:r>
      <w:r w:rsidR="00B436FF" w:rsidRPr="002C6070">
        <w:rPr>
          <w:rFonts w:ascii="Times New Roman" w:hAnsi="Times New Roman"/>
          <w:sz w:val="24"/>
          <w:szCs w:val="24"/>
        </w:rPr>
        <w:t>enabling</w:t>
      </w:r>
      <w:r w:rsidR="008830DF" w:rsidRPr="002C6070">
        <w:rPr>
          <w:rFonts w:ascii="Times New Roman" w:hAnsi="Times New Roman"/>
          <w:sz w:val="24"/>
          <w:szCs w:val="24"/>
        </w:rPr>
        <w:t xml:space="preserve"> govern</w:t>
      </w:r>
      <w:r w:rsidR="00B436FF" w:rsidRPr="002C6070">
        <w:rPr>
          <w:rFonts w:ascii="Times New Roman" w:hAnsi="Times New Roman"/>
          <w:sz w:val="24"/>
          <w:szCs w:val="24"/>
        </w:rPr>
        <w:t>ance</w:t>
      </w:r>
      <w:r w:rsidR="008830DF" w:rsidRPr="002C6070">
        <w:rPr>
          <w:rFonts w:ascii="Times New Roman" w:hAnsi="Times New Roman"/>
          <w:sz w:val="24"/>
          <w:szCs w:val="24"/>
        </w:rPr>
        <w:t xml:space="preserve"> at a distance</w:t>
      </w:r>
      <w:r w:rsidR="00B436FF" w:rsidRPr="002C6070">
        <w:rPr>
          <w:rFonts w:ascii="Times New Roman" w:hAnsi="Times New Roman"/>
          <w:sz w:val="24"/>
          <w:szCs w:val="24"/>
        </w:rPr>
        <w:t xml:space="preserve">.  </w:t>
      </w:r>
      <w:r w:rsidR="002C6070">
        <w:rPr>
          <w:rFonts w:ascii="Times New Roman" w:hAnsi="Times New Roman"/>
          <w:sz w:val="24"/>
          <w:szCs w:val="24"/>
        </w:rPr>
        <w:t>At the same time,</w:t>
      </w:r>
      <w:r w:rsidR="00C67300" w:rsidRPr="002C6070">
        <w:rPr>
          <w:rFonts w:ascii="Times New Roman" w:hAnsi="Times New Roman"/>
          <w:sz w:val="24"/>
          <w:szCs w:val="24"/>
        </w:rPr>
        <w:t xml:space="preserve"> attempts to </w:t>
      </w:r>
      <w:r w:rsidR="00DF3B80" w:rsidRPr="002C6070">
        <w:rPr>
          <w:rFonts w:ascii="Times New Roman" w:hAnsi="Times New Roman"/>
          <w:sz w:val="24"/>
          <w:szCs w:val="24"/>
        </w:rPr>
        <w:t xml:space="preserve">explore and </w:t>
      </w:r>
      <w:r w:rsidR="00C67300" w:rsidRPr="002C6070">
        <w:rPr>
          <w:rFonts w:ascii="Times New Roman" w:hAnsi="Times New Roman"/>
          <w:sz w:val="24"/>
          <w:szCs w:val="24"/>
        </w:rPr>
        <w:t xml:space="preserve">harness the productive potential of masses, in </w:t>
      </w:r>
      <w:r w:rsidR="00DF3B80" w:rsidRPr="002C6070">
        <w:rPr>
          <w:rFonts w:ascii="Times New Roman" w:hAnsi="Times New Roman"/>
          <w:sz w:val="24"/>
          <w:szCs w:val="24"/>
        </w:rPr>
        <w:t xml:space="preserve">both </w:t>
      </w:r>
      <w:r w:rsidR="00C67300" w:rsidRPr="002C6070">
        <w:rPr>
          <w:rFonts w:ascii="Times New Roman" w:hAnsi="Times New Roman"/>
          <w:sz w:val="24"/>
          <w:szCs w:val="24"/>
        </w:rPr>
        <w:t xml:space="preserve">the social </w:t>
      </w:r>
      <w:r w:rsidR="002E0D1D" w:rsidRPr="002C6070">
        <w:rPr>
          <w:rFonts w:ascii="Times New Roman" w:hAnsi="Times New Roman"/>
          <w:sz w:val="24"/>
          <w:szCs w:val="24"/>
        </w:rPr>
        <w:t>and natural</w:t>
      </w:r>
      <w:r w:rsidR="00C67300" w:rsidRPr="002C6070">
        <w:rPr>
          <w:rFonts w:ascii="Times New Roman" w:hAnsi="Times New Roman"/>
          <w:sz w:val="24"/>
          <w:szCs w:val="24"/>
        </w:rPr>
        <w:t xml:space="preserve"> worlds</w:t>
      </w:r>
      <w:r w:rsidR="002C6070">
        <w:rPr>
          <w:rFonts w:ascii="Times New Roman" w:hAnsi="Times New Roman"/>
          <w:sz w:val="24"/>
          <w:szCs w:val="24"/>
        </w:rPr>
        <w:t xml:space="preserve">, </w:t>
      </w:r>
      <w:r w:rsidR="00C67300" w:rsidRPr="002C6070">
        <w:rPr>
          <w:rFonts w:ascii="Times New Roman" w:hAnsi="Times New Roman"/>
          <w:sz w:val="24"/>
          <w:szCs w:val="24"/>
        </w:rPr>
        <w:t>continue</w:t>
      </w:r>
      <w:r w:rsidR="00DF3B80" w:rsidRPr="002C6070">
        <w:rPr>
          <w:rFonts w:ascii="Times New Roman" w:hAnsi="Times New Roman"/>
          <w:sz w:val="24"/>
          <w:szCs w:val="24"/>
        </w:rPr>
        <w:t xml:space="preserve"> apace</w:t>
      </w:r>
      <w:r w:rsidR="00C67300" w:rsidRPr="002C6070">
        <w:rPr>
          <w:rFonts w:ascii="Times New Roman" w:hAnsi="Times New Roman"/>
          <w:sz w:val="24"/>
          <w:szCs w:val="24"/>
        </w:rPr>
        <w:t xml:space="preserve">. </w:t>
      </w:r>
      <w:r w:rsidR="00DF3B80" w:rsidRPr="002C6070">
        <w:rPr>
          <w:rFonts w:ascii="Times New Roman" w:hAnsi="Times New Roman"/>
          <w:sz w:val="24"/>
          <w:szCs w:val="24"/>
        </w:rPr>
        <w:t xml:space="preserve"> </w:t>
      </w:r>
      <w:r w:rsidR="00C67300" w:rsidRPr="002C6070">
        <w:rPr>
          <w:rFonts w:ascii="Times New Roman" w:hAnsi="Times New Roman"/>
          <w:sz w:val="24"/>
          <w:szCs w:val="24"/>
        </w:rPr>
        <w:t>Scientific digital devices have become increasingly used to grapple with large-scale multiples – of molecules, species, particles and people – which they see to measure, count and classify</w:t>
      </w:r>
      <w:r w:rsidR="002C6070" w:rsidRPr="002C6070">
        <w:rPr>
          <w:rFonts w:ascii="Times New Roman" w:hAnsi="Times New Roman"/>
          <w:sz w:val="24"/>
          <w:szCs w:val="24"/>
        </w:rPr>
        <w:t xml:space="preserve"> (Mackenzie and McNally forthcoming).</w:t>
      </w:r>
      <w:r w:rsidR="002E0D1D">
        <w:rPr>
          <w:rFonts w:ascii="Times New Roman" w:hAnsi="Times New Roman"/>
          <w:sz w:val="24"/>
          <w:szCs w:val="24"/>
        </w:rPr>
        <w:t xml:space="preserve">  This </w:t>
      </w:r>
      <w:r w:rsidR="00A975A1">
        <w:rPr>
          <w:rFonts w:ascii="Times New Roman" w:hAnsi="Times New Roman"/>
          <w:sz w:val="24"/>
          <w:szCs w:val="24"/>
        </w:rPr>
        <w:t xml:space="preserve">process also multiplies </w:t>
      </w:r>
      <w:r w:rsidR="00A54F87">
        <w:rPr>
          <w:rFonts w:ascii="Times New Roman" w:hAnsi="Times New Roman"/>
          <w:sz w:val="24"/>
          <w:szCs w:val="24"/>
        </w:rPr>
        <w:t xml:space="preserve">the </w:t>
      </w:r>
      <w:r w:rsidR="00A975A1">
        <w:rPr>
          <w:rFonts w:ascii="Times New Roman" w:hAnsi="Times New Roman"/>
          <w:sz w:val="24"/>
          <w:szCs w:val="24"/>
        </w:rPr>
        <w:t xml:space="preserve">methods which in turn make reality itself appear to multiply into different sets and </w:t>
      </w:r>
      <w:r w:rsidR="00641CC6">
        <w:rPr>
          <w:rFonts w:ascii="Times New Roman" w:hAnsi="Times New Roman"/>
          <w:sz w:val="24"/>
          <w:szCs w:val="24"/>
        </w:rPr>
        <w:t xml:space="preserve">worlds.  </w:t>
      </w:r>
      <w:r w:rsidR="00F763E1">
        <w:rPr>
          <w:rFonts w:ascii="Times New Roman" w:hAnsi="Times New Roman"/>
          <w:sz w:val="24"/>
          <w:szCs w:val="24"/>
        </w:rPr>
        <w:t xml:space="preserve">Consequently the </w:t>
      </w:r>
      <w:r w:rsidR="001F60A7">
        <w:rPr>
          <w:rFonts w:ascii="Times New Roman" w:hAnsi="Times New Roman"/>
          <w:sz w:val="24"/>
          <w:szCs w:val="24"/>
        </w:rPr>
        <w:t xml:space="preserve">continuing research into masses of various types, casts interesting insight into the </w:t>
      </w:r>
      <w:r w:rsidR="00F763E1">
        <w:rPr>
          <w:rFonts w:ascii="Times New Roman" w:hAnsi="Times New Roman"/>
          <w:sz w:val="24"/>
          <w:szCs w:val="24"/>
        </w:rPr>
        <w:t>perennial</w:t>
      </w:r>
      <w:r w:rsidR="00641CC6">
        <w:rPr>
          <w:rFonts w:ascii="Times New Roman" w:hAnsi="Times New Roman"/>
          <w:sz w:val="24"/>
          <w:szCs w:val="24"/>
        </w:rPr>
        <w:t xml:space="preserve"> struggle to decide wh</w:t>
      </w:r>
      <w:r w:rsidR="00F763E1">
        <w:rPr>
          <w:rFonts w:ascii="Times New Roman" w:hAnsi="Times New Roman"/>
          <w:sz w:val="24"/>
          <w:szCs w:val="24"/>
        </w:rPr>
        <w:t>at</w:t>
      </w:r>
      <w:r w:rsidR="00641CC6">
        <w:rPr>
          <w:rFonts w:ascii="Times New Roman" w:hAnsi="Times New Roman"/>
          <w:sz w:val="24"/>
          <w:szCs w:val="24"/>
        </w:rPr>
        <w:t xml:space="preserve"> is identity and differenc</w:t>
      </w:r>
      <w:r w:rsidR="001F60A7">
        <w:rPr>
          <w:rFonts w:ascii="Times New Roman" w:hAnsi="Times New Roman"/>
          <w:sz w:val="24"/>
          <w:szCs w:val="24"/>
        </w:rPr>
        <w:t>e; it also introduces greater complexity along with the search for appropriate methods to realise its evanescent and elusive potential.</w:t>
      </w:r>
      <w:r w:rsidR="00363FF4">
        <w:rPr>
          <w:rFonts w:ascii="Times New Roman" w:hAnsi="Times New Roman"/>
          <w:sz w:val="24"/>
          <w:szCs w:val="24"/>
        </w:rPr>
        <w:t xml:space="preserve"> </w:t>
      </w:r>
    </w:p>
    <w:p w14:paraId="1E1DF425" w14:textId="77777777" w:rsidR="003465D8" w:rsidRDefault="003465D8" w:rsidP="005040DC">
      <w:pPr>
        <w:spacing w:after="0" w:line="480" w:lineRule="auto"/>
        <w:rPr>
          <w:rFonts w:ascii="Times New Roman" w:hAnsi="Times New Roman"/>
        </w:rPr>
      </w:pPr>
    </w:p>
    <w:p w14:paraId="7E2BE9E2" w14:textId="77777777" w:rsidR="003465D8" w:rsidRPr="00150387" w:rsidRDefault="003465D8" w:rsidP="005040DC">
      <w:pPr>
        <w:spacing w:after="0" w:line="480" w:lineRule="auto"/>
        <w:rPr>
          <w:rFonts w:ascii="Times New Roman" w:hAnsi="Times New Roman"/>
        </w:rPr>
      </w:pPr>
    </w:p>
    <w:p w14:paraId="75B87703" w14:textId="77777777" w:rsidR="008A0CAC" w:rsidRPr="00E57C33" w:rsidRDefault="008A0CAC" w:rsidP="009F5CAE">
      <w:pPr>
        <w:spacing w:after="0" w:line="240" w:lineRule="auto"/>
        <w:contextualSpacing/>
        <w:rPr>
          <w:rStyle w:val="apple-style-span"/>
          <w:rFonts w:ascii="Times New Roman" w:hAnsi="Times New Roman"/>
          <w:iCs/>
          <w:color w:val="000000"/>
          <w:sz w:val="24"/>
          <w:szCs w:val="24"/>
        </w:rPr>
      </w:pPr>
      <w:r w:rsidRPr="00E57C33">
        <w:rPr>
          <w:rStyle w:val="apple-style-span"/>
          <w:rFonts w:ascii="Times New Roman" w:hAnsi="Times New Roman"/>
          <w:b/>
          <w:iCs/>
          <w:color w:val="000000"/>
          <w:sz w:val="24"/>
          <w:szCs w:val="24"/>
        </w:rPr>
        <w:lastRenderedPageBreak/>
        <w:t>References</w:t>
      </w:r>
    </w:p>
    <w:p w14:paraId="40BAAE4B" w14:textId="77777777" w:rsidR="008A0CAC" w:rsidRPr="00E57C33" w:rsidRDefault="008A0CAC" w:rsidP="009F5CAE">
      <w:pPr>
        <w:spacing w:after="0" w:line="240" w:lineRule="auto"/>
        <w:contextualSpacing/>
        <w:rPr>
          <w:rStyle w:val="apple-style-span"/>
          <w:rFonts w:ascii="Times New Roman" w:hAnsi="Times New Roman"/>
          <w:iCs/>
          <w:color w:val="000000"/>
          <w:sz w:val="24"/>
          <w:szCs w:val="24"/>
        </w:rPr>
      </w:pPr>
    </w:p>
    <w:p w14:paraId="54BD44FE" w14:textId="77777777" w:rsidR="008A0CAC" w:rsidRPr="00E57C33" w:rsidRDefault="008A0CAC" w:rsidP="009F5CAE">
      <w:pPr>
        <w:spacing w:after="0" w:line="240" w:lineRule="auto"/>
        <w:contextualSpacing/>
        <w:rPr>
          <w:rStyle w:val="apple-style-span"/>
          <w:rFonts w:ascii="Times New Roman" w:hAnsi="Times New Roman"/>
          <w:iCs/>
          <w:color w:val="000000"/>
          <w:sz w:val="24"/>
          <w:szCs w:val="24"/>
        </w:rPr>
      </w:pPr>
    </w:p>
    <w:p w14:paraId="7C0CA4A1" w14:textId="77777777" w:rsidR="00A56C10" w:rsidRPr="00E57C33" w:rsidRDefault="00A56C10" w:rsidP="009F5CAE">
      <w:pPr>
        <w:pStyle w:val="para9"/>
        <w:tabs>
          <w:tab w:val="left" w:pos="2610"/>
        </w:tabs>
        <w:ind w:left="0" w:firstLine="0"/>
        <w:jc w:val="left"/>
        <w:rPr>
          <w:rFonts w:ascii="Times New Roman" w:hAnsi="Times New Roman"/>
          <w:sz w:val="24"/>
          <w:szCs w:val="24"/>
        </w:rPr>
      </w:pPr>
      <w:r w:rsidRPr="00E57C33">
        <w:rPr>
          <w:rFonts w:ascii="Times New Roman" w:hAnsi="Times New Roman"/>
          <w:sz w:val="24"/>
          <w:szCs w:val="24"/>
        </w:rPr>
        <w:t xml:space="preserve">Arnold, M. (1869/1932) </w:t>
      </w:r>
      <w:r w:rsidRPr="00E57C33">
        <w:rPr>
          <w:rFonts w:ascii="Times New Roman" w:hAnsi="Times New Roman"/>
          <w:i/>
          <w:iCs/>
          <w:sz w:val="24"/>
          <w:szCs w:val="24"/>
        </w:rPr>
        <w:t xml:space="preserve">Culture and Anarchy. </w:t>
      </w:r>
      <w:r w:rsidRPr="00E57C33">
        <w:rPr>
          <w:rFonts w:ascii="Times New Roman" w:hAnsi="Times New Roman"/>
          <w:sz w:val="24"/>
          <w:szCs w:val="24"/>
        </w:rPr>
        <w:t>Cambridge: Cambridge University Press.</w:t>
      </w:r>
    </w:p>
    <w:p w14:paraId="0C14A4F6" w14:textId="77777777" w:rsidR="00A56C10" w:rsidRPr="00E57C33" w:rsidRDefault="00A56C10" w:rsidP="009F5CAE">
      <w:pPr>
        <w:spacing w:after="0" w:line="240" w:lineRule="auto"/>
        <w:contextualSpacing/>
        <w:rPr>
          <w:rStyle w:val="apple-style-span"/>
          <w:rFonts w:ascii="Times New Roman" w:hAnsi="Times New Roman"/>
          <w:iCs/>
          <w:color w:val="000000"/>
          <w:sz w:val="24"/>
          <w:szCs w:val="24"/>
        </w:rPr>
      </w:pPr>
    </w:p>
    <w:p w14:paraId="0F091736" w14:textId="77777777" w:rsidR="008A0CAC" w:rsidRPr="00E57C33" w:rsidRDefault="008A0CAC" w:rsidP="009F5CAE">
      <w:pPr>
        <w:spacing w:after="0" w:line="240" w:lineRule="auto"/>
        <w:rPr>
          <w:rFonts w:ascii="Times New Roman" w:hAnsi="Times New Roman"/>
          <w:color w:val="000000"/>
          <w:sz w:val="24"/>
          <w:szCs w:val="24"/>
        </w:rPr>
      </w:pPr>
      <w:r w:rsidRPr="00E57C33">
        <w:rPr>
          <w:rFonts w:ascii="Times New Roman" w:hAnsi="Times New Roman"/>
          <w:sz w:val="24"/>
          <w:szCs w:val="24"/>
        </w:rPr>
        <w:t xml:space="preserve">Baudrillard, J. (1983) </w:t>
      </w:r>
      <w:r w:rsidRPr="00E57C33">
        <w:rPr>
          <w:rFonts w:ascii="Times New Roman" w:hAnsi="Times New Roman"/>
          <w:i/>
          <w:iCs/>
          <w:sz w:val="24"/>
          <w:szCs w:val="24"/>
        </w:rPr>
        <w:t>In the Shadow of the Silent Majorities</w:t>
      </w:r>
      <w:r w:rsidRPr="00E57C33">
        <w:rPr>
          <w:rFonts w:ascii="Times New Roman" w:hAnsi="Times New Roman"/>
          <w:sz w:val="24"/>
          <w:szCs w:val="24"/>
        </w:rPr>
        <w:t>. New York:</w:t>
      </w:r>
      <w:r w:rsidR="00F85941">
        <w:rPr>
          <w:rFonts w:ascii="Times New Roman" w:hAnsi="Times New Roman"/>
          <w:sz w:val="24"/>
          <w:szCs w:val="24"/>
        </w:rPr>
        <w:t xml:space="preserve"> Semioitext(e).</w:t>
      </w:r>
    </w:p>
    <w:p w14:paraId="6ACC1BAD" w14:textId="77777777" w:rsidR="009F5CAE" w:rsidRDefault="009F5CAE" w:rsidP="009F5CAE">
      <w:pPr>
        <w:pStyle w:val="DefinitionTerm"/>
        <w:rPr>
          <w:lang w:val="en-GB"/>
        </w:rPr>
      </w:pPr>
    </w:p>
    <w:p w14:paraId="334EAA5E" w14:textId="77777777" w:rsidR="008A0CAC" w:rsidRPr="00E57C33" w:rsidRDefault="008A0CAC" w:rsidP="009F5CAE">
      <w:pPr>
        <w:pStyle w:val="DefinitionTerm"/>
        <w:rPr>
          <w:lang w:val="en-GB"/>
        </w:rPr>
      </w:pPr>
      <w:r w:rsidRPr="00E57C33">
        <w:rPr>
          <w:lang w:val="en-GB"/>
        </w:rPr>
        <w:t xml:space="preserve">Benjamin, W. (1999) </w:t>
      </w:r>
      <w:r w:rsidRPr="00E57C33">
        <w:rPr>
          <w:i/>
          <w:lang w:val="en-GB"/>
        </w:rPr>
        <w:t xml:space="preserve">The Arcades Project. </w:t>
      </w:r>
      <w:r w:rsidRPr="00E57C33">
        <w:rPr>
          <w:lang w:val="en-GB"/>
        </w:rPr>
        <w:t>Cambridge, Mass.: Harvard U.P.</w:t>
      </w:r>
    </w:p>
    <w:p w14:paraId="6BEAAEFD" w14:textId="77777777" w:rsidR="008A0CAC" w:rsidRPr="00E57C33" w:rsidRDefault="008A0CAC" w:rsidP="009F5CAE">
      <w:pPr>
        <w:spacing w:after="0" w:line="240" w:lineRule="auto"/>
        <w:contextualSpacing/>
        <w:rPr>
          <w:rFonts w:ascii="Times New Roman" w:hAnsi="Times New Roman"/>
          <w:color w:val="000000"/>
          <w:sz w:val="24"/>
          <w:szCs w:val="24"/>
        </w:rPr>
      </w:pPr>
    </w:p>
    <w:p w14:paraId="25480DC2" w14:textId="77777777" w:rsidR="008A0CAC" w:rsidRPr="00E57C33" w:rsidRDefault="008A0CAC" w:rsidP="009F5CAE">
      <w:pPr>
        <w:spacing w:after="0" w:line="240" w:lineRule="auto"/>
        <w:contextualSpacing/>
        <w:rPr>
          <w:rFonts w:ascii="Times New Roman" w:hAnsi="Times New Roman"/>
          <w:color w:val="000000"/>
          <w:sz w:val="24"/>
          <w:szCs w:val="24"/>
        </w:rPr>
      </w:pPr>
      <w:r w:rsidRPr="00E57C33">
        <w:rPr>
          <w:rFonts w:ascii="Times New Roman" w:hAnsi="Times New Roman"/>
          <w:color w:val="000000"/>
          <w:sz w:val="24"/>
          <w:szCs w:val="24"/>
        </w:rPr>
        <w:t xml:space="preserve">Benjamin, W. (2010) ‘The Work of Art in the Age of Its Technological Reproducibility,’ </w:t>
      </w:r>
      <w:r w:rsidRPr="00E57C33">
        <w:rPr>
          <w:rFonts w:ascii="Times New Roman" w:hAnsi="Times New Roman"/>
          <w:i/>
          <w:color w:val="000000"/>
          <w:sz w:val="24"/>
          <w:szCs w:val="24"/>
        </w:rPr>
        <w:t>Grey Room</w:t>
      </w:r>
      <w:r w:rsidRPr="00E57C33">
        <w:rPr>
          <w:rFonts w:ascii="Times New Roman" w:hAnsi="Times New Roman"/>
          <w:color w:val="000000"/>
          <w:sz w:val="24"/>
          <w:szCs w:val="24"/>
        </w:rPr>
        <w:t xml:space="preserve"> 39.</w:t>
      </w:r>
    </w:p>
    <w:p w14:paraId="58448A0A" w14:textId="77777777" w:rsidR="008A0CAC" w:rsidRPr="00E57C33" w:rsidRDefault="008A0CAC" w:rsidP="009F5CAE">
      <w:pPr>
        <w:spacing w:after="0" w:line="240" w:lineRule="auto"/>
        <w:contextualSpacing/>
        <w:rPr>
          <w:rStyle w:val="apple-style-span"/>
          <w:rFonts w:ascii="Times New Roman" w:hAnsi="Times New Roman"/>
          <w:iCs/>
          <w:color w:val="000000"/>
          <w:sz w:val="24"/>
          <w:szCs w:val="24"/>
        </w:rPr>
      </w:pPr>
    </w:p>
    <w:p w14:paraId="5870952C" w14:textId="77777777" w:rsidR="008A0CAC" w:rsidRPr="00E57C33" w:rsidRDefault="008A0CAC" w:rsidP="009F5CAE">
      <w:pPr>
        <w:spacing w:after="0" w:line="240" w:lineRule="auto"/>
        <w:jc w:val="both"/>
        <w:rPr>
          <w:rFonts w:ascii="Times New Roman" w:hAnsi="Times New Roman"/>
          <w:sz w:val="24"/>
          <w:szCs w:val="24"/>
        </w:rPr>
      </w:pPr>
      <w:r w:rsidRPr="00E57C33">
        <w:rPr>
          <w:rFonts w:ascii="Times New Roman" w:hAnsi="Times New Roman"/>
          <w:sz w:val="24"/>
          <w:szCs w:val="24"/>
        </w:rPr>
        <w:t xml:space="preserve">Bleicher, J. (2006) ‘Bildung,’ in special issue on Problematizing Global Knowledge (edited by M. Featherstone, C. Venn, R. Bishop and J. Phillips), </w:t>
      </w:r>
      <w:r w:rsidRPr="00E57C33">
        <w:rPr>
          <w:rFonts w:ascii="Times New Roman" w:hAnsi="Times New Roman"/>
          <w:i/>
          <w:sz w:val="24"/>
          <w:szCs w:val="24"/>
        </w:rPr>
        <w:t>Theory, Culture &amp; Society</w:t>
      </w:r>
      <w:r w:rsidRPr="00E57C33">
        <w:rPr>
          <w:rFonts w:ascii="Times New Roman" w:hAnsi="Times New Roman"/>
          <w:sz w:val="24"/>
          <w:szCs w:val="24"/>
        </w:rPr>
        <w:t xml:space="preserve"> 23(2-3).</w:t>
      </w:r>
    </w:p>
    <w:p w14:paraId="72179644" w14:textId="77777777" w:rsidR="009F5CAE" w:rsidRDefault="009F5CAE" w:rsidP="009F5CAE">
      <w:pPr>
        <w:spacing w:after="0" w:line="240" w:lineRule="auto"/>
        <w:contextualSpacing/>
        <w:rPr>
          <w:rStyle w:val="apple-style-span"/>
          <w:rFonts w:ascii="Times New Roman" w:hAnsi="Times New Roman"/>
          <w:iCs/>
          <w:color w:val="000000"/>
          <w:sz w:val="24"/>
          <w:szCs w:val="24"/>
        </w:rPr>
      </w:pPr>
    </w:p>
    <w:p w14:paraId="0DECB461" w14:textId="77777777" w:rsidR="008A0CAC" w:rsidRPr="00E57C33" w:rsidRDefault="008A0CAC" w:rsidP="009F5CAE">
      <w:pPr>
        <w:spacing w:after="0" w:line="240" w:lineRule="auto"/>
        <w:contextualSpacing/>
        <w:rPr>
          <w:rStyle w:val="apple-style-span"/>
          <w:rFonts w:ascii="Times New Roman" w:hAnsi="Times New Roman"/>
          <w:iCs/>
          <w:color w:val="000000"/>
          <w:sz w:val="24"/>
          <w:szCs w:val="24"/>
        </w:rPr>
      </w:pPr>
      <w:r w:rsidRPr="00E57C33">
        <w:rPr>
          <w:rStyle w:val="apple-style-span"/>
          <w:rFonts w:ascii="Times New Roman" w:hAnsi="Times New Roman"/>
          <w:iCs/>
          <w:color w:val="000000"/>
          <w:sz w:val="24"/>
          <w:szCs w:val="24"/>
        </w:rPr>
        <w:t xml:space="preserve">Bonnett, A. (2006) ‘The Nostalgia of Situationist Subversion,’ </w:t>
      </w:r>
      <w:r w:rsidR="00643464" w:rsidRPr="00E57C33">
        <w:rPr>
          <w:rFonts w:ascii="Times New Roman" w:hAnsi="Times New Roman"/>
          <w:i/>
          <w:sz w:val="24"/>
          <w:szCs w:val="24"/>
        </w:rPr>
        <w:t>Theory, Culture &amp; Society</w:t>
      </w:r>
      <w:r w:rsidRPr="00E57C33">
        <w:rPr>
          <w:rStyle w:val="apple-style-span"/>
          <w:rFonts w:ascii="Times New Roman" w:hAnsi="Times New Roman"/>
          <w:iCs/>
          <w:color w:val="000000"/>
          <w:sz w:val="24"/>
          <w:szCs w:val="24"/>
        </w:rPr>
        <w:t xml:space="preserve"> 23(5).</w:t>
      </w:r>
    </w:p>
    <w:p w14:paraId="4CD0A283" w14:textId="77777777" w:rsidR="008A0CAC" w:rsidRPr="00E57C33" w:rsidRDefault="008A0CAC" w:rsidP="009F5CAE">
      <w:pPr>
        <w:spacing w:after="0" w:line="240" w:lineRule="auto"/>
        <w:contextualSpacing/>
        <w:rPr>
          <w:rStyle w:val="apple-style-span"/>
          <w:rFonts w:ascii="Times New Roman" w:hAnsi="Times New Roman"/>
          <w:iCs/>
          <w:color w:val="000000"/>
          <w:sz w:val="24"/>
          <w:szCs w:val="24"/>
        </w:rPr>
      </w:pPr>
    </w:p>
    <w:p w14:paraId="7AF75B0C" w14:textId="77777777" w:rsidR="008A0CAC" w:rsidRPr="00E57C33" w:rsidRDefault="008A0CAC" w:rsidP="009F5CAE">
      <w:pPr>
        <w:spacing w:after="0" w:line="240" w:lineRule="auto"/>
        <w:rPr>
          <w:rFonts w:ascii="Times New Roman" w:hAnsi="Times New Roman"/>
          <w:sz w:val="24"/>
          <w:szCs w:val="24"/>
        </w:rPr>
      </w:pPr>
      <w:r w:rsidRPr="00E57C33">
        <w:rPr>
          <w:rFonts w:ascii="Times New Roman" w:hAnsi="Times New Roman"/>
          <w:sz w:val="24"/>
          <w:szCs w:val="24"/>
        </w:rPr>
        <w:t xml:space="preserve">Brighenti, A. (2010) ‘Tarde, Canetti and Deleuze on Crowds and Packs,’ </w:t>
      </w:r>
      <w:r w:rsidRPr="00E57C33">
        <w:rPr>
          <w:rFonts w:ascii="Times New Roman" w:hAnsi="Times New Roman"/>
          <w:i/>
          <w:sz w:val="24"/>
          <w:szCs w:val="24"/>
        </w:rPr>
        <w:t>Journal of Classical Sociology</w:t>
      </w:r>
      <w:r w:rsidRPr="00E57C33">
        <w:rPr>
          <w:rFonts w:ascii="Times New Roman" w:hAnsi="Times New Roman"/>
          <w:sz w:val="24"/>
          <w:szCs w:val="24"/>
        </w:rPr>
        <w:t xml:space="preserve"> 10(4).</w:t>
      </w:r>
    </w:p>
    <w:p w14:paraId="7E6CC4EE" w14:textId="77777777" w:rsidR="008A0CAC" w:rsidRPr="00E57C33" w:rsidRDefault="008A0CAC" w:rsidP="009F5CAE">
      <w:pPr>
        <w:spacing w:after="0" w:line="240" w:lineRule="auto"/>
        <w:rPr>
          <w:rFonts w:ascii="Times New Roman" w:hAnsi="Times New Roman"/>
          <w:sz w:val="24"/>
          <w:szCs w:val="24"/>
        </w:rPr>
      </w:pPr>
    </w:p>
    <w:p w14:paraId="2DCBDC1E" w14:textId="77777777" w:rsidR="008A0CAC" w:rsidRPr="00E57C33" w:rsidRDefault="008A0CAC" w:rsidP="009F5CAE">
      <w:pPr>
        <w:spacing w:after="0" w:line="240" w:lineRule="auto"/>
        <w:rPr>
          <w:rFonts w:ascii="Times New Roman" w:hAnsi="Times New Roman"/>
          <w:sz w:val="24"/>
          <w:szCs w:val="24"/>
        </w:rPr>
      </w:pPr>
      <w:r w:rsidRPr="00E57C33">
        <w:rPr>
          <w:rFonts w:ascii="Times New Roman" w:hAnsi="Times New Roman"/>
          <w:sz w:val="24"/>
          <w:szCs w:val="24"/>
        </w:rPr>
        <w:t xml:space="preserve">Bourdieu, P. (1980) 'Sartre, or the Invention of the Total Intellectual', </w:t>
      </w:r>
      <w:r w:rsidRPr="00F85941">
        <w:rPr>
          <w:rFonts w:ascii="Times New Roman" w:hAnsi="Times New Roman"/>
          <w:i/>
          <w:sz w:val="24"/>
          <w:szCs w:val="24"/>
        </w:rPr>
        <w:t>London Review of Books</w:t>
      </w:r>
      <w:r w:rsidRPr="00E57C33">
        <w:rPr>
          <w:rFonts w:ascii="Times New Roman" w:hAnsi="Times New Roman"/>
          <w:sz w:val="24"/>
          <w:szCs w:val="24"/>
        </w:rPr>
        <w:t>, 2 (22 [20 Nov-3rd Dec]).</w:t>
      </w:r>
    </w:p>
    <w:p w14:paraId="00C835E8" w14:textId="77777777" w:rsidR="009F5CAE" w:rsidRDefault="009F5CAE" w:rsidP="009F5CAE">
      <w:pPr>
        <w:spacing w:after="0" w:line="240" w:lineRule="auto"/>
        <w:rPr>
          <w:rFonts w:ascii="Times New Roman" w:hAnsi="Times New Roman"/>
          <w:sz w:val="24"/>
          <w:szCs w:val="24"/>
        </w:rPr>
      </w:pPr>
    </w:p>
    <w:p w14:paraId="1BC8B1F1" w14:textId="77777777" w:rsidR="008A0CAC" w:rsidRPr="00E57C33" w:rsidRDefault="008A0CAC" w:rsidP="009F5CAE">
      <w:pPr>
        <w:spacing w:after="0" w:line="240" w:lineRule="auto"/>
        <w:rPr>
          <w:rFonts w:ascii="Times New Roman" w:hAnsi="Times New Roman"/>
          <w:sz w:val="24"/>
          <w:szCs w:val="24"/>
        </w:rPr>
      </w:pPr>
      <w:r w:rsidRPr="00E57C33">
        <w:rPr>
          <w:rFonts w:ascii="Times New Roman" w:hAnsi="Times New Roman"/>
          <w:sz w:val="24"/>
          <w:szCs w:val="24"/>
        </w:rPr>
        <w:t xml:space="preserve">Bourdieu, P. (1984) </w:t>
      </w:r>
      <w:r w:rsidRPr="00E57C33">
        <w:rPr>
          <w:rFonts w:ascii="Times New Roman" w:hAnsi="Times New Roman"/>
          <w:i/>
          <w:sz w:val="24"/>
          <w:szCs w:val="24"/>
        </w:rPr>
        <w:t>Distinction</w:t>
      </w:r>
      <w:r w:rsidRPr="00E57C33">
        <w:rPr>
          <w:rFonts w:ascii="Times New Roman" w:hAnsi="Times New Roman"/>
          <w:sz w:val="24"/>
          <w:szCs w:val="24"/>
        </w:rPr>
        <w:t>. London: Routledge.</w:t>
      </w:r>
    </w:p>
    <w:p w14:paraId="7D5F27EA" w14:textId="77777777" w:rsidR="009F5CAE" w:rsidRDefault="009F5CAE" w:rsidP="009F5CAE">
      <w:pPr>
        <w:spacing w:after="0" w:line="240" w:lineRule="auto"/>
        <w:rPr>
          <w:rFonts w:ascii="Times New Roman" w:hAnsi="Times New Roman"/>
          <w:sz w:val="24"/>
          <w:szCs w:val="24"/>
        </w:rPr>
      </w:pPr>
    </w:p>
    <w:p w14:paraId="468B3EA5" w14:textId="77777777" w:rsidR="008A0CAC" w:rsidRPr="00E57C33" w:rsidRDefault="008A0CAC" w:rsidP="009F5CAE">
      <w:pPr>
        <w:spacing w:after="0" w:line="240" w:lineRule="auto"/>
        <w:rPr>
          <w:rFonts w:ascii="Times New Roman" w:hAnsi="Times New Roman"/>
          <w:sz w:val="24"/>
          <w:szCs w:val="24"/>
        </w:rPr>
      </w:pPr>
      <w:r w:rsidRPr="00E57C33">
        <w:rPr>
          <w:rFonts w:ascii="Times New Roman" w:hAnsi="Times New Roman"/>
          <w:sz w:val="24"/>
          <w:szCs w:val="24"/>
        </w:rPr>
        <w:t xml:space="preserve">Buck-Morss, S. (1989) </w:t>
      </w:r>
      <w:r w:rsidRPr="00E57C33">
        <w:rPr>
          <w:rFonts w:ascii="Times New Roman" w:hAnsi="Times New Roman"/>
          <w:i/>
          <w:sz w:val="24"/>
          <w:szCs w:val="24"/>
        </w:rPr>
        <w:t>The Dialectic of Seeing: Walter Benjamin and the Arcades Project</w:t>
      </w:r>
      <w:r w:rsidRPr="00E57C33">
        <w:rPr>
          <w:rFonts w:ascii="Times New Roman" w:hAnsi="Times New Roman"/>
          <w:sz w:val="24"/>
          <w:szCs w:val="24"/>
        </w:rPr>
        <w:t>. Cambridge, MA: MIT Press.</w:t>
      </w:r>
    </w:p>
    <w:p w14:paraId="66EF211F" w14:textId="77777777" w:rsidR="009F5CAE" w:rsidRDefault="009F5CAE" w:rsidP="009F5CAE">
      <w:pPr>
        <w:autoSpaceDE w:val="0"/>
        <w:autoSpaceDN w:val="0"/>
        <w:adjustRightInd w:val="0"/>
        <w:spacing w:after="0" w:line="240" w:lineRule="auto"/>
        <w:rPr>
          <w:rFonts w:ascii="Times New Roman" w:hAnsi="Times New Roman"/>
          <w:sz w:val="24"/>
          <w:szCs w:val="24"/>
        </w:rPr>
      </w:pPr>
    </w:p>
    <w:p w14:paraId="7ED692A7" w14:textId="77777777" w:rsidR="008A0CAC" w:rsidRPr="00E57C33" w:rsidRDefault="008A0CAC" w:rsidP="009F5CAE">
      <w:pPr>
        <w:autoSpaceDE w:val="0"/>
        <w:autoSpaceDN w:val="0"/>
        <w:adjustRightInd w:val="0"/>
        <w:spacing w:after="0" w:line="240" w:lineRule="auto"/>
        <w:rPr>
          <w:rFonts w:ascii="Times New Roman" w:hAnsi="Times New Roman"/>
          <w:sz w:val="24"/>
          <w:szCs w:val="24"/>
        </w:rPr>
      </w:pPr>
      <w:r w:rsidRPr="00E57C33">
        <w:rPr>
          <w:rFonts w:ascii="Times New Roman" w:hAnsi="Times New Roman"/>
          <w:sz w:val="24"/>
          <w:szCs w:val="24"/>
        </w:rPr>
        <w:t xml:space="preserve">Burrows, R. and Gane, N. (2006) ‘Geodemographics, Software and Class,’ </w:t>
      </w:r>
      <w:r w:rsidRPr="00E57C33">
        <w:rPr>
          <w:rFonts w:ascii="Times New Roman" w:hAnsi="Times New Roman"/>
          <w:i/>
          <w:sz w:val="24"/>
          <w:szCs w:val="24"/>
        </w:rPr>
        <w:t>Sociology.</w:t>
      </w:r>
    </w:p>
    <w:p w14:paraId="08C4FC32" w14:textId="77777777" w:rsidR="00E57C33" w:rsidRDefault="00E57C33" w:rsidP="009F5CAE">
      <w:pPr>
        <w:spacing w:after="0" w:line="240" w:lineRule="auto"/>
        <w:rPr>
          <w:rFonts w:ascii="Times New Roman" w:hAnsi="Times New Roman"/>
          <w:sz w:val="24"/>
          <w:szCs w:val="24"/>
        </w:rPr>
      </w:pPr>
    </w:p>
    <w:p w14:paraId="080BB075" w14:textId="77777777" w:rsidR="008A0CAC" w:rsidRPr="00DC5648" w:rsidRDefault="008A0CAC" w:rsidP="00DC5648">
      <w:pPr>
        <w:pStyle w:val="Heading3"/>
        <w:shd w:val="clear" w:color="auto" w:fill="FFFFFF"/>
        <w:spacing w:before="0"/>
        <w:rPr>
          <w:rFonts w:ascii="Times New Roman" w:hAnsi="Times New Roman" w:cs="Times New Roman"/>
          <w:b w:val="0"/>
          <w:bCs w:val="0"/>
          <w:color w:val="000000" w:themeColor="text1"/>
          <w:sz w:val="21"/>
          <w:szCs w:val="21"/>
        </w:rPr>
      </w:pPr>
      <w:r w:rsidRPr="00DC5648">
        <w:rPr>
          <w:rFonts w:ascii="Times New Roman" w:hAnsi="Times New Roman" w:cs="Times New Roman"/>
          <w:b w:val="0"/>
          <w:color w:val="000000" w:themeColor="text1"/>
          <w:sz w:val="24"/>
          <w:szCs w:val="24"/>
        </w:rPr>
        <w:t xml:space="preserve">Carey, J. (1992) </w:t>
      </w:r>
      <w:r w:rsidRPr="00DC5648">
        <w:rPr>
          <w:rFonts w:ascii="Times New Roman" w:hAnsi="Times New Roman" w:cs="Times New Roman"/>
          <w:b w:val="0"/>
          <w:i/>
          <w:iCs/>
          <w:color w:val="000000" w:themeColor="text1"/>
          <w:sz w:val="24"/>
          <w:szCs w:val="24"/>
        </w:rPr>
        <w:t>The Intellectuals and the Masses</w:t>
      </w:r>
      <w:r w:rsidR="00DC5648" w:rsidRPr="00DC5648">
        <w:rPr>
          <w:rFonts w:ascii="Times New Roman" w:hAnsi="Times New Roman" w:cs="Times New Roman"/>
          <w:b w:val="0"/>
          <w:i/>
          <w:iCs/>
          <w:color w:val="000000" w:themeColor="text1"/>
          <w:sz w:val="24"/>
          <w:szCs w:val="24"/>
        </w:rPr>
        <w:t xml:space="preserve">: </w:t>
      </w:r>
      <w:hyperlink r:id="rId7" w:history="1">
        <w:r w:rsidR="00DC5648" w:rsidRPr="009E4428">
          <w:rPr>
            <w:rStyle w:val="Hyperlink"/>
            <w:rFonts w:ascii="Times New Roman" w:hAnsi="Times New Roman" w:cs="Times New Roman"/>
            <w:b w:val="0"/>
            <w:i/>
            <w:color w:val="000000" w:themeColor="text1"/>
            <w:sz w:val="23"/>
            <w:szCs w:val="23"/>
            <w:u w:val="none"/>
          </w:rPr>
          <w:t>Pride and Prejudice Among the Literary Intelligentsia, 1800-1939</w:t>
        </w:r>
      </w:hyperlink>
      <w:r w:rsidRPr="00DC5648">
        <w:rPr>
          <w:rFonts w:ascii="Times New Roman" w:hAnsi="Times New Roman" w:cs="Times New Roman"/>
          <w:b w:val="0"/>
          <w:color w:val="000000" w:themeColor="text1"/>
          <w:sz w:val="24"/>
          <w:szCs w:val="24"/>
        </w:rPr>
        <w:t>. London: Faber.</w:t>
      </w:r>
    </w:p>
    <w:p w14:paraId="437D2503" w14:textId="77777777" w:rsidR="009F5CAE" w:rsidRDefault="009F5CAE" w:rsidP="009F5CAE">
      <w:pPr>
        <w:spacing w:after="0" w:line="240" w:lineRule="auto"/>
        <w:rPr>
          <w:rFonts w:ascii="Times New Roman" w:hAnsi="Times New Roman"/>
          <w:color w:val="000000"/>
          <w:sz w:val="24"/>
          <w:szCs w:val="24"/>
        </w:rPr>
      </w:pPr>
    </w:p>
    <w:p w14:paraId="3301B9E2" w14:textId="77777777" w:rsidR="008A0CAC" w:rsidRPr="00E57C33" w:rsidRDefault="008A0CAC" w:rsidP="009F5CAE">
      <w:pPr>
        <w:spacing w:after="0" w:line="240" w:lineRule="auto"/>
        <w:rPr>
          <w:rFonts w:ascii="Times New Roman" w:hAnsi="Times New Roman"/>
          <w:bCs/>
          <w:color w:val="000000"/>
          <w:sz w:val="24"/>
          <w:szCs w:val="24"/>
        </w:rPr>
      </w:pPr>
      <w:r w:rsidRPr="00E57C33">
        <w:rPr>
          <w:rFonts w:ascii="Times New Roman" w:hAnsi="Times New Roman"/>
          <w:color w:val="000000"/>
          <w:sz w:val="24"/>
          <w:szCs w:val="24"/>
        </w:rPr>
        <w:t>Cheney-Lippold, J. (2011) ‘</w:t>
      </w:r>
      <w:r w:rsidRPr="00E57C33">
        <w:rPr>
          <w:rFonts w:ascii="Times New Roman" w:hAnsi="Times New Roman"/>
          <w:bCs/>
          <w:color w:val="000000"/>
          <w:sz w:val="24"/>
          <w:szCs w:val="24"/>
        </w:rPr>
        <w:t xml:space="preserve">A New Algorithmic Identity: Soft Biopolitics and the Modulation of Control.’ Special Issue on Code and Coding in Crisis, </w:t>
      </w:r>
      <w:r w:rsidRPr="00E57C33">
        <w:rPr>
          <w:rFonts w:ascii="Times New Roman" w:hAnsi="Times New Roman"/>
          <w:i/>
          <w:sz w:val="24"/>
          <w:szCs w:val="24"/>
        </w:rPr>
        <w:t>Theory, Culture &amp; Society</w:t>
      </w:r>
      <w:r w:rsidRPr="00E57C33">
        <w:rPr>
          <w:rFonts w:ascii="Times New Roman" w:hAnsi="Times New Roman"/>
          <w:bCs/>
          <w:color w:val="000000"/>
          <w:sz w:val="24"/>
          <w:szCs w:val="24"/>
        </w:rPr>
        <w:t xml:space="preserve"> 28(6).</w:t>
      </w:r>
    </w:p>
    <w:p w14:paraId="6444EC1D" w14:textId="77777777" w:rsidR="009F5CAE" w:rsidRDefault="009F5CAE" w:rsidP="009F5CAE">
      <w:pPr>
        <w:pStyle w:val="para9"/>
        <w:tabs>
          <w:tab w:val="left" w:pos="2610"/>
        </w:tabs>
        <w:ind w:left="0" w:firstLine="0"/>
        <w:jc w:val="left"/>
        <w:rPr>
          <w:rFonts w:ascii="Times New Roman" w:hAnsi="Times New Roman"/>
          <w:sz w:val="24"/>
          <w:szCs w:val="24"/>
        </w:rPr>
      </w:pPr>
    </w:p>
    <w:p w14:paraId="43230CA5" w14:textId="77777777" w:rsidR="00A56C10" w:rsidRPr="00E57C33" w:rsidRDefault="00A56C10" w:rsidP="009F5CAE">
      <w:pPr>
        <w:pStyle w:val="para9"/>
        <w:tabs>
          <w:tab w:val="left" w:pos="2610"/>
        </w:tabs>
        <w:ind w:left="0" w:firstLine="0"/>
        <w:jc w:val="left"/>
        <w:rPr>
          <w:rFonts w:ascii="Times New Roman" w:hAnsi="Times New Roman"/>
          <w:sz w:val="24"/>
          <w:szCs w:val="24"/>
        </w:rPr>
      </w:pPr>
      <w:r w:rsidRPr="00E57C33">
        <w:rPr>
          <w:rFonts w:ascii="Times New Roman" w:hAnsi="Times New Roman"/>
          <w:sz w:val="24"/>
          <w:szCs w:val="24"/>
        </w:rPr>
        <w:t xml:space="preserve">Coleridge, S.T. (1837/1974) On </w:t>
      </w:r>
      <w:r w:rsidRPr="00E57C33">
        <w:rPr>
          <w:rFonts w:ascii="Times New Roman" w:hAnsi="Times New Roman"/>
          <w:i/>
          <w:iCs/>
          <w:sz w:val="24"/>
          <w:szCs w:val="24"/>
        </w:rPr>
        <w:t xml:space="preserve">the Constitution of Church and State. </w:t>
      </w:r>
      <w:r w:rsidRPr="00E57C33">
        <w:rPr>
          <w:rFonts w:ascii="Times New Roman" w:hAnsi="Times New Roman"/>
          <w:sz w:val="24"/>
          <w:szCs w:val="24"/>
        </w:rPr>
        <w:t>London: Dent.</w:t>
      </w:r>
    </w:p>
    <w:p w14:paraId="32A8F64D" w14:textId="77777777" w:rsidR="00393253" w:rsidRPr="00E57C33" w:rsidRDefault="00393253" w:rsidP="009F5CAE">
      <w:pPr>
        <w:spacing w:after="0" w:line="240" w:lineRule="auto"/>
        <w:jc w:val="both"/>
        <w:rPr>
          <w:rFonts w:ascii="Times New Roman" w:hAnsi="Times New Roman"/>
          <w:sz w:val="24"/>
          <w:szCs w:val="24"/>
        </w:rPr>
      </w:pPr>
    </w:p>
    <w:p w14:paraId="16FDB214" w14:textId="77777777" w:rsidR="008A0CAC" w:rsidRPr="00E57C33" w:rsidRDefault="008A0CAC" w:rsidP="009F5CAE">
      <w:pPr>
        <w:spacing w:after="0" w:line="240" w:lineRule="auto"/>
        <w:jc w:val="both"/>
        <w:rPr>
          <w:rFonts w:ascii="Times New Roman" w:hAnsi="Times New Roman"/>
          <w:sz w:val="24"/>
          <w:szCs w:val="24"/>
        </w:rPr>
      </w:pPr>
      <w:r w:rsidRPr="00E57C33">
        <w:rPr>
          <w:rFonts w:ascii="Times New Roman" w:hAnsi="Times New Roman"/>
          <w:sz w:val="24"/>
          <w:szCs w:val="24"/>
        </w:rPr>
        <w:t>Cooper, R</w:t>
      </w:r>
      <w:r w:rsidR="00BB1F95" w:rsidRPr="00E57C33">
        <w:rPr>
          <w:rFonts w:ascii="Times New Roman" w:hAnsi="Times New Roman"/>
          <w:sz w:val="24"/>
          <w:szCs w:val="24"/>
        </w:rPr>
        <w:t>.</w:t>
      </w:r>
      <w:r w:rsidRPr="00E57C33">
        <w:rPr>
          <w:rFonts w:ascii="Times New Roman" w:hAnsi="Times New Roman"/>
          <w:sz w:val="24"/>
          <w:szCs w:val="24"/>
        </w:rPr>
        <w:t xml:space="preserve"> (2001) ‘Interpreting Mass: Collection/Di</w:t>
      </w:r>
      <w:r w:rsidR="00F85941">
        <w:rPr>
          <w:rFonts w:ascii="Times New Roman" w:hAnsi="Times New Roman"/>
          <w:sz w:val="24"/>
          <w:szCs w:val="24"/>
        </w:rPr>
        <w:t>spersion,’ in N. Lee and R.</w:t>
      </w:r>
      <w:r w:rsidRPr="00E57C33">
        <w:rPr>
          <w:rFonts w:ascii="Times New Roman" w:hAnsi="Times New Roman"/>
          <w:sz w:val="24"/>
          <w:szCs w:val="24"/>
        </w:rPr>
        <w:t xml:space="preserve"> Munro (eds) (2001)</w:t>
      </w:r>
      <w:r w:rsidRPr="00E57C33">
        <w:rPr>
          <w:rFonts w:ascii="Times New Roman" w:hAnsi="Times New Roman"/>
          <w:i/>
          <w:sz w:val="24"/>
          <w:szCs w:val="24"/>
        </w:rPr>
        <w:t xml:space="preserve"> The Consumption of Mass.</w:t>
      </w:r>
      <w:r w:rsidRPr="00E57C33">
        <w:rPr>
          <w:rFonts w:ascii="Times New Roman" w:hAnsi="Times New Roman"/>
          <w:sz w:val="24"/>
          <w:szCs w:val="24"/>
        </w:rPr>
        <w:t xml:space="preserve"> Oxford: Blackwell.</w:t>
      </w:r>
    </w:p>
    <w:p w14:paraId="1DA57565" w14:textId="77777777" w:rsidR="008A0CAC" w:rsidRPr="00E57C33" w:rsidRDefault="008A0CAC" w:rsidP="009F5CAE">
      <w:pPr>
        <w:spacing w:after="0" w:line="240" w:lineRule="auto"/>
        <w:rPr>
          <w:rFonts w:ascii="Times New Roman" w:hAnsi="Times New Roman"/>
          <w:sz w:val="24"/>
          <w:szCs w:val="24"/>
        </w:rPr>
      </w:pPr>
    </w:p>
    <w:p w14:paraId="6F956C25" w14:textId="77777777" w:rsidR="00865D46" w:rsidRPr="00E57C33" w:rsidRDefault="002A1580" w:rsidP="009F5CAE">
      <w:pPr>
        <w:spacing w:after="0" w:line="240" w:lineRule="auto"/>
        <w:rPr>
          <w:rFonts w:ascii="Times New Roman" w:hAnsi="Times New Roman"/>
          <w:sz w:val="24"/>
          <w:szCs w:val="24"/>
        </w:rPr>
      </w:pPr>
      <w:r w:rsidRPr="00E57C33">
        <w:rPr>
          <w:rFonts w:ascii="Times New Roman" w:hAnsi="Times New Roman"/>
          <w:sz w:val="24"/>
          <w:szCs w:val="24"/>
        </w:rPr>
        <w:t xml:space="preserve">Crandall, J. (2010) ‘The Geospatialization of Calculative Operations: Tracking, Sensing and Megacities,’ </w:t>
      </w:r>
      <w:r w:rsidRPr="00E57C33">
        <w:rPr>
          <w:rFonts w:ascii="Times New Roman" w:hAnsi="Times New Roman"/>
          <w:i/>
          <w:sz w:val="24"/>
          <w:szCs w:val="24"/>
        </w:rPr>
        <w:t>Theory, Culture &amp; Society</w:t>
      </w:r>
      <w:r w:rsidRPr="00E57C33">
        <w:rPr>
          <w:rFonts w:ascii="Times New Roman" w:hAnsi="Times New Roman"/>
          <w:sz w:val="24"/>
          <w:szCs w:val="24"/>
        </w:rPr>
        <w:t xml:space="preserve"> 27(6).</w:t>
      </w:r>
    </w:p>
    <w:p w14:paraId="5262BA15" w14:textId="77777777" w:rsidR="009F5CAE" w:rsidRDefault="009F5CAE" w:rsidP="009F5CAE">
      <w:pPr>
        <w:spacing w:after="0" w:line="240" w:lineRule="auto"/>
        <w:rPr>
          <w:rFonts w:ascii="Times New Roman" w:hAnsi="Times New Roman"/>
          <w:sz w:val="24"/>
          <w:szCs w:val="24"/>
        </w:rPr>
      </w:pPr>
    </w:p>
    <w:p w14:paraId="30898E2C" w14:textId="77777777" w:rsidR="008A0CAC" w:rsidRPr="00E57C33" w:rsidRDefault="008A0CAC" w:rsidP="009F5CAE">
      <w:pPr>
        <w:spacing w:after="0" w:line="240" w:lineRule="auto"/>
        <w:rPr>
          <w:rFonts w:ascii="Times New Roman" w:hAnsi="Times New Roman"/>
          <w:sz w:val="24"/>
          <w:szCs w:val="24"/>
        </w:rPr>
      </w:pPr>
      <w:r w:rsidRPr="00E57C33">
        <w:rPr>
          <w:rFonts w:ascii="Times New Roman" w:hAnsi="Times New Roman"/>
          <w:sz w:val="24"/>
          <w:szCs w:val="24"/>
        </w:rPr>
        <w:t>Debord, G. (1970)</w:t>
      </w:r>
      <w:r w:rsidRPr="00E57C33">
        <w:rPr>
          <w:rFonts w:ascii="Times New Roman" w:hAnsi="Times New Roman"/>
          <w:i/>
          <w:iCs/>
          <w:sz w:val="24"/>
          <w:szCs w:val="24"/>
        </w:rPr>
        <w:t xml:space="preserve"> Society of the Spectacle.</w:t>
      </w:r>
      <w:r w:rsidRPr="00E57C33">
        <w:rPr>
          <w:rFonts w:ascii="Times New Roman" w:hAnsi="Times New Roman"/>
          <w:sz w:val="24"/>
          <w:szCs w:val="24"/>
        </w:rPr>
        <w:t xml:space="preserve"> Detroit: Red and Black.</w:t>
      </w:r>
    </w:p>
    <w:p w14:paraId="281FFFF5" w14:textId="77777777" w:rsidR="009F5CAE" w:rsidRDefault="009F5CAE" w:rsidP="009F5CAE">
      <w:pPr>
        <w:spacing w:after="0" w:line="240" w:lineRule="auto"/>
        <w:rPr>
          <w:rFonts w:ascii="Times New Roman" w:hAnsi="Times New Roman"/>
          <w:sz w:val="24"/>
          <w:szCs w:val="24"/>
        </w:rPr>
      </w:pPr>
    </w:p>
    <w:p w14:paraId="6EAB28E7" w14:textId="77777777" w:rsidR="008A0CAC" w:rsidRPr="00E57C33" w:rsidRDefault="008A0CAC" w:rsidP="009F5CAE">
      <w:pPr>
        <w:spacing w:after="0" w:line="240" w:lineRule="auto"/>
        <w:rPr>
          <w:rFonts w:ascii="Times New Roman" w:hAnsi="Times New Roman"/>
          <w:sz w:val="24"/>
          <w:szCs w:val="24"/>
        </w:rPr>
      </w:pPr>
      <w:r w:rsidRPr="00E57C33">
        <w:rPr>
          <w:rFonts w:ascii="Times New Roman" w:hAnsi="Times New Roman"/>
          <w:sz w:val="24"/>
          <w:szCs w:val="24"/>
        </w:rPr>
        <w:t xml:space="preserve">Deleuze, (1991) </w:t>
      </w:r>
      <w:r w:rsidRPr="00E57C33">
        <w:rPr>
          <w:rFonts w:ascii="Times New Roman" w:hAnsi="Times New Roman"/>
          <w:i/>
          <w:sz w:val="24"/>
          <w:szCs w:val="24"/>
        </w:rPr>
        <w:t>Bergsonism.</w:t>
      </w:r>
      <w:r w:rsidRPr="00E57C33">
        <w:rPr>
          <w:rFonts w:ascii="Times New Roman" w:hAnsi="Times New Roman"/>
          <w:sz w:val="24"/>
          <w:szCs w:val="24"/>
        </w:rPr>
        <w:t xml:space="preserve"> Mass: MIT Press.</w:t>
      </w:r>
    </w:p>
    <w:p w14:paraId="374D0A06" w14:textId="77777777" w:rsidR="009F5CAE" w:rsidRDefault="009F5CAE" w:rsidP="009F5CAE">
      <w:pPr>
        <w:spacing w:after="0" w:line="240" w:lineRule="auto"/>
        <w:rPr>
          <w:rFonts w:ascii="Times New Roman" w:hAnsi="Times New Roman"/>
          <w:color w:val="000000"/>
          <w:sz w:val="24"/>
          <w:szCs w:val="24"/>
        </w:rPr>
      </w:pPr>
    </w:p>
    <w:p w14:paraId="2186556F" w14:textId="77777777" w:rsidR="008A0CAC" w:rsidRPr="00E57C33" w:rsidRDefault="008A0CAC" w:rsidP="009F5CAE">
      <w:pPr>
        <w:spacing w:after="0" w:line="240" w:lineRule="auto"/>
        <w:rPr>
          <w:rFonts w:ascii="Times New Roman" w:hAnsi="Times New Roman"/>
          <w:color w:val="000000"/>
          <w:sz w:val="24"/>
          <w:szCs w:val="24"/>
        </w:rPr>
      </w:pPr>
      <w:r w:rsidRPr="00E57C33">
        <w:rPr>
          <w:rFonts w:ascii="Times New Roman" w:hAnsi="Times New Roman"/>
          <w:color w:val="000000"/>
          <w:sz w:val="24"/>
          <w:szCs w:val="24"/>
        </w:rPr>
        <w:t>D</w:t>
      </w:r>
      <w:r w:rsidR="00E10529" w:rsidRPr="00E57C33">
        <w:rPr>
          <w:rFonts w:ascii="Times New Roman" w:hAnsi="Times New Roman"/>
          <w:color w:val="000000"/>
          <w:sz w:val="24"/>
          <w:szCs w:val="24"/>
        </w:rPr>
        <w:t>eleuze, G.</w:t>
      </w:r>
      <w:r w:rsidRPr="00E57C33">
        <w:rPr>
          <w:rFonts w:ascii="Times New Roman" w:hAnsi="Times New Roman"/>
          <w:color w:val="000000"/>
          <w:sz w:val="24"/>
          <w:szCs w:val="24"/>
        </w:rPr>
        <w:t xml:space="preserve"> (1992) 'Postscript on the Societies of Control', </w:t>
      </w:r>
      <w:r w:rsidRPr="00E57C33">
        <w:rPr>
          <w:rFonts w:ascii="Times New Roman" w:hAnsi="Times New Roman"/>
          <w:i/>
          <w:iCs/>
          <w:color w:val="000000"/>
          <w:sz w:val="24"/>
          <w:szCs w:val="24"/>
        </w:rPr>
        <w:t>October</w:t>
      </w:r>
      <w:r w:rsidRPr="00E57C33">
        <w:rPr>
          <w:rFonts w:ascii="Times New Roman" w:hAnsi="Times New Roman"/>
          <w:color w:val="000000"/>
          <w:sz w:val="24"/>
          <w:szCs w:val="24"/>
        </w:rPr>
        <w:t xml:space="preserve"> 59: 3-7.</w:t>
      </w:r>
    </w:p>
    <w:p w14:paraId="39884137" w14:textId="77777777" w:rsidR="00865D46" w:rsidRPr="00E57C33" w:rsidRDefault="00865D46" w:rsidP="009F5CAE">
      <w:pPr>
        <w:spacing w:after="0" w:line="240" w:lineRule="auto"/>
        <w:rPr>
          <w:rFonts w:ascii="Times New Roman" w:hAnsi="Times New Roman"/>
          <w:sz w:val="24"/>
          <w:szCs w:val="24"/>
          <w:lang w:val="en"/>
        </w:rPr>
      </w:pPr>
      <w:r w:rsidRPr="00E57C33">
        <w:rPr>
          <w:rFonts w:ascii="Times New Roman" w:hAnsi="Times New Roman"/>
          <w:iCs/>
          <w:color w:val="000000"/>
          <w:sz w:val="24"/>
          <w:szCs w:val="24"/>
        </w:rPr>
        <w:lastRenderedPageBreak/>
        <w:t>Deleuze, G. and Guattari, F</w:t>
      </w:r>
      <w:r w:rsidRPr="00E57C33">
        <w:rPr>
          <w:rFonts w:ascii="Times New Roman" w:hAnsi="Times New Roman"/>
          <w:i/>
          <w:iCs/>
          <w:color w:val="000000"/>
          <w:sz w:val="24"/>
          <w:szCs w:val="24"/>
        </w:rPr>
        <w:t>. (1987) A Thousand Plateaus: Capitalism and Schizophrenia</w:t>
      </w:r>
      <w:r w:rsidRPr="00E57C33">
        <w:rPr>
          <w:rFonts w:ascii="Times New Roman" w:hAnsi="Times New Roman"/>
          <w:color w:val="000000"/>
          <w:sz w:val="24"/>
          <w:szCs w:val="24"/>
        </w:rPr>
        <w:t>, trans. and foreword Massumi B. Minneapolis: University of Minnesota Press.</w:t>
      </w:r>
    </w:p>
    <w:p w14:paraId="3B3AB62B" w14:textId="77777777" w:rsidR="009F5CAE" w:rsidRDefault="009F5CAE" w:rsidP="009F5CAE">
      <w:pPr>
        <w:spacing w:after="0" w:line="240" w:lineRule="auto"/>
        <w:rPr>
          <w:rFonts w:ascii="Times New Roman" w:hAnsi="Times New Roman"/>
          <w:sz w:val="24"/>
          <w:szCs w:val="24"/>
        </w:rPr>
      </w:pPr>
    </w:p>
    <w:p w14:paraId="566B6BA2" w14:textId="77777777" w:rsidR="00100563" w:rsidRPr="00E57C33" w:rsidRDefault="00100563" w:rsidP="009F5CAE">
      <w:pPr>
        <w:spacing w:after="0" w:line="240" w:lineRule="auto"/>
        <w:rPr>
          <w:rFonts w:ascii="Times New Roman" w:hAnsi="Times New Roman"/>
          <w:sz w:val="24"/>
          <w:szCs w:val="24"/>
        </w:rPr>
      </w:pPr>
      <w:r w:rsidRPr="00E57C33">
        <w:rPr>
          <w:rFonts w:ascii="Times New Roman" w:hAnsi="Times New Roman"/>
          <w:sz w:val="24"/>
          <w:szCs w:val="24"/>
        </w:rPr>
        <w:t xml:space="preserve">Elias, N. (1996) </w:t>
      </w:r>
      <w:r w:rsidRPr="00E57C33">
        <w:rPr>
          <w:rFonts w:ascii="Times New Roman" w:hAnsi="Times New Roman"/>
          <w:i/>
          <w:sz w:val="24"/>
          <w:szCs w:val="24"/>
        </w:rPr>
        <w:t>The Germans.</w:t>
      </w:r>
      <w:r w:rsidRPr="00E57C33">
        <w:rPr>
          <w:rFonts w:ascii="Times New Roman" w:hAnsi="Times New Roman"/>
          <w:sz w:val="24"/>
          <w:szCs w:val="24"/>
        </w:rPr>
        <w:t xml:space="preserve"> Cambridge: </w:t>
      </w:r>
      <w:r w:rsidRPr="00F85941">
        <w:rPr>
          <w:rFonts w:ascii="Times New Roman" w:hAnsi="Times New Roman"/>
          <w:sz w:val="24"/>
          <w:szCs w:val="24"/>
        </w:rPr>
        <w:t>Polity.</w:t>
      </w:r>
      <w:r w:rsidRPr="00E57C33">
        <w:rPr>
          <w:rFonts w:ascii="Times New Roman" w:hAnsi="Times New Roman"/>
          <w:sz w:val="24"/>
          <w:szCs w:val="24"/>
        </w:rPr>
        <w:t xml:space="preserve"> </w:t>
      </w:r>
    </w:p>
    <w:p w14:paraId="720D01C9" w14:textId="77777777" w:rsidR="009F5CAE" w:rsidRDefault="009F5CAE" w:rsidP="009F5CAE">
      <w:pPr>
        <w:pStyle w:val="para9"/>
        <w:tabs>
          <w:tab w:val="left" w:pos="2610"/>
        </w:tabs>
        <w:ind w:left="0" w:firstLine="0"/>
        <w:jc w:val="left"/>
        <w:rPr>
          <w:rFonts w:ascii="Times New Roman" w:hAnsi="Times New Roman"/>
          <w:sz w:val="24"/>
          <w:szCs w:val="24"/>
        </w:rPr>
      </w:pPr>
    </w:p>
    <w:p w14:paraId="780A7759" w14:textId="77777777" w:rsidR="008A0CAC" w:rsidRPr="00E57C33" w:rsidRDefault="008A0CAC" w:rsidP="009F5CAE">
      <w:pPr>
        <w:pStyle w:val="para9"/>
        <w:tabs>
          <w:tab w:val="left" w:pos="2610"/>
        </w:tabs>
        <w:ind w:left="0" w:firstLine="0"/>
        <w:jc w:val="left"/>
        <w:rPr>
          <w:rFonts w:ascii="Times New Roman" w:hAnsi="Times New Roman"/>
          <w:sz w:val="24"/>
          <w:szCs w:val="24"/>
        </w:rPr>
      </w:pPr>
      <w:r w:rsidRPr="00E57C33">
        <w:rPr>
          <w:rFonts w:ascii="Times New Roman" w:hAnsi="Times New Roman"/>
          <w:sz w:val="24"/>
          <w:szCs w:val="24"/>
        </w:rPr>
        <w:t xml:space="preserve">Eliot, T.S. (1948) </w:t>
      </w:r>
      <w:r w:rsidRPr="00E57C33">
        <w:rPr>
          <w:rFonts w:ascii="Times New Roman" w:hAnsi="Times New Roman"/>
          <w:i/>
          <w:iCs/>
          <w:sz w:val="24"/>
          <w:szCs w:val="24"/>
        </w:rPr>
        <w:t>Notes towards the Definition of Culture</w:t>
      </w:r>
      <w:r w:rsidRPr="00E57C33">
        <w:rPr>
          <w:rFonts w:ascii="Times New Roman" w:hAnsi="Times New Roman"/>
          <w:sz w:val="24"/>
          <w:szCs w:val="24"/>
        </w:rPr>
        <w:t>. London: Faber.</w:t>
      </w:r>
    </w:p>
    <w:p w14:paraId="449190EF" w14:textId="77777777" w:rsidR="00E57C33" w:rsidRDefault="00E57C33" w:rsidP="009F5CAE">
      <w:pPr>
        <w:spacing w:after="0" w:line="240" w:lineRule="auto"/>
        <w:rPr>
          <w:rFonts w:ascii="Times New Roman" w:hAnsi="Times New Roman"/>
          <w:sz w:val="24"/>
          <w:szCs w:val="24"/>
          <w:lang w:val="en"/>
        </w:rPr>
      </w:pPr>
    </w:p>
    <w:p w14:paraId="1F72078E" w14:textId="77777777" w:rsidR="008A0CAC" w:rsidRPr="00E57C33" w:rsidRDefault="00F85941" w:rsidP="009F5CAE">
      <w:pPr>
        <w:spacing w:after="0" w:line="240" w:lineRule="auto"/>
        <w:contextualSpacing/>
        <w:rPr>
          <w:rFonts w:ascii="Times New Roman" w:hAnsi="Times New Roman"/>
          <w:sz w:val="24"/>
          <w:szCs w:val="24"/>
          <w:lang w:val="en"/>
        </w:rPr>
      </w:pPr>
      <w:r w:rsidRPr="00E57C33">
        <w:rPr>
          <w:rStyle w:val="apple-style-span"/>
          <w:rFonts w:ascii="Times New Roman" w:hAnsi="Times New Roman"/>
          <w:iCs/>
          <w:color w:val="000000"/>
          <w:sz w:val="24"/>
          <w:szCs w:val="24"/>
        </w:rPr>
        <w:t>Enzensberger, H</w:t>
      </w:r>
      <w:r>
        <w:rPr>
          <w:rStyle w:val="apple-style-span"/>
          <w:rFonts w:ascii="Times New Roman" w:hAnsi="Times New Roman"/>
          <w:iCs/>
          <w:color w:val="000000"/>
          <w:sz w:val="24"/>
          <w:szCs w:val="24"/>
        </w:rPr>
        <w:t>.</w:t>
      </w:r>
      <w:r w:rsidRPr="00E57C33">
        <w:rPr>
          <w:rStyle w:val="apple-style-span"/>
          <w:rFonts w:ascii="Times New Roman" w:hAnsi="Times New Roman"/>
          <w:iCs/>
          <w:color w:val="000000"/>
          <w:sz w:val="24"/>
          <w:szCs w:val="24"/>
        </w:rPr>
        <w:t>-M. (197</w:t>
      </w:r>
      <w:r>
        <w:rPr>
          <w:rStyle w:val="apple-style-span"/>
          <w:rFonts w:ascii="Times New Roman" w:hAnsi="Times New Roman"/>
          <w:iCs/>
          <w:color w:val="000000"/>
          <w:sz w:val="24"/>
          <w:szCs w:val="24"/>
        </w:rPr>
        <w:t>4</w:t>
      </w:r>
      <w:r w:rsidRPr="00E57C33">
        <w:rPr>
          <w:rStyle w:val="apple-style-span"/>
          <w:rFonts w:ascii="Times New Roman" w:hAnsi="Times New Roman"/>
          <w:iCs/>
          <w:color w:val="000000"/>
          <w:sz w:val="24"/>
          <w:szCs w:val="24"/>
        </w:rPr>
        <w:t xml:space="preserve">) ‘Constituents of a Theory of the Media,’ </w:t>
      </w:r>
      <w:r>
        <w:rPr>
          <w:rStyle w:val="apple-style-span"/>
          <w:rFonts w:ascii="Times New Roman" w:hAnsi="Times New Roman"/>
          <w:iCs/>
          <w:color w:val="000000"/>
          <w:sz w:val="24"/>
          <w:szCs w:val="24"/>
        </w:rPr>
        <w:t xml:space="preserve">in </w:t>
      </w:r>
      <w:r w:rsidR="008A0CAC" w:rsidRPr="00F85941">
        <w:rPr>
          <w:rFonts w:ascii="Times New Roman" w:hAnsi="Times New Roman"/>
          <w:i/>
          <w:sz w:val="24"/>
          <w:szCs w:val="24"/>
          <w:lang w:val="en"/>
        </w:rPr>
        <w:t>The Consciousness Industry: On Literature, Politics and the Media</w:t>
      </w:r>
      <w:r w:rsidR="008A0CAC" w:rsidRPr="00E57C33">
        <w:rPr>
          <w:rFonts w:ascii="Times New Roman" w:hAnsi="Times New Roman"/>
          <w:sz w:val="24"/>
          <w:szCs w:val="24"/>
          <w:lang w:val="en"/>
        </w:rPr>
        <w:t>. New York: Continuum Books/ Seabury Press.</w:t>
      </w:r>
    </w:p>
    <w:p w14:paraId="7498872F" w14:textId="77777777" w:rsidR="009F5CAE" w:rsidRDefault="009F5CAE" w:rsidP="009F5CAE">
      <w:pPr>
        <w:spacing w:after="0" w:line="240" w:lineRule="auto"/>
        <w:rPr>
          <w:rFonts w:ascii="Times New Roman" w:hAnsi="Times New Roman"/>
          <w:sz w:val="24"/>
          <w:szCs w:val="24"/>
        </w:rPr>
      </w:pPr>
    </w:p>
    <w:p w14:paraId="1A87038C" w14:textId="77777777" w:rsidR="008A0CAC" w:rsidRPr="00E57C33" w:rsidRDefault="008A0CAC" w:rsidP="009F5CAE">
      <w:pPr>
        <w:spacing w:after="0" w:line="240" w:lineRule="auto"/>
        <w:rPr>
          <w:rFonts w:ascii="Times New Roman" w:hAnsi="Times New Roman"/>
          <w:sz w:val="24"/>
          <w:szCs w:val="24"/>
        </w:rPr>
      </w:pPr>
      <w:r w:rsidRPr="00E57C33">
        <w:rPr>
          <w:rFonts w:ascii="Times New Roman" w:hAnsi="Times New Roman"/>
          <w:sz w:val="24"/>
          <w:szCs w:val="24"/>
        </w:rPr>
        <w:t>Featherstone, M. (1995)</w:t>
      </w:r>
      <w:r w:rsidRPr="00E57C33">
        <w:rPr>
          <w:rFonts w:ascii="Times New Roman" w:hAnsi="Times New Roman"/>
          <w:i/>
          <w:sz w:val="24"/>
          <w:szCs w:val="24"/>
        </w:rPr>
        <w:t xml:space="preserve"> Undoing Culture: Globalization, Postmodernism and Identity</w:t>
      </w:r>
      <w:r w:rsidRPr="00E57C33">
        <w:rPr>
          <w:rFonts w:ascii="Times New Roman" w:hAnsi="Times New Roman"/>
          <w:sz w:val="24"/>
          <w:szCs w:val="24"/>
        </w:rPr>
        <w:t xml:space="preserve">.  London: Sage. </w:t>
      </w:r>
    </w:p>
    <w:p w14:paraId="489FD3DF" w14:textId="77777777" w:rsidR="009F5CAE" w:rsidRDefault="009F5CAE" w:rsidP="009F5CAE">
      <w:pPr>
        <w:spacing w:after="0" w:line="240" w:lineRule="auto"/>
        <w:rPr>
          <w:rFonts w:ascii="Times New Roman" w:hAnsi="Times New Roman"/>
          <w:sz w:val="24"/>
          <w:szCs w:val="24"/>
        </w:rPr>
      </w:pPr>
    </w:p>
    <w:p w14:paraId="368FECD3" w14:textId="77777777" w:rsidR="008A0CAC" w:rsidRPr="00E57C33" w:rsidRDefault="008A0CAC" w:rsidP="009F5CAE">
      <w:pPr>
        <w:spacing w:after="0" w:line="240" w:lineRule="auto"/>
        <w:rPr>
          <w:rFonts w:ascii="Times New Roman" w:hAnsi="Times New Roman"/>
          <w:sz w:val="24"/>
          <w:szCs w:val="24"/>
        </w:rPr>
      </w:pPr>
      <w:r w:rsidRPr="00E57C33">
        <w:rPr>
          <w:rFonts w:ascii="Times New Roman" w:hAnsi="Times New Roman"/>
          <w:sz w:val="24"/>
          <w:szCs w:val="24"/>
        </w:rPr>
        <w:t xml:space="preserve">Featherstone, M. (2007) </w:t>
      </w:r>
      <w:r w:rsidRPr="00E57C33">
        <w:rPr>
          <w:rFonts w:ascii="Times New Roman" w:hAnsi="Times New Roman"/>
          <w:i/>
          <w:sz w:val="24"/>
          <w:szCs w:val="24"/>
        </w:rPr>
        <w:t>Consumer Culture and Postmodernism, 2</w:t>
      </w:r>
      <w:r w:rsidRPr="00E57C33">
        <w:rPr>
          <w:rFonts w:ascii="Times New Roman" w:hAnsi="Times New Roman"/>
          <w:i/>
          <w:sz w:val="24"/>
          <w:szCs w:val="24"/>
          <w:vertAlign w:val="superscript"/>
        </w:rPr>
        <w:t>nd</w:t>
      </w:r>
      <w:r w:rsidRPr="00E57C33">
        <w:rPr>
          <w:rFonts w:ascii="Times New Roman" w:hAnsi="Times New Roman"/>
          <w:i/>
          <w:sz w:val="24"/>
          <w:szCs w:val="24"/>
        </w:rPr>
        <w:t xml:space="preserve"> Edition.</w:t>
      </w:r>
      <w:r w:rsidRPr="00E57C33">
        <w:rPr>
          <w:rFonts w:ascii="Times New Roman" w:hAnsi="Times New Roman"/>
          <w:sz w:val="24"/>
          <w:szCs w:val="24"/>
        </w:rPr>
        <w:t xml:space="preserve"> London: Sage.  </w:t>
      </w:r>
    </w:p>
    <w:p w14:paraId="4A7D3A30" w14:textId="77777777" w:rsidR="008A0CAC" w:rsidRPr="00E57C33" w:rsidRDefault="008A0CAC" w:rsidP="009F5CAE">
      <w:pPr>
        <w:spacing w:after="0" w:line="240" w:lineRule="auto"/>
        <w:contextualSpacing/>
        <w:rPr>
          <w:rStyle w:val="apple-style-span"/>
          <w:rFonts w:ascii="Times New Roman" w:hAnsi="Times New Roman"/>
          <w:iCs/>
          <w:color w:val="000000"/>
          <w:sz w:val="24"/>
          <w:szCs w:val="24"/>
        </w:rPr>
      </w:pPr>
    </w:p>
    <w:p w14:paraId="412E0D9E" w14:textId="77777777" w:rsidR="008A0CAC" w:rsidRPr="00E57C33" w:rsidRDefault="008A0CAC" w:rsidP="009F5CAE">
      <w:pPr>
        <w:spacing w:after="0" w:line="240" w:lineRule="auto"/>
        <w:jc w:val="both"/>
        <w:rPr>
          <w:rFonts w:ascii="Times New Roman" w:hAnsi="Times New Roman"/>
          <w:sz w:val="24"/>
          <w:szCs w:val="24"/>
        </w:rPr>
      </w:pPr>
      <w:r w:rsidRPr="00E57C33">
        <w:rPr>
          <w:rFonts w:ascii="Times New Roman" w:hAnsi="Times New Roman"/>
          <w:sz w:val="24"/>
          <w:szCs w:val="24"/>
        </w:rPr>
        <w:t xml:space="preserve">Foucault, M (1979) </w:t>
      </w:r>
      <w:r w:rsidRPr="00E57C33">
        <w:rPr>
          <w:rFonts w:ascii="Times New Roman" w:hAnsi="Times New Roman"/>
          <w:i/>
          <w:sz w:val="24"/>
          <w:szCs w:val="24"/>
        </w:rPr>
        <w:t>Discipline and Punish: the Birth of the Prison</w:t>
      </w:r>
      <w:r w:rsidRPr="00E57C33">
        <w:rPr>
          <w:rFonts w:ascii="Times New Roman" w:hAnsi="Times New Roman"/>
          <w:sz w:val="24"/>
          <w:szCs w:val="24"/>
        </w:rPr>
        <w:t>. Harmondsworth: Penguin.</w:t>
      </w:r>
    </w:p>
    <w:p w14:paraId="1ECD397F" w14:textId="77777777" w:rsidR="009F5CAE" w:rsidRDefault="009F5CAE" w:rsidP="009F5CAE">
      <w:pPr>
        <w:spacing w:after="0" w:line="240" w:lineRule="auto"/>
        <w:rPr>
          <w:rFonts w:ascii="Times New Roman" w:hAnsi="Times New Roman"/>
          <w:sz w:val="24"/>
          <w:szCs w:val="24"/>
        </w:rPr>
      </w:pPr>
    </w:p>
    <w:p w14:paraId="42238179" w14:textId="77777777" w:rsidR="008A0CAC" w:rsidRPr="00E57C33" w:rsidRDefault="008A0CAC" w:rsidP="009F5CAE">
      <w:pPr>
        <w:spacing w:after="0" w:line="240" w:lineRule="auto"/>
        <w:rPr>
          <w:rFonts w:ascii="Times New Roman" w:hAnsi="Times New Roman"/>
          <w:sz w:val="24"/>
          <w:szCs w:val="24"/>
        </w:rPr>
      </w:pPr>
      <w:r w:rsidRPr="00E57C33">
        <w:rPr>
          <w:rFonts w:ascii="Times New Roman" w:hAnsi="Times New Roman"/>
          <w:sz w:val="24"/>
          <w:szCs w:val="24"/>
        </w:rPr>
        <w:t xml:space="preserve">Foucault, Michel (2004) </w:t>
      </w:r>
      <w:r w:rsidRPr="00E57C33">
        <w:rPr>
          <w:rFonts w:ascii="Times New Roman" w:hAnsi="Times New Roman"/>
          <w:i/>
          <w:sz w:val="24"/>
          <w:szCs w:val="24"/>
        </w:rPr>
        <w:t>Society Must be Defended .</w:t>
      </w:r>
      <w:r w:rsidRPr="00E57C33">
        <w:rPr>
          <w:rFonts w:ascii="Times New Roman" w:hAnsi="Times New Roman"/>
          <w:sz w:val="24"/>
          <w:szCs w:val="24"/>
        </w:rPr>
        <w:t>London: Penguin.</w:t>
      </w:r>
    </w:p>
    <w:p w14:paraId="672ACB9B" w14:textId="77777777" w:rsidR="009F5CAE" w:rsidRDefault="009F5CAE" w:rsidP="009F5CAE">
      <w:pPr>
        <w:spacing w:after="0" w:line="240" w:lineRule="auto"/>
        <w:rPr>
          <w:rFonts w:ascii="Times New Roman" w:hAnsi="Times New Roman"/>
          <w:sz w:val="24"/>
          <w:szCs w:val="24"/>
        </w:rPr>
      </w:pPr>
    </w:p>
    <w:p w14:paraId="6FD1F28A" w14:textId="77777777" w:rsidR="0071303A" w:rsidRPr="00E57C33" w:rsidRDefault="0071303A" w:rsidP="009F5CAE">
      <w:pPr>
        <w:spacing w:after="0" w:line="240" w:lineRule="auto"/>
        <w:rPr>
          <w:rFonts w:ascii="Times New Roman" w:hAnsi="Times New Roman"/>
          <w:sz w:val="24"/>
          <w:szCs w:val="24"/>
        </w:rPr>
      </w:pPr>
      <w:r w:rsidRPr="00E57C33">
        <w:rPr>
          <w:rFonts w:ascii="Times New Roman" w:hAnsi="Times New Roman"/>
          <w:sz w:val="24"/>
          <w:szCs w:val="24"/>
        </w:rPr>
        <w:t xml:space="preserve">Frisby, D. (1985) 'Georg Simmel, First Sociologist of Modernity', </w:t>
      </w:r>
      <w:r w:rsidRPr="00E57C33">
        <w:rPr>
          <w:rFonts w:ascii="Times New Roman" w:hAnsi="Times New Roman"/>
          <w:i/>
          <w:sz w:val="24"/>
          <w:szCs w:val="24"/>
        </w:rPr>
        <w:t xml:space="preserve">Theory Culture &amp; Society </w:t>
      </w:r>
      <w:r w:rsidRPr="00E57C33">
        <w:rPr>
          <w:rFonts w:ascii="Times New Roman" w:hAnsi="Times New Roman"/>
          <w:sz w:val="24"/>
          <w:szCs w:val="24"/>
        </w:rPr>
        <w:t>2(3).</w:t>
      </w:r>
    </w:p>
    <w:p w14:paraId="64529449" w14:textId="77777777" w:rsidR="009F5CAE" w:rsidRDefault="009F5CAE" w:rsidP="009F5CAE">
      <w:pPr>
        <w:spacing w:after="0" w:line="240" w:lineRule="auto"/>
        <w:contextualSpacing/>
        <w:rPr>
          <w:rStyle w:val="apple-style-span"/>
          <w:rFonts w:ascii="Times New Roman" w:hAnsi="Times New Roman"/>
          <w:iCs/>
          <w:color w:val="000000"/>
          <w:sz w:val="24"/>
          <w:szCs w:val="24"/>
        </w:rPr>
      </w:pPr>
    </w:p>
    <w:p w14:paraId="4F0FB3F9" w14:textId="77777777" w:rsidR="008A0CAC" w:rsidRPr="00E57C33" w:rsidRDefault="008A0CAC" w:rsidP="009F5CAE">
      <w:pPr>
        <w:spacing w:after="0" w:line="240" w:lineRule="auto"/>
        <w:contextualSpacing/>
        <w:rPr>
          <w:rFonts w:ascii="Times New Roman" w:hAnsi="Times New Roman"/>
          <w:sz w:val="24"/>
          <w:szCs w:val="24"/>
        </w:rPr>
      </w:pPr>
      <w:r w:rsidRPr="00E57C33">
        <w:rPr>
          <w:rStyle w:val="apple-style-span"/>
          <w:rFonts w:ascii="Times New Roman" w:hAnsi="Times New Roman"/>
          <w:iCs/>
          <w:color w:val="000000"/>
          <w:sz w:val="24"/>
          <w:szCs w:val="24"/>
        </w:rPr>
        <w:t xml:space="preserve">Gans, H (1974) </w:t>
      </w:r>
      <w:r w:rsidRPr="00E57C33">
        <w:rPr>
          <w:rStyle w:val="apple-style-span"/>
          <w:rFonts w:ascii="Times New Roman" w:hAnsi="Times New Roman"/>
          <w:i/>
          <w:iCs/>
          <w:color w:val="000000"/>
          <w:sz w:val="24"/>
          <w:szCs w:val="24"/>
        </w:rPr>
        <w:t xml:space="preserve"> Popular Culture and High Culture. </w:t>
      </w:r>
      <w:r w:rsidRPr="00E57C33">
        <w:rPr>
          <w:rFonts w:ascii="Times New Roman" w:hAnsi="Times New Roman"/>
          <w:sz w:val="24"/>
          <w:szCs w:val="24"/>
        </w:rPr>
        <w:t>New York: Basic Books.</w:t>
      </w:r>
    </w:p>
    <w:p w14:paraId="2878302D" w14:textId="77777777" w:rsidR="008A0CAC" w:rsidRPr="00E57C33" w:rsidRDefault="008A0CAC" w:rsidP="009F5CAE">
      <w:pPr>
        <w:spacing w:after="0" w:line="240" w:lineRule="auto"/>
        <w:contextualSpacing/>
        <w:rPr>
          <w:rStyle w:val="apple-style-span"/>
          <w:rFonts w:ascii="Times New Roman" w:hAnsi="Times New Roman"/>
          <w:iCs/>
          <w:color w:val="000000"/>
          <w:sz w:val="24"/>
          <w:szCs w:val="24"/>
        </w:rPr>
      </w:pPr>
      <w:r w:rsidRPr="00E57C33">
        <w:rPr>
          <w:rStyle w:val="apple-style-span"/>
          <w:rFonts w:ascii="Times New Roman" w:hAnsi="Times New Roman"/>
          <w:iCs/>
          <w:color w:val="000000"/>
          <w:sz w:val="24"/>
          <w:szCs w:val="24"/>
        </w:rPr>
        <w:t xml:space="preserve"> </w:t>
      </w:r>
    </w:p>
    <w:p w14:paraId="25DCE439" w14:textId="77777777" w:rsidR="008A0CAC" w:rsidRPr="00E57C33" w:rsidRDefault="008A0CAC" w:rsidP="009F5CAE">
      <w:pPr>
        <w:autoSpaceDE w:val="0"/>
        <w:autoSpaceDN w:val="0"/>
        <w:adjustRightInd w:val="0"/>
        <w:spacing w:after="0" w:line="240" w:lineRule="auto"/>
        <w:rPr>
          <w:rFonts w:ascii="Times New Roman" w:hAnsi="Times New Roman"/>
          <w:sz w:val="24"/>
          <w:szCs w:val="24"/>
        </w:rPr>
      </w:pPr>
      <w:r w:rsidRPr="00E57C33">
        <w:rPr>
          <w:rFonts w:ascii="Times New Roman" w:hAnsi="Times New Roman"/>
          <w:color w:val="000000"/>
          <w:sz w:val="24"/>
          <w:szCs w:val="24"/>
        </w:rPr>
        <w:t xml:space="preserve">Goody, J. (1996) </w:t>
      </w:r>
      <w:r w:rsidRPr="00E57C33">
        <w:rPr>
          <w:rFonts w:ascii="Times New Roman" w:hAnsi="Times New Roman"/>
          <w:i/>
          <w:sz w:val="24"/>
          <w:szCs w:val="24"/>
        </w:rPr>
        <w:t xml:space="preserve">The East in the West. </w:t>
      </w:r>
      <w:r w:rsidRPr="00E57C33">
        <w:rPr>
          <w:rFonts w:ascii="Times New Roman" w:hAnsi="Times New Roman"/>
          <w:sz w:val="24"/>
          <w:szCs w:val="24"/>
        </w:rPr>
        <w:t>Cambridge: Cambridge U.P.</w:t>
      </w:r>
    </w:p>
    <w:p w14:paraId="262C2930" w14:textId="77777777" w:rsidR="008A0CAC" w:rsidRPr="00E57C33" w:rsidRDefault="008A0CAC" w:rsidP="009F5CAE">
      <w:pPr>
        <w:autoSpaceDE w:val="0"/>
        <w:autoSpaceDN w:val="0"/>
        <w:adjustRightInd w:val="0"/>
        <w:spacing w:after="0" w:line="240" w:lineRule="auto"/>
        <w:rPr>
          <w:rFonts w:ascii="Times New Roman" w:hAnsi="Times New Roman"/>
          <w:sz w:val="24"/>
          <w:szCs w:val="24"/>
        </w:rPr>
      </w:pPr>
    </w:p>
    <w:p w14:paraId="0734DF0C" w14:textId="77777777" w:rsidR="008A0CAC" w:rsidRPr="00E57C33" w:rsidRDefault="008A0CAC" w:rsidP="009F5CAE">
      <w:pPr>
        <w:spacing w:after="0" w:line="240" w:lineRule="auto"/>
        <w:rPr>
          <w:rFonts w:ascii="Times New Roman" w:hAnsi="Times New Roman"/>
          <w:bCs/>
          <w:sz w:val="24"/>
          <w:szCs w:val="24"/>
        </w:rPr>
      </w:pPr>
      <w:r w:rsidRPr="00E57C33">
        <w:rPr>
          <w:rFonts w:ascii="Times New Roman" w:hAnsi="Times New Roman"/>
          <w:bCs/>
          <w:sz w:val="24"/>
          <w:szCs w:val="24"/>
        </w:rPr>
        <w:t xml:space="preserve">Hall, S. and Jefferson, T. (eds) (1976) </w:t>
      </w:r>
      <w:r w:rsidRPr="00E57C33">
        <w:rPr>
          <w:rFonts w:ascii="Times New Roman" w:hAnsi="Times New Roman"/>
          <w:bCs/>
          <w:i/>
          <w:iCs/>
          <w:sz w:val="24"/>
          <w:szCs w:val="24"/>
        </w:rPr>
        <w:t>Resistance through Rituals.</w:t>
      </w:r>
      <w:r w:rsidRPr="00E57C33">
        <w:rPr>
          <w:rFonts w:ascii="Times New Roman" w:hAnsi="Times New Roman"/>
          <w:bCs/>
          <w:sz w:val="24"/>
          <w:szCs w:val="24"/>
        </w:rPr>
        <w:t xml:space="preserve"> London: Hutchinson.</w:t>
      </w:r>
    </w:p>
    <w:p w14:paraId="125D8336" w14:textId="77777777" w:rsidR="009F5CAE" w:rsidRDefault="009F5CAE" w:rsidP="009F5CAE">
      <w:pPr>
        <w:autoSpaceDE w:val="0"/>
        <w:autoSpaceDN w:val="0"/>
        <w:adjustRightInd w:val="0"/>
        <w:spacing w:after="0" w:line="240" w:lineRule="auto"/>
        <w:rPr>
          <w:rFonts w:ascii="Times New Roman" w:hAnsi="Times New Roman"/>
          <w:sz w:val="24"/>
          <w:szCs w:val="24"/>
        </w:rPr>
      </w:pPr>
    </w:p>
    <w:p w14:paraId="287F7CC5" w14:textId="77777777" w:rsidR="008A0CAC" w:rsidRPr="00E57C33" w:rsidRDefault="008A0CAC" w:rsidP="009F5CAE">
      <w:pPr>
        <w:autoSpaceDE w:val="0"/>
        <w:autoSpaceDN w:val="0"/>
        <w:adjustRightInd w:val="0"/>
        <w:spacing w:after="0" w:line="240" w:lineRule="auto"/>
        <w:rPr>
          <w:rFonts w:ascii="Times New Roman" w:hAnsi="Times New Roman"/>
          <w:sz w:val="24"/>
          <w:szCs w:val="24"/>
        </w:rPr>
      </w:pPr>
      <w:r w:rsidRPr="00E57C33">
        <w:rPr>
          <w:rFonts w:ascii="Times New Roman" w:hAnsi="Times New Roman"/>
          <w:sz w:val="24"/>
          <w:szCs w:val="24"/>
        </w:rPr>
        <w:t xml:space="preserve">Hansen, M. (2008) ‘Benjamin's Aura,’ </w:t>
      </w:r>
      <w:r w:rsidRPr="00E57C33">
        <w:rPr>
          <w:rFonts w:ascii="Times New Roman" w:hAnsi="Times New Roman"/>
          <w:i/>
          <w:sz w:val="24"/>
          <w:szCs w:val="24"/>
        </w:rPr>
        <w:t>Critical Inquiry</w:t>
      </w:r>
      <w:r w:rsidRPr="00E57C33">
        <w:rPr>
          <w:rFonts w:ascii="Times New Roman" w:hAnsi="Times New Roman"/>
          <w:sz w:val="24"/>
          <w:szCs w:val="24"/>
        </w:rPr>
        <w:t xml:space="preserve">, 34(2). </w:t>
      </w:r>
    </w:p>
    <w:p w14:paraId="3DE2565A" w14:textId="77777777" w:rsidR="009F5CAE" w:rsidRDefault="009F5CAE" w:rsidP="009F5CAE">
      <w:pPr>
        <w:autoSpaceDE w:val="0"/>
        <w:autoSpaceDN w:val="0"/>
        <w:adjustRightInd w:val="0"/>
        <w:spacing w:after="0" w:line="240" w:lineRule="auto"/>
        <w:rPr>
          <w:rFonts w:ascii="Times New Roman" w:hAnsi="Times New Roman"/>
          <w:i/>
          <w:iCs/>
          <w:sz w:val="24"/>
          <w:szCs w:val="24"/>
        </w:rPr>
      </w:pPr>
    </w:p>
    <w:p w14:paraId="2F178ACC" w14:textId="77777777" w:rsidR="008A0CAC" w:rsidRPr="00E57C33" w:rsidRDefault="008A0CAC" w:rsidP="009F5CAE">
      <w:pPr>
        <w:autoSpaceDE w:val="0"/>
        <w:autoSpaceDN w:val="0"/>
        <w:adjustRightInd w:val="0"/>
        <w:spacing w:after="0" w:line="240" w:lineRule="auto"/>
        <w:rPr>
          <w:rFonts w:ascii="Times New Roman" w:hAnsi="Times New Roman"/>
          <w:sz w:val="24"/>
          <w:szCs w:val="24"/>
        </w:rPr>
      </w:pPr>
      <w:r w:rsidRPr="009F5CAE">
        <w:rPr>
          <w:rFonts w:ascii="Times New Roman" w:hAnsi="Times New Roman"/>
          <w:iCs/>
          <w:sz w:val="24"/>
          <w:szCs w:val="24"/>
        </w:rPr>
        <w:t>Hayles</w:t>
      </w:r>
      <w:r w:rsidR="00865D46" w:rsidRPr="009F5CAE">
        <w:rPr>
          <w:rFonts w:ascii="Times New Roman" w:hAnsi="Times New Roman"/>
          <w:iCs/>
          <w:sz w:val="24"/>
          <w:szCs w:val="24"/>
        </w:rPr>
        <w:t>, N. K</w:t>
      </w:r>
      <w:r w:rsidR="00865D46" w:rsidRPr="00E57C33">
        <w:rPr>
          <w:rFonts w:ascii="Times New Roman" w:hAnsi="Times New Roman"/>
          <w:i/>
          <w:iCs/>
          <w:sz w:val="24"/>
          <w:szCs w:val="24"/>
        </w:rPr>
        <w:t>.</w:t>
      </w:r>
      <w:r w:rsidRPr="00E57C33">
        <w:rPr>
          <w:rFonts w:ascii="Times New Roman" w:hAnsi="Times New Roman"/>
          <w:i/>
          <w:iCs/>
          <w:sz w:val="24"/>
          <w:szCs w:val="24"/>
        </w:rPr>
        <w:t xml:space="preserve"> </w:t>
      </w:r>
      <w:r w:rsidRPr="00E57C33">
        <w:rPr>
          <w:rFonts w:ascii="Times New Roman" w:hAnsi="Times New Roman"/>
          <w:iCs/>
          <w:sz w:val="24"/>
          <w:szCs w:val="24"/>
        </w:rPr>
        <w:t>(2009) ‘</w:t>
      </w:r>
      <w:r w:rsidRPr="00E57C33">
        <w:rPr>
          <w:rFonts w:ascii="Times New Roman" w:hAnsi="Times New Roman"/>
          <w:sz w:val="24"/>
          <w:szCs w:val="24"/>
        </w:rPr>
        <w:t xml:space="preserve">RFID: Human Agency and Meaning in Information-Intensive Environments,’ </w:t>
      </w:r>
      <w:r w:rsidRPr="00E57C33">
        <w:rPr>
          <w:rFonts w:ascii="Times New Roman" w:hAnsi="Times New Roman"/>
          <w:i/>
          <w:sz w:val="24"/>
          <w:szCs w:val="24"/>
        </w:rPr>
        <w:t>Theory, Culture &amp; Society</w:t>
      </w:r>
      <w:r w:rsidRPr="00E57C33">
        <w:rPr>
          <w:rFonts w:ascii="Times New Roman" w:hAnsi="Times New Roman"/>
          <w:sz w:val="24"/>
          <w:szCs w:val="24"/>
        </w:rPr>
        <w:t xml:space="preserve"> 26(2-3).</w:t>
      </w:r>
    </w:p>
    <w:p w14:paraId="35346E41" w14:textId="77777777" w:rsidR="009F5CAE" w:rsidRDefault="009F5CAE" w:rsidP="009F5CAE">
      <w:pPr>
        <w:tabs>
          <w:tab w:val="left" w:pos="3090"/>
        </w:tabs>
        <w:spacing w:after="0" w:line="240" w:lineRule="auto"/>
        <w:rPr>
          <w:rFonts w:ascii="Times New Roman" w:hAnsi="Times New Roman"/>
          <w:sz w:val="24"/>
          <w:szCs w:val="24"/>
        </w:rPr>
      </w:pPr>
    </w:p>
    <w:p w14:paraId="37768BA8" w14:textId="77777777" w:rsidR="008A0CAC" w:rsidRPr="00E57C33" w:rsidRDefault="008A0CAC" w:rsidP="009F5CAE">
      <w:pPr>
        <w:tabs>
          <w:tab w:val="left" w:pos="3090"/>
        </w:tabs>
        <w:spacing w:after="0" w:line="240" w:lineRule="auto"/>
        <w:rPr>
          <w:rFonts w:ascii="Times New Roman" w:hAnsi="Times New Roman"/>
          <w:sz w:val="24"/>
          <w:szCs w:val="24"/>
        </w:rPr>
      </w:pPr>
      <w:r w:rsidRPr="00E57C33">
        <w:rPr>
          <w:rFonts w:ascii="Times New Roman" w:hAnsi="Times New Roman"/>
          <w:sz w:val="24"/>
          <w:szCs w:val="24"/>
        </w:rPr>
        <w:t>Hebdige</w:t>
      </w:r>
      <w:r w:rsidR="00A54F87">
        <w:rPr>
          <w:rFonts w:ascii="Times New Roman" w:hAnsi="Times New Roman"/>
          <w:sz w:val="24"/>
          <w:szCs w:val="24"/>
        </w:rPr>
        <w:t>,</w:t>
      </w:r>
      <w:r w:rsidRPr="00E57C33">
        <w:rPr>
          <w:rFonts w:ascii="Times New Roman" w:hAnsi="Times New Roman"/>
          <w:sz w:val="24"/>
          <w:szCs w:val="24"/>
        </w:rPr>
        <w:t xml:space="preserve"> D. (1979) </w:t>
      </w:r>
      <w:r w:rsidRPr="00E57C33">
        <w:rPr>
          <w:rFonts w:ascii="Times New Roman" w:hAnsi="Times New Roman"/>
          <w:i/>
          <w:iCs/>
          <w:sz w:val="24"/>
          <w:szCs w:val="24"/>
        </w:rPr>
        <w:t>Subculture: the Meaning of Style</w:t>
      </w:r>
      <w:r w:rsidRPr="00E57C33">
        <w:rPr>
          <w:rFonts w:ascii="Times New Roman" w:hAnsi="Times New Roman"/>
          <w:sz w:val="24"/>
          <w:szCs w:val="24"/>
        </w:rPr>
        <w:t>. London: Routledge.</w:t>
      </w:r>
    </w:p>
    <w:p w14:paraId="59D86FEA" w14:textId="77777777" w:rsidR="009F5CAE" w:rsidRDefault="009F5CAE" w:rsidP="009F5CAE">
      <w:pPr>
        <w:spacing w:after="0" w:line="240" w:lineRule="auto"/>
        <w:rPr>
          <w:rFonts w:ascii="Times New Roman" w:hAnsi="Times New Roman"/>
          <w:sz w:val="24"/>
          <w:szCs w:val="24"/>
        </w:rPr>
      </w:pPr>
    </w:p>
    <w:p w14:paraId="5F4A5393" w14:textId="77777777" w:rsidR="008A0CAC" w:rsidRPr="00E57C33" w:rsidRDefault="008A0CAC" w:rsidP="009F5CAE">
      <w:pPr>
        <w:spacing w:after="0" w:line="240" w:lineRule="auto"/>
        <w:rPr>
          <w:rFonts w:ascii="Times New Roman" w:hAnsi="Times New Roman"/>
          <w:sz w:val="24"/>
          <w:szCs w:val="24"/>
        </w:rPr>
      </w:pPr>
      <w:r w:rsidRPr="00E57C33">
        <w:rPr>
          <w:rFonts w:ascii="Times New Roman" w:hAnsi="Times New Roman"/>
          <w:sz w:val="24"/>
          <w:szCs w:val="24"/>
        </w:rPr>
        <w:t xml:space="preserve">Horkheimer, M. and Adorno, T. (1972) </w:t>
      </w:r>
      <w:r w:rsidRPr="00E57C33">
        <w:rPr>
          <w:rFonts w:ascii="Times New Roman" w:hAnsi="Times New Roman"/>
          <w:i/>
          <w:sz w:val="24"/>
          <w:szCs w:val="24"/>
        </w:rPr>
        <w:t>Dialectic of Enlightenment</w:t>
      </w:r>
      <w:r w:rsidRPr="00E57C33">
        <w:rPr>
          <w:rFonts w:ascii="Times New Roman" w:hAnsi="Times New Roman"/>
          <w:sz w:val="24"/>
          <w:szCs w:val="24"/>
        </w:rPr>
        <w:t>. New York: Herder and Herder.</w:t>
      </w:r>
    </w:p>
    <w:p w14:paraId="41751A00" w14:textId="77777777" w:rsidR="009F5CAE" w:rsidRDefault="009F5CAE" w:rsidP="009F5CAE">
      <w:pPr>
        <w:spacing w:after="0" w:line="240" w:lineRule="auto"/>
        <w:jc w:val="both"/>
        <w:rPr>
          <w:rFonts w:ascii="Times New Roman" w:hAnsi="Times New Roman"/>
          <w:sz w:val="24"/>
          <w:szCs w:val="24"/>
        </w:rPr>
      </w:pPr>
    </w:p>
    <w:p w14:paraId="4473458C" w14:textId="77777777" w:rsidR="008A0CAC" w:rsidRPr="00E57C33" w:rsidRDefault="008A0CAC" w:rsidP="009F5CAE">
      <w:pPr>
        <w:spacing w:after="0" w:line="240" w:lineRule="auto"/>
        <w:jc w:val="both"/>
        <w:rPr>
          <w:rFonts w:ascii="Times New Roman" w:hAnsi="Times New Roman"/>
          <w:sz w:val="24"/>
          <w:szCs w:val="24"/>
        </w:rPr>
      </w:pPr>
      <w:r w:rsidRPr="00E57C33">
        <w:rPr>
          <w:rFonts w:ascii="Times New Roman" w:hAnsi="Times New Roman"/>
          <w:sz w:val="24"/>
          <w:szCs w:val="24"/>
        </w:rPr>
        <w:t xml:space="preserve">Hutnyk, J. (2006) ‘Culture,’ in special issue on Problematizing Global Knowledge (edited by M. Featherstone, C. Venn, R. Bishop and J. Phillips), </w:t>
      </w:r>
      <w:r w:rsidRPr="00E57C33">
        <w:rPr>
          <w:rFonts w:ascii="Times New Roman" w:hAnsi="Times New Roman"/>
          <w:i/>
          <w:sz w:val="24"/>
          <w:szCs w:val="24"/>
        </w:rPr>
        <w:t>Theory, Culture &amp; Society</w:t>
      </w:r>
      <w:r w:rsidRPr="00E57C33">
        <w:rPr>
          <w:rFonts w:ascii="Times New Roman" w:hAnsi="Times New Roman"/>
          <w:sz w:val="24"/>
          <w:szCs w:val="24"/>
        </w:rPr>
        <w:t xml:space="preserve"> 23(2-3).</w:t>
      </w:r>
    </w:p>
    <w:p w14:paraId="153FD3A5" w14:textId="77777777" w:rsidR="009F5CAE" w:rsidRDefault="009F5CAE" w:rsidP="009F5CAE">
      <w:pPr>
        <w:spacing w:after="0" w:line="240" w:lineRule="auto"/>
        <w:rPr>
          <w:rFonts w:ascii="Times New Roman" w:hAnsi="Times New Roman"/>
          <w:sz w:val="24"/>
          <w:szCs w:val="24"/>
        </w:rPr>
      </w:pPr>
    </w:p>
    <w:p w14:paraId="4CA714DE" w14:textId="77777777" w:rsidR="008A0CAC" w:rsidRPr="00E57C33" w:rsidRDefault="00E91917" w:rsidP="009F5CAE">
      <w:pPr>
        <w:spacing w:after="0" w:line="240" w:lineRule="auto"/>
        <w:rPr>
          <w:rFonts w:ascii="Times New Roman" w:hAnsi="Times New Roman"/>
          <w:sz w:val="24"/>
          <w:szCs w:val="24"/>
        </w:rPr>
      </w:pPr>
      <w:hyperlink r:id="rId8" w:anchor="cetina" w:tooltip="abstract" w:history="1">
        <w:r w:rsidR="008A0CAC" w:rsidRPr="00E57C33">
          <w:rPr>
            <w:rFonts w:ascii="Times New Roman" w:hAnsi="Times New Roman"/>
            <w:noProof/>
            <w:sz w:val="24"/>
            <w:szCs w:val="24"/>
            <w:lang w:eastAsia="en-GB"/>
          </w:rPr>
          <w:drawing>
            <wp:anchor distT="0" distB="0" distL="0" distR="0" simplePos="0" relativeHeight="251659264" behindDoc="0" locked="0" layoutInCell="1" allowOverlap="0" wp14:anchorId="3975EDE1" wp14:editId="7C33942C">
              <wp:simplePos x="0" y="0"/>
              <wp:positionH relativeFrom="column">
                <wp:posOffset>-1403985</wp:posOffset>
              </wp:positionH>
              <wp:positionV relativeFrom="line">
                <wp:posOffset>-7740015</wp:posOffset>
              </wp:positionV>
              <wp:extent cx="142875" cy="142875"/>
              <wp:effectExtent l="0" t="0" r="9525" b="9525"/>
              <wp:wrapSquare wrapText="bothSides"/>
              <wp:docPr id="16" name="Picture 16" descr="abstract">
                <a:hlinkClick xmlns:a="http://schemas.openxmlformats.org/drawingml/2006/main" r:id="rId9" tooltip="abstrac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stract">
                        <a:hlinkClick r:id="rId9" tooltip="abstrac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8A0CAC" w:rsidRPr="00E57C33">
        <w:rPr>
          <w:rFonts w:ascii="Times New Roman" w:hAnsi="Times New Roman"/>
          <w:sz w:val="24"/>
          <w:szCs w:val="24"/>
        </w:rPr>
        <w:t>Knorr Cetina, K</w:t>
      </w:r>
      <w:r w:rsidR="0014069B" w:rsidRPr="00E57C33">
        <w:rPr>
          <w:rFonts w:ascii="Times New Roman" w:hAnsi="Times New Roman"/>
          <w:sz w:val="24"/>
          <w:szCs w:val="24"/>
        </w:rPr>
        <w:t>.</w:t>
      </w:r>
      <w:r w:rsidR="008A0CAC" w:rsidRPr="00E57C33">
        <w:rPr>
          <w:rFonts w:ascii="Times New Roman" w:hAnsi="Times New Roman"/>
          <w:sz w:val="24"/>
          <w:szCs w:val="24"/>
        </w:rPr>
        <w:t xml:space="preserve"> and Bruegger, U</w:t>
      </w:r>
      <w:r w:rsidR="0014069B" w:rsidRPr="00E57C33">
        <w:rPr>
          <w:rFonts w:ascii="Times New Roman" w:hAnsi="Times New Roman"/>
          <w:sz w:val="24"/>
          <w:szCs w:val="24"/>
        </w:rPr>
        <w:t>.</w:t>
      </w:r>
      <w:r w:rsidR="008A0CAC" w:rsidRPr="00E57C33">
        <w:rPr>
          <w:rFonts w:ascii="Times New Roman" w:hAnsi="Times New Roman"/>
          <w:sz w:val="24"/>
          <w:szCs w:val="24"/>
        </w:rPr>
        <w:t xml:space="preserve"> (2002) ‘Traders' Engagement with Markets: A Postsocial Relationship,’ Special issue on Sociality and Materiality. </w:t>
      </w:r>
      <w:r w:rsidR="008A0CAC" w:rsidRPr="00E57C33">
        <w:rPr>
          <w:rFonts w:ascii="Times New Roman" w:hAnsi="Times New Roman"/>
          <w:i/>
          <w:sz w:val="24"/>
          <w:szCs w:val="24"/>
        </w:rPr>
        <w:t>Theory, Culture &amp; Society</w:t>
      </w:r>
      <w:r w:rsidR="008A0CAC" w:rsidRPr="00E57C33">
        <w:rPr>
          <w:rFonts w:ascii="Times New Roman" w:hAnsi="Times New Roman"/>
          <w:sz w:val="24"/>
          <w:szCs w:val="24"/>
        </w:rPr>
        <w:t xml:space="preserve"> 19(5-6). </w:t>
      </w:r>
    </w:p>
    <w:p w14:paraId="40D85DC4" w14:textId="77777777" w:rsidR="009F5CAE" w:rsidRDefault="009F5CAE" w:rsidP="009F5CAE">
      <w:pPr>
        <w:spacing w:after="0" w:line="240" w:lineRule="auto"/>
        <w:contextualSpacing/>
        <w:rPr>
          <w:rStyle w:val="apple-style-span"/>
          <w:rFonts w:ascii="Times New Roman" w:hAnsi="Times New Roman"/>
          <w:iCs/>
          <w:color w:val="000000"/>
          <w:sz w:val="24"/>
          <w:szCs w:val="24"/>
        </w:rPr>
      </w:pPr>
    </w:p>
    <w:p w14:paraId="47920F3B" w14:textId="77777777" w:rsidR="008A0CAC" w:rsidRPr="00E57C33" w:rsidRDefault="008A0CAC" w:rsidP="009F5CAE">
      <w:pPr>
        <w:spacing w:after="0" w:line="240" w:lineRule="auto"/>
        <w:contextualSpacing/>
        <w:rPr>
          <w:rStyle w:val="apple-style-span"/>
          <w:rFonts w:ascii="Times New Roman" w:hAnsi="Times New Roman"/>
          <w:iCs/>
          <w:color w:val="000000"/>
          <w:sz w:val="24"/>
          <w:szCs w:val="24"/>
        </w:rPr>
      </w:pPr>
      <w:r w:rsidRPr="00E57C33">
        <w:rPr>
          <w:rStyle w:val="apple-style-span"/>
          <w:rFonts w:ascii="Times New Roman" w:hAnsi="Times New Roman"/>
          <w:iCs/>
          <w:color w:val="000000"/>
          <w:sz w:val="24"/>
          <w:szCs w:val="24"/>
        </w:rPr>
        <w:t>Kracauer, S. (1975) ‘The Mass Ornament,’</w:t>
      </w:r>
      <w:r w:rsidRPr="00E57C33">
        <w:rPr>
          <w:rStyle w:val="apple-style-span"/>
          <w:rFonts w:ascii="Times New Roman" w:hAnsi="Times New Roman"/>
          <w:i/>
          <w:iCs/>
          <w:color w:val="000000"/>
          <w:sz w:val="24"/>
          <w:szCs w:val="24"/>
        </w:rPr>
        <w:t xml:space="preserve"> New German Critique</w:t>
      </w:r>
      <w:r w:rsidRPr="00E57C33">
        <w:rPr>
          <w:rStyle w:val="apple-style-span"/>
          <w:rFonts w:ascii="Times New Roman" w:hAnsi="Times New Roman"/>
          <w:iCs/>
          <w:color w:val="000000"/>
          <w:sz w:val="24"/>
          <w:szCs w:val="24"/>
        </w:rPr>
        <w:t xml:space="preserve"> 5.</w:t>
      </w:r>
    </w:p>
    <w:p w14:paraId="495F1AE8" w14:textId="77777777" w:rsidR="008A0CAC" w:rsidRPr="00E57C33" w:rsidRDefault="008A0CAC" w:rsidP="009F5CAE">
      <w:pPr>
        <w:spacing w:after="0" w:line="240" w:lineRule="auto"/>
        <w:contextualSpacing/>
        <w:rPr>
          <w:rStyle w:val="apple-style-span"/>
          <w:rFonts w:ascii="Times New Roman" w:hAnsi="Times New Roman"/>
          <w:iCs/>
          <w:color w:val="000000"/>
          <w:sz w:val="24"/>
          <w:szCs w:val="24"/>
        </w:rPr>
      </w:pPr>
    </w:p>
    <w:p w14:paraId="60981344" w14:textId="77777777" w:rsidR="00DB6631" w:rsidRPr="00E57C33" w:rsidRDefault="000A1284" w:rsidP="009F5CAE">
      <w:pPr>
        <w:pStyle w:val="Heading1"/>
        <w:shd w:val="clear" w:color="auto" w:fill="FFFFFF"/>
        <w:spacing w:before="0" w:beforeAutospacing="0" w:after="0" w:afterAutospacing="0"/>
        <w:rPr>
          <w:b w:val="0"/>
          <w:bCs w:val="0"/>
          <w:color w:val="000000"/>
          <w:sz w:val="24"/>
          <w:szCs w:val="24"/>
        </w:rPr>
      </w:pPr>
      <w:r w:rsidRPr="00E57C33">
        <w:rPr>
          <w:b w:val="0"/>
          <w:sz w:val="24"/>
          <w:szCs w:val="24"/>
        </w:rPr>
        <w:t xml:space="preserve">Latour, B. </w:t>
      </w:r>
      <w:r w:rsidR="00DB6631" w:rsidRPr="00E57C33">
        <w:rPr>
          <w:b w:val="0"/>
          <w:sz w:val="24"/>
          <w:szCs w:val="24"/>
        </w:rPr>
        <w:t xml:space="preserve">and Lepinay, V.A. </w:t>
      </w:r>
      <w:r w:rsidRPr="00E57C33">
        <w:rPr>
          <w:b w:val="0"/>
          <w:sz w:val="24"/>
          <w:szCs w:val="24"/>
        </w:rPr>
        <w:t>(2010)</w:t>
      </w:r>
      <w:r w:rsidR="00DB6631" w:rsidRPr="00E57C33">
        <w:rPr>
          <w:b w:val="0"/>
          <w:sz w:val="24"/>
          <w:szCs w:val="24"/>
        </w:rPr>
        <w:t xml:space="preserve"> </w:t>
      </w:r>
      <w:r w:rsidR="00DB6631" w:rsidRPr="00F95768">
        <w:rPr>
          <w:b w:val="0"/>
          <w:bCs w:val="0"/>
          <w:i/>
          <w:color w:val="000000"/>
          <w:sz w:val="24"/>
          <w:szCs w:val="24"/>
        </w:rPr>
        <w:t>The Science of Passionate Interests: An Introduction to Gabriel Tarde's Economic Anthropology</w:t>
      </w:r>
      <w:r w:rsidR="00DB6631" w:rsidRPr="00E57C33">
        <w:rPr>
          <w:b w:val="0"/>
          <w:bCs w:val="0"/>
          <w:color w:val="000000"/>
          <w:sz w:val="24"/>
          <w:szCs w:val="24"/>
        </w:rPr>
        <w:t>. Chicago: Chicago University Press.</w:t>
      </w:r>
    </w:p>
    <w:p w14:paraId="45280180" w14:textId="77777777" w:rsidR="000A1284" w:rsidRPr="00E57C33" w:rsidRDefault="00865D46" w:rsidP="009F5CAE">
      <w:pPr>
        <w:pStyle w:val="para9"/>
        <w:tabs>
          <w:tab w:val="left" w:pos="2610"/>
        </w:tabs>
        <w:ind w:left="0" w:firstLine="0"/>
        <w:jc w:val="left"/>
        <w:rPr>
          <w:rFonts w:ascii="Times New Roman" w:hAnsi="Times New Roman"/>
          <w:sz w:val="24"/>
          <w:szCs w:val="24"/>
        </w:rPr>
      </w:pPr>
      <w:r w:rsidRPr="00E57C33">
        <w:rPr>
          <w:rFonts w:ascii="Times New Roman" w:hAnsi="Times New Roman"/>
          <w:sz w:val="24"/>
          <w:szCs w:val="24"/>
        </w:rPr>
        <w:t xml:space="preserve">  </w:t>
      </w:r>
    </w:p>
    <w:p w14:paraId="2ACE77A0" w14:textId="77777777" w:rsidR="00A56C10" w:rsidRPr="00E57C33" w:rsidRDefault="00A56C10" w:rsidP="009F5CAE">
      <w:pPr>
        <w:pStyle w:val="para9"/>
        <w:tabs>
          <w:tab w:val="left" w:pos="2610"/>
        </w:tabs>
        <w:ind w:left="0" w:firstLine="0"/>
        <w:jc w:val="left"/>
        <w:rPr>
          <w:rFonts w:ascii="Times New Roman" w:hAnsi="Times New Roman"/>
          <w:sz w:val="24"/>
          <w:szCs w:val="24"/>
        </w:rPr>
      </w:pPr>
      <w:r w:rsidRPr="00E57C33">
        <w:rPr>
          <w:rFonts w:ascii="Times New Roman" w:hAnsi="Times New Roman"/>
          <w:sz w:val="24"/>
          <w:szCs w:val="24"/>
        </w:rPr>
        <w:lastRenderedPageBreak/>
        <w:t>Leavis, F.R. (1930)</w:t>
      </w:r>
      <w:r w:rsidRPr="00E57C33">
        <w:rPr>
          <w:rFonts w:ascii="Times New Roman" w:hAnsi="Times New Roman"/>
          <w:i/>
          <w:sz w:val="24"/>
          <w:szCs w:val="24"/>
        </w:rPr>
        <w:t xml:space="preserve"> Mass Civilization and Minority Culture.</w:t>
      </w:r>
      <w:r w:rsidR="00896A50" w:rsidRPr="00E57C33">
        <w:rPr>
          <w:rFonts w:ascii="Times New Roman" w:hAnsi="Times New Roman"/>
          <w:sz w:val="24"/>
          <w:szCs w:val="24"/>
        </w:rPr>
        <w:t xml:space="preserve"> Cambridge:</w:t>
      </w:r>
      <w:r w:rsidR="00643464">
        <w:rPr>
          <w:rFonts w:ascii="Times New Roman" w:hAnsi="Times New Roman"/>
          <w:sz w:val="24"/>
          <w:szCs w:val="24"/>
        </w:rPr>
        <w:t xml:space="preserve"> </w:t>
      </w:r>
      <w:r w:rsidR="00896A50" w:rsidRPr="00E57C33">
        <w:rPr>
          <w:rFonts w:ascii="Times New Roman" w:hAnsi="Times New Roman"/>
          <w:sz w:val="24"/>
          <w:szCs w:val="24"/>
        </w:rPr>
        <w:t>Minority Press.</w:t>
      </w:r>
    </w:p>
    <w:p w14:paraId="4DCFECB9" w14:textId="77777777" w:rsidR="00A56C10" w:rsidRPr="00E57C33" w:rsidRDefault="00A56C10" w:rsidP="009F5CAE">
      <w:pPr>
        <w:pStyle w:val="para9"/>
        <w:tabs>
          <w:tab w:val="left" w:pos="2610"/>
        </w:tabs>
        <w:ind w:left="0" w:firstLine="0"/>
        <w:jc w:val="left"/>
        <w:rPr>
          <w:rFonts w:ascii="Times New Roman" w:hAnsi="Times New Roman"/>
          <w:sz w:val="24"/>
          <w:szCs w:val="24"/>
        </w:rPr>
      </w:pPr>
    </w:p>
    <w:p w14:paraId="3CB94681" w14:textId="77777777" w:rsidR="008A0CAC" w:rsidRPr="00E57C33" w:rsidRDefault="008A0CAC" w:rsidP="009F5CAE">
      <w:pPr>
        <w:pStyle w:val="para9"/>
        <w:tabs>
          <w:tab w:val="left" w:pos="2610"/>
        </w:tabs>
        <w:ind w:left="0" w:firstLine="0"/>
        <w:jc w:val="left"/>
        <w:rPr>
          <w:rFonts w:ascii="Times New Roman" w:hAnsi="Times New Roman"/>
          <w:sz w:val="24"/>
          <w:szCs w:val="24"/>
          <w:lang w:val="pt-BR"/>
        </w:rPr>
      </w:pPr>
      <w:r w:rsidRPr="00E57C33">
        <w:rPr>
          <w:rFonts w:ascii="Times New Roman" w:hAnsi="Times New Roman"/>
          <w:sz w:val="24"/>
          <w:szCs w:val="24"/>
        </w:rPr>
        <w:t xml:space="preserve">Lowenthal, L. (1961) </w:t>
      </w:r>
      <w:r w:rsidRPr="00E57C33">
        <w:rPr>
          <w:rFonts w:ascii="Times New Roman" w:hAnsi="Times New Roman"/>
          <w:i/>
          <w:iCs/>
          <w:sz w:val="24"/>
          <w:szCs w:val="24"/>
        </w:rPr>
        <w:t>Literature, Popular Culture and Society</w:t>
      </w:r>
      <w:r w:rsidRPr="00E57C33">
        <w:rPr>
          <w:rFonts w:ascii="Times New Roman" w:hAnsi="Times New Roman"/>
          <w:sz w:val="24"/>
          <w:szCs w:val="24"/>
        </w:rPr>
        <w:t xml:space="preserve">. </w:t>
      </w:r>
      <w:r w:rsidRPr="00E57C33">
        <w:rPr>
          <w:rFonts w:ascii="Times New Roman" w:hAnsi="Times New Roman"/>
          <w:sz w:val="24"/>
          <w:szCs w:val="24"/>
          <w:lang w:val="pt-BR"/>
        </w:rPr>
        <w:t>Palo Alto, Ca: Pacific Books.</w:t>
      </w:r>
    </w:p>
    <w:p w14:paraId="2AD29FC7" w14:textId="77777777" w:rsidR="008A0CAC" w:rsidRPr="00E57C33" w:rsidRDefault="008A0CAC" w:rsidP="009F5CAE">
      <w:pPr>
        <w:spacing w:after="0" w:line="240" w:lineRule="auto"/>
        <w:contextualSpacing/>
        <w:rPr>
          <w:rStyle w:val="apple-style-span"/>
          <w:rFonts w:ascii="Times New Roman" w:hAnsi="Times New Roman"/>
          <w:iCs/>
          <w:color w:val="000000"/>
          <w:sz w:val="24"/>
          <w:szCs w:val="24"/>
        </w:rPr>
      </w:pPr>
    </w:p>
    <w:p w14:paraId="6D4851C2" w14:textId="77777777" w:rsidR="008A0CAC" w:rsidRPr="00E57C33" w:rsidRDefault="008A0CAC" w:rsidP="009F5CAE">
      <w:pPr>
        <w:spacing w:after="0" w:line="240" w:lineRule="auto"/>
        <w:contextualSpacing/>
        <w:rPr>
          <w:rStyle w:val="apple-style-span"/>
          <w:rFonts w:ascii="Times New Roman" w:hAnsi="Times New Roman"/>
          <w:iCs/>
          <w:color w:val="000000"/>
          <w:sz w:val="24"/>
          <w:szCs w:val="24"/>
        </w:rPr>
      </w:pPr>
      <w:r w:rsidRPr="00E57C33">
        <w:rPr>
          <w:rStyle w:val="apple-style-span"/>
          <w:rFonts w:ascii="Times New Roman" w:hAnsi="Times New Roman"/>
          <w:iCs/>
          <w:color w:val="000000"/>
          <w:sz w:val="24"/>
          <w:szCs w:val="24"/>
        </w:rPr>
        <w:t xml:space="preserve">Macdonald, D.  (1953)  ‘A Theory of </w:t>
      </w:r>
      <w:r w:rsidR="00643464">
        <w:rPr>
          <w:rStyle w:val="apple-style-span"/>
          <w:rFonts w:ascii="Times New Roman" w:hAnsi="Times New Roman"/>
          <w:iCs/>
          <w:color w:val="000000"/>
          <w:sz w:val="24"/>
          <w:szCs w:val="24"/>
        </w:rPr>
        <w:t xml:space="preserve">Mass Culture,’ </w:t>
      </w:r>
      <w:r w:rsidRPr="00E57C33">
        <w:rPr>
          <w:rStyle w:val="apple-style-span"/>
          <w:rFonts w:ascii="Times New Roman" w:hAnsi="Times New Roman"/>
          <w:i/>
          <w:iCs/>
          <w:color w:val="000000"/>
          <w:sz w:val="24"/>
          <w:szCs w:val="24"/>
        </w:rPr>
        <w:t>Diogenes</w:t>
      </w:r>
      <w:r w:rsidR="003F3A68" w:rsidRPr="00E57C33">
        <w:rPr>
          <w:rStyle w:val="apple-style-span"/>
          <w:rFonts w:ascii="Times New Roman" w:hAnsi="Times New Roman"/>
          <w:iCs/>
          <w:color w:val="000000"/>
          <w:sz w:val="24"/>
          <w:szCs w:val="24"/>
        </w:rPr>
        <w:t xml:space="preserve"> 1(3)</w:t>
      </w:r>
      <w:r w:rsidRPr="00E57C33">
        <w:rPr>
          <w:rStyle w:val="apple-style-span"/>
          <w:rFonts w:ascii="Times New Roman" w:hAnsi="Times New Roman"/>
          <w:iCs/>
          <w:color w:val="000000"/>
          <w:sz w:val="24"/>
          <w:szCs w:val="24"/>
        </w:rPr>
        <w:t>.</w:t>
      </w:r>
    </w:p>
    <w:p w14:paraId="0A756FB9" w14:textId="77777777" w:rsidR="008A0CAC" w:rsidRPr="00E57C33" w:rsidRDefault="008A0CAC" w:rsidP="009F5CAE">
      <w:pPr>
        <w:spacing w:after="0" w:line="240" w:lineRule="auto"/>
        <w:contextualSpacing/>
        <w:rPr>
          <w:rStyle w:val="apple-style-span"/>
          <w:rFonts w:ascii="Times New Roman" w:hAnsi="Times New Roman"/>
          <w:iCs/>
          <w:color w:val="000000"/>
          <w:sz w:val="24"/>
          <w:szCs w:val="24"/>
        </w:rPr>
      </w:pPr>
    </w:p>
    <w:p w14:paraId="564BC394" w14:textId="77777777" w:rsidR="008A0CAC" w:rsidRPr="00E57C33" w:rsidRDefault="008A0CAC" w:rsidP="009F5CAE">
      <w:pPr>
        <w:spacing w:after="0" w:line="240" w:lineRule="auto"/>
        <w:contextualSpacing/>
        <w:rPr>
          <w:rStyle w:val="apple-style-span"/>
          <w:rFonts w:ascii="Times New Roman" w:hAnsi="Times New Roman"/>
          <w:iCs/>
          <w:color w:val="000000"/>
          <w:sz w:val="24"/>
          <w:szCs w:val="24"/>
        </w:rPr>
      </w:pPr>
      <w:r w:rsidRPr="00E57C33">
        <w:rPr>
          <w:rStyle w:val="apple-style-span"/>
          <w:rFonts w:ascii="Times New Roman" w:hAnsi="Times New Roman"/>
          <w:iCs/>
          <w:color w:val="000000"/>
          <w:sz w:val="24"/>
          <w:szCs w:val="24"/>
        </w:rPr>
        <w:t xml:space="preserve">MacKenzie, D. (2008) </w:t>
      </w:r>
      <w:r w:rsidRPr="00E57C33">
        <w:rPr>
          <w:rStyle w:val="apple-style-span"/>
          <w:rFonts w:ascii="Times New Roman" w:hAnsi="Times New Roman"/>
          <w:i/>
          <w:iCs/>
          <w:color w:val="000000"/>
          <w:sz w:val="24"/>
          <w:szCs w:val="24"/>
        </w:rPr>
        <w:t>Material Markets: How Economic Agents are Constructed.</w:t>
      </w:r>
      <w:r w:rsidRPr="00E57C33">
        <w:rPr>
          <w:rStyle w:val="apple-style-span"/>
          <w:rFonts w:ascii="Times New Roman" w:hAnsi="Times New Roman"/>
          <w:iCs/>
          <w:color w:val="000000"/>
          <w:sz w:val="24"/>
          <w:szCs w:val="24"/>
        </w:rPr>
        <w:t xml:space="preserve"> Oxford: Oxford University Press.</w:t>
      </w:r>
    </w:p>
    <w:p w14:paraId="339AE786" w14:textId="77777777" w:rsidR="008A0CAC" w:rsidRDefault="008A0CAC" w:rsidP="009F5CAE">
      <w:pPr>
        <w:spacing w:after="0" w:line="240" w:lineRule="auto"/>
        <w:contextualSpacing/>
        <w:rPr>
          <w:rStyle w:val="apple-style-span"/>
          <w:rFonts w:ascii="Times New Roman" w:hAnsi="Times New Roman"/>
          <w:iCs/>
          <w:color w:val="000000"/>
          <w:sz w:val="24"/>
          <w:szCs w:val="24"/>
        </w:rPr>
      </w:pPr>
    </w:p>
    <w:p w14:paraId="58B0C297" w14:textId="77777777" w:rsidR="00643464" w:rsidRDefault="00643464" w:rsidP="009F5CAE">
      <w:pPr>
        <w:spacing w:after="0" w:line="240" w:lineRule="auto"/>
        <w:contextualSpacing/>
        <w:rPr>
          <w:rFonts w:ascii="Times New Roman" w:hAnsi="Times New Roman"/>
          <w:i/>
          <w:sz w:val="24"/>
          <w:szCs w:val="24"/>
        </w:rPr>
      </w:pPr>
      <w:r>
        <w:rPr>
          <w:rStyle w:val="apple-style-span"/>
          <w:rFonts w:ascii="Times New Roman" w:hAnsi="Times New Roman"/>
          <w:iCs/>
          <w:color w:val="000000"/>
          <w:sz w:val="24"/>
          <w:szCs w:val="24"/>
        </w:rPr>
        <w:t xml:space="preserve">Mackenzie, A. and McNally, R. (forthcoming) ‘Methods of the Multiple: How Large-Scale Scientific Data-Mining Pursues Identity and Differences,’ </w:t>
      </w:r>
      <w:r w:rsidRPr="00E57C33">
        <w:rPr>
          <w:rFonts w:ascii="Times New Roman" w:hAnsi="Times New Roman"/>
          <w:i/>
          <w:sz w:val="24"/>
          <w:szCs w:val="24"/>
        </w:rPr>
        <w:t>Theory, Culture &amp; Society</w:t>
      </w:r>
      <w:r>
        <w:rPr>
          <w:rFonts w:ascii="Times New Roman" w:hAnsi="Times New Roman"/>
          <w:i/>
          <w:sz w:val="24"/>
          <w:szCs w:val="24"/>
        </w:rPr>
        <w:t>.</w:t>
      </w:r>
    </w:p>
    <w:p w14:paraId="1025FC91" w14:textId="77777777" w:rsidR="00643464" w:rsidRPr="00E57C33" w:rsidRDefault="00643464" w:rsidP="009F5CAE">
      <w:pPr>
        <w:spacing w:after="0" w:line="240" w:lineRule="auto"/>
        <w:contextualSpacing/>
        <w:rPr>
          <w:rStyle w:val="apple-style-span"/>
          <w:rFonts w:ascii="Times New Roman" w:hAnsi="Times New Roman"/>
          <w:iCs/>
          <w:color w:val="000000"/>
          <w:sz w:val="24"/>
          <w:szCs w:val="24"/>
        </w:rPr>
      </w:pPr>
      <w:r>
        <w:rPr>
          <w:rStyle w:val="apple-style-span"/>
          <w:rFonts w:ascii="Times New Roman" w:hAnsi="Times New Roman"/>
          <w:iCs/>
          <w:color w:val="000000"/>
          <w:sz w:val="24"/>
          <w:szCs w:val="24"/>
        </w:rPr>
        <w:t xml:space="preserve"> </w:t>
      </w:r>
    </w:p>
    <w:p w14:paraId="1C56F4C2" w14:textId="77777777" w:rsidR="009F5CAE" w:rsidRPr="00E57C33" w:rsidRDefault="009F5CAE" w:rsidP="009F5CAE">
      <w:pPr>
        <w:spacing w:after="0" w:line="240" w:lineRule="auto"/>
        <w:rPr>
          <w:rFonts w:ascii="Times New Roman" w:hAnsi="Times New Roman"/>
          <w:sz w:val="24"/>
          <w:szCs w:val="24"/>
        </w:rPr>
      </w:pPr>
      <w:r w:rsidRPr="00E57C33">
        <w:rPr>
          <w:rFonts w:ascii="Times New Roman" w:hAnsi="Times New Roman"/>
          <w:sz w:val="24"/>
          <w:szCs w:val="24"/>
        </w:rPr>
        <w:t xml:space="preserve">McNay, L. </w:t>
      </w:r>
      <w:r w:rsidRPr="00E57C33">
        <w:rPr>
          <w:rFonts w:ascii="Times New Roman" w:eastAsia="MS PGothic" w:hAnsi="Times New Roman"/>
          <w:sz w:val="24"/>
          <w:szCs w:val="24"/>
          <w:lang w:val="en-US"/>
        </w:rPr>
        <w:t xml:space="preserve">(2009) ‘Self as Enterprise: Dilemmas of Control and Resistance in Foucault’s </w:t>
      </w:r>
      <w:r w:rsidRPr="00E57C33">
        <w:rPr>
          <w:rFonts w:ascii="Times New Roman" w:eastAsia="MS PGothic" w:hAnsi="Times New Roman"/>
          <w:i/>
          <w:sz w:val="24"/>
          <w:szCs w:val="24"/>
          <w:lang w:val="en-US"/>
        </w:rPr>
        <w:t>The Birth of Biopolitics</w:t>
      </w:r>
      <w:r w:rsidRPr="00E57C33">
        <w:rPr>
          <w:rFonts w:ascii="Times New Roman" w:eastAsia="MS PGothic" w:hAnsi="Times New Roman"/>
          <w:bCs/>
          <w:sz w:val="24"/>
          <w:szCs w:val="24"/>
          <w:lang w:val="en-US"/>
        </w:rPr>
        <w:t>.’ Special issue on Michel Foucault.</w:t>
      </w:r>
      <w:r w:rsidRPr="00E57C33">
        <w:rPr>
          <w:rFonts w:ascii="Times New Roman" w:eastAsia="MS PGothic" w:hAnsi="Times New Roman"/>
          <w:sz w:val="24"/>
          <w:szCs w:val="24"/>
          <w:lang w:val="en-US"/>
        </w:rPr>
        <w:t xml:space="preserve"> </w:t>
      </w:r>
      <w:r w:rsidRPr="00E57C33">
        <w:rPr>
          <w:rFonts w:ascii="Times New Roman" w:hAnsi="Times New Roman"/>
          <w:i/>
          <w:sz w:val="24"/>
          <w:szCs w:val="24"/>
        </w:rPr>
        <w:t xml:space="preserve">Theory, Culture &amp; Society </w:t>
      </w:r>
      <w:r w:rsidRPr="00E57C33">
        <w:rPr>
          <w:rFonts w:ascii="Times New Roman" w:hAnsi="Times New Roman"/>
          <w:sz w:val="24"/>
          <w:szCs w:val="24"/>
        </w:rPr>
        <w:t>26(6).</w:t>
      </w:r>
    </w:p>
    <w:p w14:paraId="4EF88527" w14:textId="77777777" w:rsidR="009F5CAE" w:rsidRDefault="009F5CAE" w:rsidP="009F5CAE">
      <w:pPr>
        <w:pStyle w:val="para9"/>
        <w:tabs>
          <w:tab w:val="left" w:pos="2610"/>
        </w:tabs>
        <w:ind w:left="0" w:firstLine="0"/>
        <w:jc w:val="left"/>
        <w:rPr>
          <w:rFonts w:ascii="Times New Roman" w:hAnsi="Times New Roman"/>
          <w:sz w:val="24"/>
          <w:szCs w:val="24"/>
        </w:rPr>
      </w:pPr>
    </w:p>
    <w:p w14:paraId="2F18F85E" w14:textId="77777777" w:rsidR="007F7A92" w:rsidRPr="00E57C33" w:rsidRDefault="008A0CAC" w:rsidP="009F5CAE">
      <w:pPr>
        <w:pStyle w:val="para9"/>
        <w:tabs>
          <w:tab w:val="left" w:pos="2610"/>
        </w:tabs>
        <w:ind w:left="0" w:firstLine="0"/>
        <w:jc w:val="left"/>
        <w:rPr>
          <w:rFonts w:ascii="Times New Roman" w:hAnsi="Times New Roman"/>
          <w:sz w:val="24"/>
          <w:szCs w:val="24"/>
        </w:rPr>
      </w:pPr>
      <w:r w:rsidRPr="00E57C33">
        <w:rPr>
          <w:rFonts w:ascii="Times New Roman" w:hAnsi="Times New Roman"/>
          <w:sz w:val="24"/>
          <w:szCs w:val="24"/>
        </w:rPr>
        <w:t xml:space="preserve">Marcuse, H. (1964) </w:t>
      </w:r>
      <w:r w:rsidRPr="00E57C33">
        <w:rPr>
          <w:rFonts w:ascii="Times New Roman" w:hAnsi="Times New Roman"/>
          <w:i/>
          <w:sz w:val="24"/>
          <w:szCs w:val="24"/>
        </w:rPr>
        <w:t xml:space="preserve">One-Dimensional Man. </w:t>
      </w:r>
      <w:r w:rsidRPr="00E57C33">
        <w:rPr>
          <w:rFonts w:ascii="Times New Roman" w:hAnsi="Times New Roman"/>
          <w:sz w:val="24"/>
          <w:szCs w:val="24"/>
        </w:rPr>
        <w:t>London: Routledge.</w:t>
      </w:r>
      <w:r w:rsidR="007F7A92" w:rsidRPr="00E57C33">
        <w:rPr>
          <w:rFonts w:ascii="Times New Roman" w:hAnsi="Times New Roman"/>
          <w:sz w:val="24"/>
          <w:szCs w:val="24"/>
        </w:rPr>
        <w:t xml:space="preserve"> </w:t>
      </w:r>
    </w:p>
    <w:p w14:paraId="6BFD07C3" w14:textId="77777777" w:rsidR="007F7A92" w:rsidRPr="00E57C33" w:rsidRDefault="007F7A92" w:rsidP="009F5CAE">
      <w:pPr>
        <w:pStyle w:val="para9"/>
        <w:tabs>
          <w:tab w:val="left" w:pos="2610"/>
        </w:tabs>
        <w:ind w:left="0" w:firstLine="0"/>
        <w:jc w:val="left"/>
        <w:rPr>
          <w:rFonts w:ascii="Times New Roman" w:hAnsi="Times New Roman"/>
          <w:sz w:val="24"/>
          <w:szCs w:val="24"/>
        </w:rPr>
      </w:pPr>
    </w:p>
    <w:p w14:paraId="651FA6F8" w14:textId="77777777" w:rsidR="007F7A92" w:rsidRPr="00E57C33" w:rsidRDefault="007F7A92" w:rsidP="009F5CAE">
      <w:pPr>
        <w:pStyle w:val="para9"/>
        <w:tabs>
          <w:tab w:val="left" w:pos="2610"/>
        </w:tabs>
        <w:ind w:left="0" w:firstLine="0"/>
        <w:jc w:val="left"/>
        <w:rPr>
          <w:rFonts w:ascii="Times New Roman" w:hAnsi="Times New Roman"/>
          <w:sz w:val="24"/>
          <w:szCs w:val="24"/>
        </w:rPr>
      </w:pPr>
      <w:r w:rsidRPr="00E57C33">
        <w:rPr>
          <w:rFonts w:ascii="Times New Roman" w:hAnsi="Times New Roman"/>
          <w:sz w:val="24"/>
          <w:szCs w:val="24"/>
        </w:rPr>
        <w:t xml:space="preserve">Martin, B. (1981) </w:t>
      </w:r>
      <w:r w:rsidRPr="00E57C33">
        <w:rPr>
          <w:rFonts w:ascii="Times New Roman" w:hAnsi="Times New Roman"/>
          <w:i/>
          <w:iCs/>
          <w:sz w:val="24"/>
          <w:szCs w:val="24"/>
        </w:rPr>
        <w:t xml:space="preserve">A Sociology of Contemporary Cultural Change. </w:t>
      </w:r>
      <w:r w:rsidRPr="00E57C33">
        <w:rPr>
          <w:rFonts w:ascii="Times New Roman" w:hAnsi="Times New Roman"/>
          <w:sz w:val="24"/>
          <w:szCs w:val="24"/>
        </w:rPr>
        <w:t>Oxford: Basil Blackwell.</w:t>
      </w:r>
    </w:p>
    <w:p w14:paraId="0A555DED" w14:textId="77777777" w:rsidR="00E57C33" w:rsidRDefault="00E57C33" w:rsidP="009F5CAE">
      <w:pPr>
        <w:spacing w:after="0" w:line="240" w:lineRule="auto"/>
        <w:rPr>
          <w:rFonts w:ascii="Times New Roman" w:hAnsi="Times New Roman"/>
          <w:sz w:val="24"/>
          <w:szCs w:val="24"/>
          <w:lang w:eastAsia="en-GB"/>
        </w:rPr>
      </w:pPr>
    </w:p>
    <w:p w14:paraId="0800FACF" w14:textId="77777777" w:rsidR="008A0CAC" w:rsidRPr="00E57C33" w:rsidRDefault="008A0CAC" w:rsidP="009F5CAE">
      <w:pPr>
        <w:spacing w:after="0" w:line="240" w:lineRule="auto"/>
        <w:rPr>
          <w:rFonts w:ascii="Times New Roman" w:hAnsi="Times New Roman"/>
          <w:sz w:val="24"/>
          <w:szCs w:val="24"/>
          <w:lang w:eastAsia="en-GB"/>
        </w:rPr>
      </w:pPr>
      <w:r w:rsidRPr="00E57C33">
        <w:rPr>
          <w:rFonts w:ascii="Times New Roman" w:hAnsi="Times New Roman"/>
          <w:sz w:val="24"/>
          <w:szCs w:val="24"/>
          <w:lang w:eastAsia="en-GB"/>
        </w:rPr>
        <w:t>Mills, C.</w:t>
      </w:r>
      <w:r w:rsidR="00C27BBF" w:rsidRPr="00E57C33">
        <w:rPr>
          <w:rFonts w:ascii="Times New Roman" w:hAnsi="Times New Roman"/>
          <w:sz w:val="24"/>
          <w:szCs w:val="24"/>
          <w:lang w:eastAsia="en-GB"/>
        </w:rPr>
        <w:t xml:space="preserve"> </w:t>
      </w:r>
      <w:r w:rsidRPr="00E57C33">
        <w:rPr>
          <w:rFonts w:ascii="Times New Roman" w:hAnsi="Times New Roman"/>
          <w:sz w:val="24"/>
          <w:szCs w:val="24"/>
          <w:lang w:eastAsia="en-GB"/>
        </w:rPr>
        <w:t xml:space="preserve">Wright (1956) </w:t>
      </w:r>
      <w:r w:rsidRPr="00E57C33">
        <w:rPr>
          <w:rFonts w:ascii="Times New Roman" w:hAnsi="Times New Roman"/>
          <w:i/>
          <w:sz w:val="24"/>
          <w:szCs w:val="24"/>
          <w:lang w:eastAsia="en-GB"/>
        </w:rPr>
        <w:t>The Power Elite.</w:t>
      </w:r>
      <w:r w:rsidRPr="00E57C33">
        <w:rPr>
          <w:rFonts w:ascii="Times New Roman" w:hAnsi="Times New Roman"/>
          <w:sz w:val="24"/>
          <w:szCs w:val="24"/>
          <w:lang w:eastAsia="en-GB"/>
        </w:rPr>
        <w:t xml:space="preserve"> Oxford University Press, New York.</w:t>
      </w:r>
    </w:p>
    <w:p w14:paraId="28A28309" w14:textId="77777777" w:rsidR="009F5CAE" w:rsidRDefault="009F5CAE" w:rsidP="009F5CAE">
      <w:pPr>
        <w:spacing w:after="0" w:line="240" w:lineRule="auto"/>
        <w:rPr>
          <w:rFonts w:ascii="Times New Roman" w:hAnsi="Times New Roman"/>
          <w:sz w:val="24"/>
          <w:szCs w:val="24"/>
        </w:rPr>
      </w:pPr>
    </w:p>
    <w:p w14:paraId="7D89ADB5" w14:textId="77777777" w:rsidR="007F7A92" w:rsidRPr="00E57C33" w:rsidRDefault="007F7A92" w:rsidP="009F5CAE">
      <w:pPr>
        <w:spacing w:after="0" w:line="240" w:lineRule="auto"/>
        <w:rPr>
          <w:rFonts w:ascii="Times New Roman" w:hAnsi="Times New Roman"/>
          <w:sz w:val="24"/>
          <w:szCs w:val="24"/>
        </w:rPr>
      </w:pPr>
      <w:r w:rsidRPr="00E57C33">
        <w:rPr>
          <w:rFonts w:ascii="Times New Roman" w:hAnsi="Times New Roman"/>
          <w:sz w:val="24"/>
          <w:szCs w:val="24"/>
        </w:rPr>
        <w:t xml:space="preserve">Pels, D. and Crebas, C. (1988) 'Carmen or the Invention of a New Feminine Myth,' </w:t>
      </w:r>
      <w:r w:rsidRPr="00E57C33">
        <w:rPr>
          <w:rFonts w:ascii="Times New Roman" w:hAnsi="Times New Roman"/>
          <w:i/>
          <w:sz w:val="24"/>
          <w:szCs w:val="24"/>
        </w:rPr>
        <w:t>Theory Culture &amp; Society</w:t>
      </w:r>
      <w:r w:rsidRPr="00E57C33">
        <w:rPr>
          <w:rFonts w:ascii="Times New Roman" w:hAnsi="Times New Roman"/>
          <w:sz w:val="24"/>
          <w:szCs w:val="24"/>
        </w:rPr>
        <w:t xml:space="preserve"> 5(4).</w:t>
      </w:r>
    </w:p>
    <w:p w14:paraId="25D9F6DC" w14:textId="77777777" w:rsidR="009F5CAE" w:rsidRDefault="009F5CAE" w:rsidP="009F5CAE">
      <w:pPr>
        <w:autoSpaceDE w:val="0"/>
        <w:autoSpaceDN w:val="0"/>
        <w:adjustRightInd w:val="0"/>
        <w:spacing w:after="0" w:line="240" w:lineRule="auto"/>
        <w:rPr>
          <w:rFonts w:ascii="Times New Roman" w:hAnsi="Times New Roman"/>
          <w:color w:val="000000"/>
          <w:sz w:val="24"/>
          <w:szCs w:val="24"/>
        </w:rPr>
      </w:pPr>
    </w:p>
    <w:p w14:paraId="35E0245F" w14:textId="77777777" w:rsidR="008A0CAC" w:rsidRPr="00E57C33" w:rsidRDefault="008A0CAC" w:rsidP="009F5CAE">
      <w:pPr>
        <w:autoSpaceDE w:val="0"/>
        <w:autoSpaceDN w:val="0"/>
        <w:adjustRightInd w:val="0"/>
        <w:spacing w:after="0" w:line="240" w:lineRule="auto"/>
        <w:rPr>
          <w:rFonts w:ascii="Times New Roman" w:hAnsi="Times New Roman"/>
          <w:color w:val="000000"/>
          <w:sz w:val="24"/>
          <w:szCs w:val="24"/>
        </w:rPr>
      </w:pPr>
      <w:r w:rsidRPr="00E57C33">
        <w:rPr>
          <w:rFonts w:ascii="Times New Roman" w:hAnsi="Times New Roman"/>
          <w:color w:val="000000"/>
          <w:sz w:val="24"/>
          <w:szCs w:val="24"/>
        </w:rPr>
        <w:t>Riccio, B.C. (1993) ‘Popular Culture and High Culture: Dwight Mac</w:t>
      </w:r>
      <w:r w:rsidR="00F95768">
        <w:rPr>
          <w:rFonts w:ascii="Times New Roman" w:hAnsi="Times New Roman"/>
          <w:color w:val="000000"/>
          <w:sz w:val="24"/>
          <w:szCs w:val="24"/>
        </w:rPr>
        <w:t>d</w:t>
      </w:r>
      <w:r w:rsidRPr="00E57C33">
        <w:rPr>
          <w:rFonts w:ascii="Times New Roman" w:hAnsi="Times New Roman"/>
          <w:color w:val="000000"/>
          <w:sz w:val="24"/>
          <w:szCs w:val="24"/>
        </w:rPr>
        <w:t xml:space="preserve">onald and his Critics and the Idea of Cultural Hierarchy in Modern America,’ </w:t>
      </w:r>
      <w:r w:rsidRPr="00E57C33">
        <w:rPr>
          <w:rFonts w:ascii="Times New Roman" w:hAnsi="Times New Roman"/>
          <w:i/>
          <w:color w:val="000000"/>
          <w:sz w:val="24"/>
          <w:szCs w:val="24"/>
        </w:rPr>
        <w:t>Journal of American Culture</w:t>
      </w:r>
      <w:r w:rsidRPr="00E57C33">
        <w:rPr>
          <w:rFonts w:ascii="Times New Roman" w:hAnsi="Times New Roman"/>
          <w:color w:val="000000"/>
          <w:sz w:val="24"/>
          <w:szCs w:val="24"/>
        </w:rPr>
        <w:t xml:space="preserve"> 16(4).</w:t>
      </w:r>
    </w:p>
    <w:p w14:paraId="72E0312B" w14:textId="77777777" w:rsidR="009F5CAE" w:rsidRDefault="009F5CAE" w:rsidP="009F5CAE">
      <w:pPr>
        <w:autoSpaceDE w:val="0"/>
        <w:autoSpaceDN w:val="0"/>
        <w:adjustRightInd w:val="0"/>
        <w:spacing w:after="0" w:line="240" w:lineRule="auto"/>
        <w:rPr>
          <w:rFonts w:ascii="Times New Roman" w:hAnsi="Times New Roman"/>
          <w:color w:val="000000"/>
          <w:sz w:val="24"/>
          <w:szCs w:val="24"/>
        </w:rPr>
      </w:pPr>
    </w:p>
    <w:p w14:paraId="1DCB249A" w14:textId="77777777" w:rsidR="008A0CAC" w:rsidRPr="00E57C33" w:rsidRDefault="008A0CAC" w:rsidP="009F5CAE">
      <w:pPr>
        <w:autoSpaceDE w:val="0"/>
        <w:autoSpaceDN w:val="0"/>
        <w:adjustRightInd w:val="0"/>
        <w:spacing w:after="0" w:line="240" w:lineRule="auto"/>
        <w:rPr>
          <w:rFonts w:ascii="Times New Roman" w:hAnsi="Times New Roman"/>
          <w:color w:val="231F20"/>
          <w:sz w:val="24"/>
          <w:szCs w:val="24"/>
        </w:rPr>
      </w:pPr>
      <w:r w:rsidRPr="00E57C33">
        <w:rPr>
          <w:rFonts w:ascii="Times New Roman" w:hAnsi="Times New Roman"/>
          <w:color w:val="000000"/>
          <w:sz w:val="24"/>
          <w:szCs w:val="24"/>
        </w:rPr>
        <w:t>Ritzer, G. and Jurgenson, N. (2010) ‘</w:t>
      </w:r>
      <w:r w:rsidRPr="00E57C33">
        <w:rPr>
          <w:rFonts w:ascii="Times New Roman" w:hAnsi="Times New Roman"/>
          <w:color w:val="231F20"/>
          <w:sz w:val="24"/>
          <w:szCs w:val="24"/>
        </w:rPr>
        <w:t xml:space="preserve">Production, Consumption, Prosumption: The nature of capitalism in the age of the digital ‘prosumer,’ </w:t>
      </w:r>
      <w:r w:rsidRPr="00E57C33">
        <w:rPr>
          <w:rFonts w:ascii="Times New Roman" w:hAnsi="Times New Roman"/>
          <w:i/>
          <w:color w:val="231F20"/>
          <w:sz w:val="24"/>
          <w:szCs w:val="24"/>
        </w:rPr>
        <w:t>Journal of Consumer Culture</w:t>
      </w:r>
      <w:r w:rsidRPr="00E57C33">
        <w:rPr>
          <w:rFonts w:ascii="Times New Roman" w:hAnsi="Times New Roman"/>
          <w:color w:val="231F20"/>
          <w:sz w:val="24"/>
          <w:szCs w:val="24"/>
        </w:rPr>
        <w:t xml:space="preserve"> 10(1).</w:t>
      </w:r>
    </w:p>
    <w:p w14:paraId="1547E3AB" w14:textId="77777777" w:rsidR="009F5CAE" w:rsidRDefault="009F5CAE" w:rsidP="009F5CAE">
      <w:pPr>
        <w:pStyle w:val="para9"/>
        <w:tabs>
          <w:tab w:val="left" w:pos="2610"/>
        </w:tabs>
        <w:ind w:left="0" w:firstLine="0"/>
        <w:jc w:val="left"/>
        <w:rPr>
          <w:rFonts w:ascii="Times New Roman" w:hAnsi="Times New Roman"/>
          <w:sz w:val="24"/>
          <w:szCs w:val="24"/>
        </w:rPr>
      </w:pPr>
    </w:p>
    <w:p w14:paraId="01F5C1AF" w14:textId="77777777" w:rsidR="008A0CAC" w:rsidRPr="00E57C33" w:rsidRDefault="008A0CAC" w:rsidP="009F5CAE">
      <w:pPr>
        <w:pStyle w:val="para9"/>
        <w:tabs>
          <w:tab w:val="left" w:pos="2610"/>
        </w:tabs>
        <w:ind w:left="0" w:firstLine="0"/>
        <w:jc w:val="left"/>
        <w:rPr>
          <w:rFonts w:ascii="Times New Roman" w:hAnsi="Times New Roman"/>
          <w:sz w:val="24"/>
          <w:szCs w:val="24"/>
        </w:rPr>
      </w:pPr>
      <w:r w:rsidRPr="00E57C33">
        <w:rPr>
          <w:rFonts w:ascii="Times New Roman" w:hAnsi="Times New Roman"/>
          <w:sz w:val="24"/>
          <w:szCs w:val="24"/>
        </w:rPr>
        <w:t xml:space="preserve">Seigel, J. (1986) </w:t>
      </w:r>
      <w:r w:rsidRPr="00E57C33">
        <w:rPr>
          <w:rFonts w:ascii="Times New Roman" w:hAnsi="Times New Roman"/>
          <w:i/>
          <w:iCs/>
          <w:sz w:val="24"/>
          <w:szCs w:val="24"/>
        </w:rPr>
        <w:t>Bohemian Paris</w:t>
      </w:r>
      <w:r w:rsidRPr="00E57C33">
        <w:rPr>
          <w:rFonts w:ascii="Times New Roman" w:hAnsi="Times New Roman"/>
          <w:sz w:val="24"/>
          <w:szCs w:val="24"/>
        </w:rPr>
        <w:t>. New York: Viking.</w:t>
      </w:r>
    </w:p>
    <w:p w14:paraId="4C1410A5" w14:textId="77777777" w:rsidR="008A0CAC" w:rsidRPr="00E57C33" w:rsidRDefault="008A0CAC" w:rsidP="009F5CAE">
      <w:pPr>
        <w:pStyle w:val="para9"/>
        <w:tabs>
          <w:tab w:val="left" w:pos="2610"/>
        </w:tabs>
        <w:ind w:left="0" w:firstLine="0"/>
        <w:jc w:val="left"/>
        <w:rPr>
          <w:rFonts w:ascii="Times New Roman" w:hAnsi="Times New Roman"/>
          <w:sz w:val="24"/>
          <w:szCs w:val="24"/>
        </w:rPr>
      </w:pPr>
    </w:p>
    <w:p w14:paraId="38CF5B04" w14:textId="77777777" w:rsidR="003F3A68" w:rsidRPr="00E57C33" w:rsidRDefault="003F3A68" w:rsidP="009F5CAE">
      <w:pPr>
        <w:spacing w:after="0" w:line="240" w:lineRule="auto"/>
        <w:rPr>
          <w:rFonts w:ascii="Times New Roman" w:hAnsi="Times New Roman"/>
          <w:sz w:val="24"/>
          <w:szCs w:val="24"/>
        </w:rPr>
      </w:pPr>
      <w:r w:rsidRPr="00E57C33">
        <w:rPr>
          <w:rFonts w:ascii="Times New Roman" w:hAnsi="Times New Roman"/>
          <w:sz w:val="24"/>
          <w:szCs w:val="24"/>
        </w:rPr>
        <w:t xml:space="preserve">Simmel, G. (1997a) ‘The Metropolis and Mental Life,’ in Frisby, D. and Featherstone, M. (eds) </w:t>
      </w:r>
      <w:r w:rsidRPr="00E57C33">
        <w:rPr>
          <w:rFonts w:ascii="Times New Roman" w:hAnsi="Times New Roman"/>
          <w:i/>
          <w:sz w:val="24"/>
          <w:szCs w:val="24"/>
        </w:rPr>
        <w:t>Simmel on Culture</w:t>
      </w:r>
      <w:r w:rsidRPr="00E57C33">
        <w:rPr>
          <w:rFonts w:ascii="Times New Roman" w:hAnsi="Times New Roman"/>
          <w:sz w:val="24"/>
          <w:szCs w:val="24"/>
        </w:rPr>
        <w:t xml:space="preserve">. London: Sage. </w:t>
      </w:r>
    </w:p>
    <w:p w14:paraId="05E38777" w14:textId="77777777" w:rsidR="009F5CAE" w:rsidRDefault="009F5CAE" w:rsidP="009F5CAE">
      <w:pPr>
        <w:spacing w:after="0" w:line="240" w:lineRule="auto"/>
        <w:rPr>
          <w:rFonts w:ascii="Times New Roman" w:hAnsi="Times New Roman"/>
          <w:sz w:val="24"/>
          <w:szCs w:val="24"/>
        </w:rPr>
      </w:pPr>
    </w:p>
    <w:p w14:paraId="04D0A000" w14:textId="77777777" w:rsidR="0071303A" w:rsidRPr="00E57C33" w:rsidRDefault="0071303A" w:rsidP="009F5CAE">
      <w:pPr>
        <w:spacing w:after="0" w:line="240" w:lineRule="auto"/>
        <w:rPr>
          <w:rFonts w:ascii="Times New Roman" w:hAnsi="Times New Roman"/>
          <w:sz w:val="24"/>
          <w:szCs w:val="24"/>
        </w:rPr>
      </w:pPr>
      <w:r w:rsidRPr="00E57C33">
        <w:rPr>
          <w:rFonts w:ascii="Times New Roman" w:hAnsi="Times New Roman"/>
          <w:sz w:val="24"/>
          <w:szCs w:val="24"/>
        </w:rPr>
        <w:t>Simmel, G. (1997</w:t>
      </w:r>
      <w:r w:rsidR="003F3A68" w:rsidRPr="00E57C33">
        <w:rPr>
          <w:rFonts w:ascii="Times New Roman" w:hAnsi="Times New Roman"/>
          <w:sz w:val="24"/>
          <w:szCs w:val="24"/>
        </w:rPr>
        <w:t>b</w:t>
      </w:r>
      <w:r w:rsidRPr="00E57C33">
        <w:rPr>
          <w:rFonts w:ascii="Times New Roman" w:hAnsi="Times New Roman"/>
          <w:sz w:val="24"/>
          <w:szCs w:val="24"/>
        </w:rPr>
        <w:t xml:space="preserve">) 'The Berlin Trade Exhibition', in D. Frisby and M. Featherstone (eds) </w:t>
      </w:r>
      <w:r w:rsidRPr="00E57C33">
        <w:rPr>
          <w:rFonts w:ascii="Times New Roman" w:hAnsi="Times New Roman"/>
          <w:i/>
          <w:sz w:val="24"/>
          <w:szCs w:val="24"/>
        </w:rPr>
        <w:t>Simmel on Culture</w:t>
      </w:r>
      <w:r w:rsidRPr="00E57C33">
        <w:rPr>
          <w:rFonts w:ascii="Times New Roman" w:hAnsi="Times New Roman"/>
          <w:sz w:val="24"/>
          <w:szCs w:val="24"/>
        </w:rPr>
        <w:t xml:space="preserve">. London: Sage. Reprinted from </w:t>
      </w:r>
      <w:r w:rsidRPr="00F95768">
        <w:rPr>
          <w:rFonts w:ascii="Times New Roman" w:hAnsi="Times New Roman"/>
          <w:i/>
          <w:sz w:val="24"/>
          <w:szCs w:val="24"/>
        </w:rPr>
        <w:t>Theory, Culture &amp; Society</w:t>
      </w:r>
      <w:r w:rsidRPr="00E57C33">
        <w:rPr>
          <w:rFonts w:ascii="Times New Roman" w:hAnsi="Times New Roman"/>
          <w:sz w:val="24"/>
          <w:szCs w:val="24"/>
        </w:rPr>
        <w:t xml:space="preserve"> 8 (3).</w:t>
      </w:r>
    </w:p>
    <w:p w14:paraId="5296C337" w14:textId="77777777" w:rsidR="009F5CAE" w:rsidRDefault="009F5CAE" w:rsidP="009F5CAE">
      <w:pPr>
        <w:pStyle w:val="para9"/>
        <w:tabs>
          <w:tab w:val="left" w:pos="2610"/>
        </w:tabs>
        <w:ind w:left="0" w:firstLine="0"/>
        <w:jc w:val="left"/>
        <w:rPr>
          <w:rFonts w:ascii="Times New Roman" w:hAnsi="Times New Roman"/>
          <w:sz w:val="24"/>
          <w:szCs w:val="24"/>
        </w:rPr>
      </w:pPr>
    </w:p>
    <w:p w14:paraId="7CCBFD0D" w14:textId="77777777" w:rsidR="008A0CAC" w:rsidRPr="00E57C33" w:rsidRDefault="008A0CAC" w:rsidP="009F5CAE">
      <w:pPr>
        <w:pStyle w:val="para9"/>
        <w:tabs>
          <w:tab w:val="left" w:pos="2610"/>
        </w:tabs>
        <w:ind w:left="0" w:firstLine="0"/>
        <w:jc w:val="left"/>
        <w:rPr>
          <w:rFonts w:ascii="Times New Roman" w:hAnsi="Times New Roman"/>
          <w:sz w:val="24"/>
          <w:szCs w:val="24"/>
        </w:rPr>
      </w:pPr>
      <w:r w:rsidRPr="00E57C33">
        <w:rPr>
          <w:rFonts w:ascii="Times New Roman" w:hAnsi="Times New Roman"/>
          <w:sz w:val="24"/>
          <w:szCs w:val="24"/>
        </w:rPr>
        <w:t xml:space="preserve">Stallybrass, P. and White, A. (1986) </w:t>
      </w:r>
      <w:r w:rsidRPr="00E57C33">
        <w:rPr>
          <w:rFonts w:ascii="Times New Roman" w:hAnsi="Times New Roman"/>
          <w:i/>
          <w:iCs/>
          <w:sz w:val="24"/>
          <w:szCs w:val="24"/>
        </w:rPr>
        <w:t xml:space="preserve">The Politics and Poetics of Transgression. </w:t>
      </w:r>
      <w:r w:rsidRPr="00E57C33">
        <w:rPr>
          <w:rFonts w:ascii="Times New Roman" w:hAnsi="Times New Roman"/>
          <w:sz w:val="24"/>
          <w:szCs w:val="24"/>
        </w:rPr>
        <w:t>London: Methuen.</w:t>
      </w:r>
    </w:p>
    <w:p w14:paraId="38B7E764" w14:textId="77777777" w:rsidR="009F5CAE" w:rsidRDefault="009F5CAE" w:rsidP="009F5CAE">
      <w:pPr>
        <w:spacing w:after="0" w:line="240" w:lineRule="auto"/>
        <w:rPr>
          <w:rFonts w:ascii="Times New Roman" w:hAnsi="Times New Roman"/>
          <w:sz w:val="24"/>
          <w:szCs w:val="24"/>
        </w:rPr>
      </w:pPr>
    </w:p>
    <w:p w14:paraId="0234B0FD" w14:textId="77777777" w:rsidR="008A0CAC" w:rsidRPr="00E57C33" w:rsidRDefault="008A0CAC" w:rsidP="009F5CAE">
      <w:pPr>
        <w:spacing w:after="0" w:line="240" w:lineRule="auto"/>
        <w:rPr>
          <w:rFonts w:ascii="Times New Roman" w:hAnsi="Times New Roman"/>
          <w:sz w:val="24"/>
          <w:szCs w:val="24"/>
        </w:rPr>
      </w:pPr>
      <w:r w:rsidRPr="00E57C33">
        <w:rPr>
          <w:rFonts w:ascii="Times New Roman" w:hAnsi="Times New Roman"/>
          <w:sz w:val="24"/>
          <w:szCs w:val="24"/>
        </w:rPr>
        <w:t xml:space="preserve">Stein, M. (1960) The </w:t>
      </w:r>
      <w:r w:rsidRPr="00E57C33">
        <w:rPr>
          <w:rFonts w:ascii="Times New Roman" w:hAnsi="Times New Roman"/>
          <w:i/>
          <w:sz w:val="24"/>
          <w:szCs w:val="24"/>
        </w:rPr>
        <w:t>Eclipse of Community</w:t>
      </w:r>
      <w:r w:rsidRPr="00E57C33">
        <w:rPr>
          <w:rFonts w:ascii="Times New Roman" w:hAnsi="Times New Roman"/>
          <w:sz w:val="24"/>
          <w:szCs w:val="24"/>
        </w:rPr>
        <w:t>. New York: Harper.</w:t>
      </w:r>
    </w:p>
    <w:p w14:paraId="3A767C3A" w14:textId="77777777" w:rsidR="009F5CAE" w:rsidRDefault="009F5CAE" w:rsidP="009F5CAE">
      <w:pPr>
        <w:pStyle w:val="para9"/>
        <w:tabs>
          <w:tab w:val="left" w:pos="2610"/>
        </w:tabs>
        <w:ind w:left="0" w:firstLine="0"/>
        <w:jc w:val="left"/>
        <w:rPr>
          <w:rFonts w:ascii="Times New Roman" w:hAnsi="Times New Roman"/>
          <w:sz w:val="24"/>
          <w:szCs w:val="24"/>
        </w:rPr>
      </w:pPr>
    </w:p>
    <w:p w14:paraId="6E889E41" w14:textId="77777777" w:rsidR="008A0CAC" w:rsidRPr="00E57C33" w:rsidRDefault="008A0CAC" w:rsidP="009F5CAE">
      <w:pPr>
        <w:pStyle w:val="para9"/>
        <w:tabs>
          <w:tab w:val="left" w:pos="2610"/>
        </w:tabs>
        <w:ind w:left="0" w:firstLine="0"/>
        <w:jc w:val="left"/>
        <w:rPr>
          <w:rFonts w:ascii="Times New Roman" w:hAnsi="Times New Roman"/>
          <w:sz w:val="24"/>
          <w:szCs w:val="24"/>
        </w:rPr>
      </w:pPr>
      <w:r w:rsidRPr="00E57C33">
        <w:rPr>
          <w:rFonts w:ascii="Times New Roman" w:hAnsi="Times New Roman"/>
          <w:sz w:val="24"/>
          <w:szCs w:val="24"/>
        </w:rPr>
        <w:t xml:space="preserve">Steiner, G. (1971) </w:t>
      </w:r>
      <w:r w:rsidRPr="00E57C33">
        <w:rPr>
          <w:rFonts w:ascii="Times New Roman" w:hAnsi="Times New Roman"/>
          <w:i/>
          <w:iCs/>
          <w:sz w:val="24"/>
          <w:szCs w:val="24"/>
        </w:rPr>
        <w:t>In Bluebeard's Castle: Some Notes Towards the Re-definition of Culture</w:t>
      </w:r>
      <w:r w:rsidRPr="00E57C33">
        <w:rPr>
          <w:rFonts w:ascii="Times New Roman" w:hAnsi="Times New Roman"/>
          <w:sz w:val="24"/>
          <w:szCs w:val="24"/>
        </w:rPr>
        <w:t>. London: Faber and Faber</w:t>
      </w:r>
      <w:r w:rsidRPr="00E57C33">
        <w:rPr>
          <w:rFonts w:ascii="Times New Roman" w:hAnsi="Times New Roman"/>
          <w:i/>
          <w:iCs/>
          <w:sz w:val="24"/>
          <w:szCs w:val="24"/>
        </w:rPr>
        <w:t>.</w:t>
      </w:r>
    </w:p>
    <w:p w14:paraId="0A2C04A6" w14:textId="77777777" w:rsidR="008A0CAC" w:rsidRPr="00E57C33" w:rsidRDefault="008A0CAC" w:rsidP="009F5CAE">
      <w:pPr>
        <w:spacing w:after="0" w:line="240" w:lineRule="auto"/>
        <w:contextualSpacing/>
        <w:rPr>
          <w:rStyle w:val="apple-style-span"/>
          <w:rFonts w:ascii="Times New Roman" w:hAnsi="Times New Roman"/>
          <w:iCs/>
          <w:color w:val="000000"/>
          <w:sz w:val="24"/>
          <w:szCs w:val="24"/>
        </w:rPr>
      </w:pPr>
    </w:p>
    <w:p w14:paraId="55BB1079" w14:textId="77777777" w:rsidR="008A0CAC" w:rsidRPr="00E57C33" w:rsidRDefault="008A0CAC" w:rsidP="009F5CAE">
      <w:pPr>
        <w:spacing w:after="0" w:line="240" w:lineRule="auto"/>
        <w:rPr>
          <w:rFonts w:ascii="Times New Roman" w:hAnsi="Times New Roman"/>
          <w:sz w:val="24"/>
          <w:szCs w:val="24"/>
        </w:rPr>
      </w:pPr>
      <w:r w:rsidRPr="00E57C33">
        <w:rPr>
          <w:rFonts w:ascii="Times New Roman" w:hAnsi="Times New Roman"/>
          <w:sz w:val="24"/>
          <w:szCs w:val="24"/>
        </w:rPr>
        <w:t>Theweleit, K. (1987</w:t>
      </w:r>
      <w:r w:rsidRPr="00E57C33">
        <w:rPr>
          <w:rFonts w:ascii="Times New Roman" w:hAnsi="Times New Roman"/>
          <w:i/>
          <w:sz w:val="24"/>
          <w:szCs w:val="24"/>
        </w:rPr>
        <w:t>) Male Fantasies Volume 1: Women, Floods, Bodies, History</w:t>
      </w:r>
      <w:r w:rsidRPr="00E57C33">
        <w:rPr>
          <w:rFonts w:ascii="Times New Roman" w:hAnsi="Times New Roman"/>
          <w:sz w:val="24"/>
          <w:szCs w:val="24"/>
        </w:rPr>
        <w:t>. Oxford: Polity Press.</w:t>
      </w:r>
    </w:p>
    <w:p w14:paraId="0473C655" w14:textId="77777777" w:rsidR="009F5CAE" w:rsidRDefault="009F5CAE" w:rsidP="009F5CAE">
      <w:pPr>
        <w:spacing w:after="0" w:line="240" w:lineRule="auto"/>
        <w:rPr>
          <w:rFonts w:ascii="Times New Roman" w:hAnsi="Times New Roman"/>
          <w:sz w:val="24"/>
          <w:szCs w:val="24"/>
        </w:rPr>
      </w:pPr>
    </w:p>
    <w:p w14:paraId="688C4C38" w14:textId="77777777" w:rsidR="008A0CAC" w:rsidRPr="00E57C33" w:rsidRDefault="008A0CAC" w:rsidP="009F5CAE">
      <w:pPr>
        <w:spacing w:after="0" w:line="240" w:lineRule="auto"/>
        <w:rPr>
          <w:rFonts w:ascii="Times New Roman" w:hAnsi="Times New Roman"/>
          <w:sz w:val="24"/>
          <w:szCs w:val="24"/>
        </w:rPr>
      </w:pPr>
      <w:r w:rsidRPr="00E57C33">
        <w:rPr>
          <w:rFonts w:ascii="Times New Roman" w:hAnsi="Times New Roman"/>
          <w:sz w:val="24"/>
          <w:szCs w:val="24"/>
        </w:rPr>
        <w:t xml:space="preserve">Toffler, A. (1980) </w:t>
      </w:r>
      <w:r w:rsidRPr="00E57C33">
        <w:rPr>
          <w:rFonts w:ascii="Times New Roman" w:hAnsi="Times New Roman"/>
          <w:i/>
          <w:sz w:val="24"/>
          <w:szCs w:val="24"/>
        </w:rPr>
        <w:t>The Third Wave.</w:t>
      </w:r>
      <w:r w:rsidRPr="00E57C33">
        <w:rPr>
          <w:rFonts w:ascii="Times New Roman" w:hAnsi="Times New Roman"/>
          <w:sz w:val="24"/>
          <w:szCs w:val="24"/>
        </w:rPr>
        <w:t xml:space="preserve"> New York: Bantam.</w:t>
      </w:r>
    </w:p>
    <w:p w14:paraId="6954FA06" w14:textId="77777777" w:rsidR="009F5CAE" w:rsidRDefault="009F5CAE" w:rsidP="009F5CAE">
      <w:pPr>
        <w:spacing w:after="0" w:line="240" w:lineRule="auto"/>
        <w:rPr>
          <w:rFonts w:ascii="Times New Roman" w:hAnsi="Times New Roman"/>
          <w:sz w:val="24"/>
          <w:szCs w:val="24"/>
          <w:lang w:val="cy-GB"/>
        </w:rPr>
      </w:pPr>
    </w:p>
    <w:p w14:paraId="7C08B7C7" w14:textId="77777777" w:rsidR="008A0CAC" w:rsidRDefault="008A0CAC" w:rsidP="009F5CAE">
      <w:pPr>
        <w:spacing w:after="0" w:line="240" w:lineRule="auto"/>
        <w:rPr>
          <w:rFonts w:ascii="Times New Roman" w:hAnsi="Times New Roman"/>
          <w:sz w:val="24"/>
          <w:szCs w:val="24"/>
          <w:lang w:val="cy-GB"/>
        </w:rPr>
      </w:pPr>
      <w:r w:rsidRPr="00E57C33">
        <w:rPr>
          <w:rFonts w:ascii="Times New Roman" w:hAnsi="Times New Roman"/>
          <w:sz w:val="24"/>
          <w:szCs w:val="24"/>
          <w:lang w:val="cy-GB"/>
        </w:rPr>
        <w:t xml:space="preserve">Venn, C. (2010) ‘Individuation, Relationality, Affect. Rethinking the Human in Relation to the Living,’  </w:t>
      </w:r>
      <w:r w:rsidRPr="00E57C33">
        <w:rPr>
          <w:rFonts w:ascii="Times New Roman" w:hAnsi="Times New Roman"/>
          <w:i/>
          <w:sz w:val="24"/>
          <w:szCs w:val="24"/>
          <w:lang w:val="cy-GB"/>
        </w:rPr>
        <w:t>Body &amp; Society</w:t>
      </w:r>
      <w:r w:rsidRPr="00E57C33">
        <w:rPr>
          <w:rFonts w:ascii="Times New Roman" w:hAnsi="Times New Roman"/>
          <w:sz w:val="24"/>
          <w:szCs w:val="24"/>
          <w:lang w:val="cy-GB"/>
        </w:rPr>
        <w:t xml:space="preserve"> 16(1).</w:t>
      </w:r>
    </w:p>
    <w:p w14:paraId="757F5A4E" w14:textId="77777777" w:rsidR="009F5CAE" w:rsidRPr="00E57C33" w:rsidRDefault="009F5CAE" w:rsidP="009F5CAE">
      <w:pPr>
        <w:spacing w:after="0" w:line="240" w:lineRule="auto"/>
        <w:rPr>
          <w:rFonts w:ascii="Times New Roman" w:hAnsi="Times New Roman"/>
          <w:sz w:val="24"/>
          <w:szCs w:val="24"/>
          <w:lang w:val="cy-GB"/>
        </w:rPr>
      </w:pPr>
    </w:p>
    <w:p w14:paraId="31B85CD8" w14:textId="77777777" w:rsidR="00BE2048" w:rsidRPr="00E57C33" w:rsidRDefault="00BE2048" w:rsidP="009F5CAE">
      <w:pPr>
        <w:spacing w:after="0" w:line="240" w:lineRule="auto"/>
        <w:contextualSpacing/>
        <w:rPr>
          <w:rStyle w:val="apple-style-span"/>
          <w:rFonts w:ascii="Times New Roman" w:hAnsi="Times New Roman"/>
          <w:iCs/>
          <w:color w:val="000000"/>
          <w:sz w:val="24"/>
          <w:szCs w:val="24"/>
        </w:rPr>
      </w:pPr>
      <w:r w:rsidRPr="00E57C33">
        <w:rPr>
          <w:rStyle w:val="apple-style-span"/>
          <w:rFonts w:ascii="Times New Roman" w:hAnsi="Times New Roman"/>
          <w:iCs/>
          <w:color w:val="000000"/>
          <w:sz w:val="24"/>
          <w:szCs w:val="24"/>
        </w:rPr>
        <w:t xml:space="preserve">Vidich, A. J. and Bensman, J. (1968) </w:t>
      </w:r>
      <w:r w:rsidRPr="00E57C33">
        <w:rPr>
          <w:rStyle w:val="apple-style-span"/>
          <w:rFonts w:ascii="Times New Roman" w:hAnsi="Times New Roman"/>
          <w:i/>
          <w:iCs/>
          <w:color w:val="000000"/>
          <w:sz w:val="24"/>
          <w:szCs w:val="24"/>
        </w:rPr>
        <w:t>Small Town in Mass Society.</w:t>
      </w:r>
      <w:r w:rsidRPr="00E57C33">
        <w:rPr>
          <w:rStyle w:val="apple-style-span"/>
          <w:rFonts w:ascii="Times New Roman" w:hAnsi="Times New Roman"/>
          <w:iCs/>
          <w:color w:val="000000"/>
          <w:sz w:val="24"/>
          <w:szCs w:val="24"/>
        </w:rPr>
        <w:t xml:space="preserve"> Champaign: Illinois University Press.</w:t>
      </w:r>
    </w:p>
    <w:p w14:paraId="08CEA3B6" w14:textId="77777777" w:rsidR="00BE2048" w:rsidRPr="00E57C33" w:rsidRDefault="00BE2048" w:rsidP="009F5CAE">
      <w:pPr>
        <w:spacing w:after="0" w:line="240" w:lineRule="auto"/>
        <w:contextualSpacing/>
        <w:rPr>
          <w:rStyle w:val="apple-style-span"/>
          <w:rFonts w:ascii="Times New Roman" w:hAnsi="Times New Roman"/>
          <w:iCs/>
          <w:color w:val="000000"/>
          <w:sz w:val="24"/>
          <w:szCs w:val="24"/>
        </w:rPr>
      </w:pPr>
    </w:p>
    <w:p w14:paraId="7A6B3D67" w14:textId="77777777" w:rsidR="008A0CAC" w:rsidRPr="00E57C33" w:rsidRDefault="008A0CAC" w:rsidP="009F5CAE">
      <w:pPr>
        <w:pStyle w:val="para9"/>
        <w:tabs>
          <w:tab w:val="left" w:pos="2610"/>
        </w:tabs>
        <w:ind w:left="0" w:firstLine="0"/>
        <w:jc w:val="left"/>
        <w:rPr>
          <w:rFonts w:ascii="Times New Roman" w:hAnsi="Times New Roman"/>
          <w:sz w:val="24"/>
          <w:szCs w:val="24"/>
        </w:rPr>
      </w:pPr>
      <w:r w:rsidRPr="00E57C33">
        <w:rPr>
          <w:rFonts w:ascii="Times New Roman" w:hAnsi="Times New Roman"/>
          <w:sz w:val="24"/>
          <w:szCs w:val="24"/>
        </w:rPr>
        <w:t xml:space="preserve">Williams, R. (1958) </w:t>
      </w:r>
      <w:r w:rsidRPr="00E57C33">
        <w:rPr>
          <w:rFonts w:ascii="Times New Roman" w:hAnsi="Times New Roman"/>
          <w:i/>
          <w:iCs/>
          <w:sz w:val="24"/>
          <w:szCs w:val="24"/>
        </w:rPr>
        <w:t xml:space="preserve">Culture and Society 1780–1950. </w:t>
      </w:r>
      <w:r w:rsidRPr="00E57C33">
        <w:rPr>
          <w:rFonts w:ascii="Times New Roman" w:hAnsi="Times New Roman"/>
          <w:sz w:val="24"/>
          <w:szCs w:val="24"/>
        </w:rPr>
        <w:t>Harmondsworth: Penguin.</w:t>
      </w:r>
    </w:p>
    <w:p w14:paraId="7F1F92C6" w14:textId="77777777" w:rsidR="008A0CAC" w:rsidRPr="00E57C33" w:rsidRDefault="008A0CAC" w:rsidP="009F5CAE">
      <w:pPr>
        <w:pStyle w:val="para9"/>
        <w:tabs>
          <w:tab w:val="left" w:pos="2610"/>
        </w:tabs>
        <w:ind w:left="0" w:firstLine="0"/>
        <w:jc w:val="left"/>
        <w:rPr>
          <w:rFonts w:ascii="Times New Roman" w:hAnsi="Times New Roman"/>
          <w:sz w:val="24"/>
          <w:szCs w:val="24"/>
        </w:rPr>
      </w:pPr>
    </w:p>
    <w:p w14:paraId="794EA798" w14:textId="77777777" w:rsidR="008A0CAC" w:rsidRPr="00E57C33" w:rsidRDefault="008A0CAC" w:rsidP="009F5CAE">
      <w:pPr>
        <w:pStyle w:val="para9"/>
        <w:tabs>
          <w:tab w:val="left" w:pos="2610"/>
        </w:tabs>
        <w:ind w:left="0" w:firstLine="0"/>
        <w:jc w:val="left"/>
        <w:rPr>
          <w:rFonts w:ascii="Times New Roman" w:hAnsi="Times New Roman"/>
          <w:sz w:val="24"/>
          <w:szCs w:val="24"/>
        </w:rPr>
      </w:pPr>
      <w:r w:rsidRPr="00E57C33">
        <w:rPr>
          <w:rFonts w:ascii="Times New Roman" w:hAnsi="Times New Roman"/>
          <w:sz w:val="24"/>
          <w:szCs w:val="24"/>
        </w:rPr>
        <w:t xml:space="preserve">Williams, R. (1961) </w:t>
      </w:r>
      <w:r w:rsidRPr="00E57C33">
        <w:rPr>
          <w:rFonts w:ascii="Times New Roman" w:hAnsi="Times New Roman"/>
          <w:i/>
          <w:iCs/>
          <w:sz w:val="24"/>
          <w:szCs w:val="24"/>
        </w:rPr>
        <w:t xml:space="preserve">The Long Revolution. </w:t>
      </w:r>
      <w:r w:rsidRPr="00E57C33">
        <w:rPr>
          <w:rFonts w:ascii="Times New Roman" w:hAnsi="Times New Roman"/>
          <w:sz w:val="24"/>
          <w:szCs w:val="24"/>
        </w:rPr>
        <w:t>Harmondsworth: Penguin.</w:t>
      </w:r>
    </w:p>
    <w:p w14:paraId="59806130" w14:textId="77777777" w:rsidR="008A0CAC" w:rsidRPr="00E57C33" w:rsidRDefault="008A0CAC" w:rsidP="009F5CAE">
      <w:pPr>
        <w:pStyle w:val="para9"/>
        <w:tabs>
          <w:tab w:val="left" w:pos="2610"/>
        </w:tabs>
        <w:ind w:left="0" w:firstLine="0"/>
        <w:jc w:val="left"/>
        <w:rPr>
          <w:rFonts w:ascii="Times New Roman" w:hAnsi="Times New Roman"/>
          <w:sz w:val="24"/>
          <w:szCs w:val="24"/>
        </w:rPr>
      </w:pPr>
    </w:p>
    <w:p w14:paraId="2D1D48BA" w14:textId="77777777" w:rsidR="008A0CAC" w:rsidRPr="00E57C33" w:rsidRDefault="008A0CAC" w:rsidP="009F5CAE">
      <w:pPr>
        <w:pStyle w:val="para9"/>
        <w:tabs>
          <w:tab w:val="left" w:pos="2610"/>
        </w:tabs>
        <w:ind w:left="0" w:firstLine="0"/>
        <w:jc w:val="left"/>
        <w:rPr>
          <w:rFonts w:ascii="Times New Roman" w:hAnsi="Times New Roman"/>
          <w:sz w:val="24"/>
          <w:szCs w:val="24"/>
        </w:rPr>
      </w:pPr>
      <w:r w:rsidRPr="00E57C33">
        <w:rPr>
          <w:rFonts w:ascii="Times New Roman" w:hAnsi="Times New Roman"/>
          <w:sz w:val="24"/>
          <w:szCs w:val="24"/>
        </w:rPr>
        <w:t xml:space="preserve">Williams, R. (1976) </w:t>
      </w:r>
      <w:r w:rsidRPr="00E57C33">
        <w:rPr>
          <w:rFonts w:ascii="Times New Roman" w:hAnsi="Times New Roman"/>
          <w:i/>
          <w:iCs/>
          <w:sz w:val="24"/>
          <w:szCs w:val="24"/>
        </w:rPr>
        <w:t xml:space="preserve">Keywords. </w:t>
      </w:r>
      <w:r w:rsidRPr="00E57C33">
        <w:rPr>
          <w:rFonts w:ascii="Times New Roman" w:hAnsi="Times New Roman"/>
          <w:sz w:val="24"/>
          <w:szCs w:val="24"/>
        </w:rPr>
        <w:t>London: Fontana.</w:t>
      </w:r>
    </w:p>
    <w:p w14:paraId="577BDCB0" w14:textId="77777777" w:rsidR="008A0CAC" w:rsidRPr="00E57C33" w:rsidRDefault="008A0CAC" w:rsidP="009F5CAE">
      <w:pPr>
        <w:spacing w:after="0" w:line="240" w:lineRule="auto"/>
        <w:contextualSpacing/>
        <w:rPr>
          <w:rStyle w:val="apple-style-span"/>
          <w:rFonts w:ascii="Times New Roman" w:hAnsi="Times New Roman"/>
          <w:iCs/>
          <w:color w:val="000000"/>
          <w:sz w:val="24"/>
          <w:szCs w:val="24"/>
        </w:rPr>
      </w:pPr>
    </w:p>
    <w:p w14:paraId="45CE32F7" w14:textId="77777777" w:rsidR="008A0CAC" w:rsidRDefault="008A0CAC" w:rsidP="009F5CAE">
      <w:pPr>
        <w:pStyle w:val="para9"/>
        <w:tabs>
          <w:tab w:val="left" w:pos="2610"/>
        </w:tabs>
        <w:ind w:left="0" w:firstLine="0"/>
        <w:jc w:val="left"/>
        <w:rPr>
          <w:rFonts w:ascii="Times New Roman" w:hAnsi="Times New Roman"/>
          <w:sz w:val="24"/>
          <w:szCs w:val="24"/>
        </w:rPr>
      </w:pPr>
      <w:r w:rsidRPr="00E57C33">
        <w:rPr>
          <w:rFonts w:ascii="Times New Roman" w:hAnsi="Times New Roman"/>
          <w:sz w:val="24"/>
          <w:szCs w:val="24"/>
        </w:rPr>
        <w:t xml:space="preserve">Willis, P. (1978) </w:t>
      </w:r>
      <w:r w:rsidRPr="00E57C33">
        <w:rPr>
          <w:rFonts w:ascii="Times New Roman" w:hAnsi="Times New Roman"/>
          <w:i/>
          <w:iCs/>
          <w:sz w:val="24"/>
          <w:szCs w:val="24"/>
        </w:rPr>
        <w:t xml:space="preserve">Profane Culture. </w:t>
      </w:r>
      <w:r w:rsidRPr="00E57C33">
        <w:rPr>
          <w:rFonts w:ascii="Times New Roman" w:hAnsi="Times New Roman"/>
          <w:sz w:val="24"/>
          <w:szCs w:val="24"/>
        </w:rPr>
        <w:t>London: Routledge &amp; Kegan Paul.</w:t>
      </w:r>
    </w:p>
    <w:p w14:paraId="1285FE35" w14:textId="77777777" w:rsidR="00A54F87" w:rsidRPr="00E57C33" w:rsidRDefault="00A54F87" w:rsidP="009F5CAE">
      <w:pPr>
        <w:pStyle w:val="para9"/>
        <w:tabs>
          <w:tab w:val="left" w:pos="2610"/>
        </w:tabs>
        <w:ind w:left="0" w:firstLine="0"/>
        <w:jc w:val="left"/>
        <w:rPr>
          <w:rFonts w:ascii="Times New Roman" w:hAnsi="Times New Roman"/>
          <w:sz w:val="24"/>
          <w:szCs w:val="24"/>
        </w:rPr>
      </w:pPr>
    </w:p>
    <w:sectPr w:rsidR="00A54F87" w:rsidRPr="00E57C33" w:rsidSect="005B72F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841DF" w14:textId="77777777" w:rsidR="00E91917" w:rsidRDefault="00E91917" w:rsidP="00DC5948">
      <w:pPr>
        <w:spacing w:after="0" w:line="240" w:lineRule="auto"/>
      </w:pPr>
      <w:r>
        <w:separator/>
      </w:r>
    </w:p>
  </w:endnote>
  <w:endnote w:type="continuationSeparator" w:id="0">
    <w:p w14:paraId="4BF9B544" w14:textId="77777777" w:rsidR="00E91917" w:rsidRDefault="00E91917" w:rsidP="00DC5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4D"/>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497548"/>
      <w:docPartObj>
        <w:docPartGallery w:val="Page Numbers (Bottom of Page)"/>
        <w:docPartUnique/>
      </w:docPartObj>
    </w:sdtPr>
    <w:sdtEndPr>
      <w:rPr>
        <w:noProof/>
      </w:rPr>
    </w:sdtEndPr>
    <w:sdtContent>
      <w:p w14:paraId="3C02AE80" w14:textId="77777777" w:rsidR="00B12797" w:rsidRDefault="005B72F0">
        <w:pPr>
          <w:pStyle w:val="Footer"/>
          <w:jc w:val="right"/>
        </w:pPr>
        <w:r>
          <w:fldChar w:fldCharType="begin"/>
        </w:r>
        <w:r w:rsidR="00B12797">
          <w:instrText xml:space="preserve"> PAGE   \* MERGEFORMAT </w:instrText>
        </w:r>
        <w:r>
          <w:fldChar w:fldCharType="separate"/>
        </w:r>
        <w:r w:rsidR="00B00277">
          <w:rPr>
            <w:noProof/>
          </w:rPr>
          <w:t>1</w:t>
        </w:r>
        <w:r>
          <w:rPr>
            <w:noProof/>
          </w:rPr>
          <w:fldChar w:fldCharType="end"/>
        </w:r>
      </w:p>
    </w:sdtContent>
  </w:sdt>
  <w:p w14:paraId="4DED495A" w14:textId="77777777" w:rsidR="00B12797" w:rsidRDefault="00B1279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37FA2" w14:textId="77777777" w:rsidR="00E91917" w:rsidRDefault="00E91917" w:rsidP="00DC5948">
      <w:pPr>
        <w:spacing w:after="0" w:line="240" w:lineRule="auto"/>
      </w:pPr>
      <w:r>
        <w:separator/>
      </w:r>
    </w:p>
  </w:footnote>
  <w:footnote w:type="continuationSeparator" w:id="0">
    <w:p w14:paraId="70C5A8D2" w14:textId="77777777" w:rsidR="00E91917" w:rsidRDefault="00E91917" w:rsidP="00DC5948">
      <w:pPr>
        <w:spacing w:after="0" w:line="240" w:lineRule="auto"/>
      </w:pPr>
      <w:r>
        <w:continuationSeparator/>
      </w:r>
    </w:p>
  </w:footnote>
  <w:footnote w:id="1">
    <w:p w14:paraId="0F0A791C" w14:textId="77777777" w:rsidR="00DC5948" w:rsidRDefault="00DC5948" w:rsidP="00DC5948">
      <w:pPr>
        <w:pStyle w:val="FootnoteText"/>
      </w:pPr>
      <w:r w:rsidRPr="006725D6">
        <w:rPr>
          <w:rStyle w:val="FootnoteReference"/>
          <w:rFonts w:ascii="Times New Roman" w:hAnsi="Times New Roman"/>
          <w:sz w:val="18"/>
          <w:szCs w:val="18"/>
        </w:rPr>
        <w:footnoteRef/>
      </w:r>
      <w:r w:rsidRPr="006725D6">
        <w:rPr>
          <w:rFonts w:ascii="Times New Roman" w:hAnsi="Times New Roman"/>
          <w:sz w:val="18"/>
          <w:szCs w:val="18"/>
        </w:rPr>
        <w:t xml:space="preserve"> </w:t>
      </w:r>
      <w:r w:rsidR="00021D41">
        <w:rPr>
          <w:rFonts w:ascii="Times New Roman" w:hAnsi="Times New Roman"/>
          <w:i/>
          <w:sz w:val="18"/>
          <w:szCs w:val="18"/>
        </w:rPr>
        <w:t>Small Town in Mass Society</w:t>
      </w:r>
      <w:r w:rsidRPr="006725D6">
        <w:rPr>
          <w:rFonts w:ascii="Times New Roman" w:hAnsi="Times New Roman"/>
          <w:sz w:val="18"/>
          <w:szCs w:val="18"/>
        </w:rPr>
        <w:t xml:space="preserve"> is the title of a book by Viddich and Bensman</w:t>
      </w:r>
      <w:r w:rsidR="00021D41">
        <w:rPr>
          <w:rFonts w:ascii="Times New Roman" w:hAnsi="Times New Roman"/>
          <w:sz w:val="18"/>
          <w:szCs w:val="18"/>
        </w:rPr>
        <w:t xml:space="preserve"> (1958)</w:t>
      </w:r>
      <w:r w:rsidRPr="006725D6">
        <w:rPr>
          <w:rFonts w:ascii="Times New Roman" w:hAnsi="Times New Roman"/>
          <w:sz w:val="18"/>
          <w:szCs w:val="18"/>
        </w:rPr>
        <w:t xml:space="preserve">, </w:t>
      </w:r>
      <w:r w:rsidR="00021D41">
        <w:rPr>
          <w:rFonts w:ascii="Times New Roman" w:hAnsi="Times New Roman"/>
          <w:sz w:val="18"/>
          <w:szCs w:val="18"/>
        </w:rPr>
        <w:t xml:space="preserve">which </w:t>
      </w:r>
      <w:r w:rsidRPr="006725D6">
        <w:rPr>
          <w:rFonts w:ascii="Times New Roman" w:hAnsi="Times New Roman"/>
          <w:sz w:val="18"/>
          <w:szCs w:val="18"/>
        </w:rPr>
        <w:t>was a community stu</w:t>
      </w:r>
      <w:r w:rsidR="00021D41">
        <w:rPr>
          <w:rFonts w:ascii="Times New Roman" w:hAnsi="Times New Roman"/>
          <w:sz w:val="18"/>
          <w:szCs w:val="18"/>
        </w:rPr>
        <w:t xml:space="preserve">dy of a </w:t>
      </w:r>
      <w:r w:rsidR="0086308C">
        <w:rPr>
          <w:rFonts w:ascii="Times New Roman" w:hAnsi="Times New Roman"/>
          <w:sz w:val="18"/>
          <w:szCs w:val="18"/>
        </w:rPr>
        <w:t>M</w:t>
      </w:r>
      <w:r w:rsidR="00021D41">
        <w:rPr>
          <w:rFonts w:ascii="Times New Roman" w:hAnsi="Times New Roman"/>
          <w:sz w:val="18"/>
          <w:szCs w:val="18"/>
        </w:rPr>
        <w:t xml:space="preserve">idwestern US town that </w:t>
      </w:r>
      <w:r w:rsidRPr="006725D6">
        <w:rPr>
          <w:rFonts w:ascii="Times New Roman" w:hAnsi="Times New Roman"/>
          <w:sz w:val="18"/>
          <w:szCs w:val="18"/>
        </w:rPr>
        <w:t>they saw as under threat from the mass media and social processes</w:t>
      </w:r>
      <w:r w:rsidR="00021D41">
        <w:rPr>
          <w:rFonts w:ascii="Times New Roman" w:hAnsi="Times New Roman"/>
          <w:sz w:val="18"/>
          <w:szCs w:val="18"/>
        </w:rPr>
        <w:t>.  S</w:t>
      </w:r>
      <w:r w:rsidRPr="006725D6">
        <w:rPr>
          <w:rFonts w:ascii="Times New Roman" w:hAnsi="Times New Roman"/>
          <w:sz w:val="18"/>
          <w:szCs w:val="18"/>
        </w:rPr>
        <w:t>ee also Stein</w:t>
      </w:r>
      <w:r w:rsidR="00EB2F60">
        <w:rPr>
          <w:rFonts w:ascii="Times New Roman" w:hAnsi="Times New Roman"/>
          <w:sz w:val="18"/>
          <w:szCs w:val="18"/>
        </w:rPr>
        <w:t>’s</w:t>
      </w:r>
      <w:r w:rsidRPr="006725D6">
        <w:rPr>
          <w:rFonts w:ascii="Times New Roman" w:hAnsi="Times New Roman"/>
          <w:sz w:val="18"/>
          <w:szCs w:val="18"/>
        </w:rPr>
        <w:t xml:space="preserve"> (19</w:t>
      </w:r>
      <w:r w:rsidR="00EB2F60">
        <w:rPr>
          <w:rFonts w:ascii="Times New Roman" w:hAnsi="Times New Roman"/>
          <w:sz w:val="18"/>
          <w:szCs w:val="18"/>
        </w:rPr>
        <w:t>60</w:t>
      </w:r>
      <w:r w:rsidRPr="006725D6">
        <w:rPr>
          <w:rFonts w:ascii="Times New Roman" w:hAnsi="Times New Roman"/>
          <w:sz w:val="18"/>
          <w:szCs w:val="18"/>
        </w:rPr>
        <w:t>) discuss</w:t>
      </w:r>
      <w:r w:rsidR="00EB2F60">
        <w:rPr>
          <w:rFonts w:ascii="Times New Roman" w:hAnsi="Times New Roman"/>
          <w:sz w:val="18"/>
          <w:szCs w:val="18"/>
        </w:rPr>
        <w:t>ion</w:t>
      </w:r>
      <w:r w:rsidRPr="006725D6">
        <w:rPr>
          <w:rFonts w:ascii="Times New Roman" w:hAnsi="Times New Roman"/>
          <w:sz w:val="18"/>
          <w:szCs w:val="18"/>
        </w:rPr>
        <w:t xml:space="preserve"> </w:t>
      </w:r>
      <w:r w:rsidR="00EB2F60">
        <w:rPr>
          <w:rFonts w:ascii="Times New Roman" w:hAnsi="Times New Roman"/>
          <w:sz w:val="18"/>
          <w:szCs w:val="18"/>
        </w:rPr>
        <w:t>of</w:t>
      </w:r>
      <w:r w:rsidRPr="006725D6">
        <w:rPr>
          <w:rFonts w:ascii="Times New Roman" w:hAnsi="Times New Roman"/>
          <w:sz w:val="18"/>
          <w:szCs w:val="18"/>
        </w:rPr>
        <w:t xml:space="preserve"> American communities under threat from the societal processes of industrialization, urbanization and bureaucratization. The narrative was one of loss and the danger of massification as the traditional order gave way to modernization.</w:t>
      </w:r>
    </w:p>
  </w:footnote>
  <w:footnote w:id="2">
    <w:p w14:paraId="1FD4DFF8" w14:textId="77777777" w:rsidR="00DC5948" w:rsidRDefault="00DC5948" w:rsidP="00DC5948">
      <w:pPr>
        <w:pStyle w:val="FootnoteText"/>
      </w:pPr>
      <w:r>
        <w:rPr>
          <w:rStyle w:val="FootnoteReference"/>
        </w:rPr>
        <w:footnoteRef/>
      </w:r>
      <w:r>
        <w:t xml:space="preserve"> </w:t>
      </w:r>
      <w:r w:rsidRPr="000000FB">
        <w:rPr>
          <w:rFonts w:ascii="Times New Roman" w:hAnsi="Times New Roman"/>
          <w:sz w:val="18"/>
          <w:szCs w:val="18"/>
        </w:rPr>
        <w:t xml:space="preserve">The term </w:t>
      </w:r>
      <w:r w:rsidR="008D73A2">
        <w:rPr>
          <w:rFonts w:ascii="Times New Roman" w:hAnsi="Times New Roman"/>
          <w:sz w:val="18"/>
          <w:szCs w:val="18"/>
        </w:rPr>
        <w:t xml:space="preserve">multiplicity is </w:t>
      </w:r>
      <w:r w:rsidRPr="000000FB">
        <w:rPr>
          <w:rFonts w:ascii="Times New Roman" w:hAnsi="Times New Roman"/>
          <w:sz w:val="18"/>
          <w:szCs w:val="18"/>
        </w:rPr>
        <w:t>derive</w:t>
      </w:r>
      <w:r w:rsidR="008D73A2">
        <w:rPr>
          <w:rFonts w:ascii="Times New Roman" w:hAnsi="Times New Roman"/>
          <w:sz w:val="18"/>
          <w:szCs w:val="18"/>
        </w:rPr>
        <w:t>d</w:t>
      </w:r>
      <w:r w:rsidRPr="000000FB">
        <w:rPr>
          <w:rFonts w:ascii="Times New Roman" w:hAnsi="Times New Roman"/>
          <w:sz w:val="18"/>
          <w:szCs w:val="18"/>
        </w:rPr>
        <w:t xml:space="preserve"> from Riemans’ mathematics </w:t>
      </w:r>
      <w:r w:rsidRPr="000000FB">
        <w:rPr>
          <w:rFonts w:ascii="Times New Roman" w:hAnsi="Times New Roman"/>
          <w:color w:val="000000"/>
          <w:sz w:val="18"/>
          <w:szCs w:val="18"/>
        </w:rPr>
        <w:t>and was developed by Bergson and Husserl.  It was taken up by Deleuze</w:t>
      </w:r>
      <w:r w:rsidR="00AE49AC">
        <w:rPr>
          <w:rFonts w:ascii="Times New Roman" w:hAnsi="Times New Roman"/>
          <w:color w:val="000000"/>
          <w:sz w:val="18"/>
          <w:szCs w:val="18"/>
        </w:rPr>
        <w:t xml:space="preserve"> (1991)</w:t>
      </w:r>
      <w:r w:rsidRPr="000000FB">
        <w:rPr>
          <w:rFonts w:ascii="Times New Roman" w:hAnsi="Times New Roman"/>
          <w:i/>
          <w:color w:val="000000"/>
          <w:sz w:val="18"/>
          <w:szCs w:val="18"/>
        </w:rPr>
        <w:t xml:space="preserve"> </w:t>
      </w:r>
      <w:r w:rsidRPr="000000FB">
        <w:rPr>
          <w:rFonts w:ascii="Times New Roman" w:hAnsi="Times New Roman"/>
          <w:color w:val="000000"/>
          <w:sz w:val="18"/>
          <w:szCs w:val="18"/>
        </w:rPr>
        <w:t xml:space="preserve">and Deleuze and Guattari </w:t>
      </w:r>
      <w:r>
        <w:rPr>
          <w:rFonts w:ascii="Times New Roman" w:hAnsi="Times New Roman"/>
          <w:color w:val="000000"/>
          <w:sz w:val="18"/>
          <w:szCs w:val="18"/>
        </w:rPr>
        <w:t>(1987:36</w:t>
      </w:r>
      <w:r w:rsidR="008D73A2">
        <w:rPr>
          <w:rFonts w:ascii="Times New Roman" w:hAnsi="Times New Roman"/>
          <w:color w:val="000000"/>
          <w:sz w:val="18"/>
          <w:szCs w:val="18"/>
        </w:rPr>
        <w:t>)</w:t>
      </w:r>
      <w:r>
        <w:rPr>
          <w:rFonts w:ascii="Times New Roman" w:hAnsi="Times New Roman"/>
          <w:color w:val="000000"/>
          <w:sz w:val="18"/>
          <w:szCs w:val="18"/>
        </w:rPr>
        <w:t xml:space="preserve">.  </w:t>
      </w:r>
      <w:r w:rsidRPr="000000FB">
        <w:rPr>
          <w:rFonts w:ascii="Times New Roman" w:hAnsi="Times New Roman"/>
          <w:color w:val="000000"/>
          <w:sz w:val="18"/>
          <w:szCs w:val="18"/>
        </w:rPr>
        <w:t xml:space="preserve">  It also </w:t>
      </w:r>
      <w:r>
        <w:rPr>
          <w:rFonts w:ascii="Times New Roman" w:hAnsi="Times New Roman"/>
          <w:color w:val="000000"/>
          <w:sz w:val="18"/>
          <w:szCs w:val="18"/>
        </w:rPr>
        <w:t>is used in different forms and guises in the</w:t>
      </w:r>
      <w:r w:rsidRPr="000000FB">
        <w:rPr>
          <w:rFonts w:ascii="Times New Roman" w:hAnsi="Times New Roman"/>
          <w:color w:val="000000"/>
          <w:sz w:val="18"/>
          <w:szCs w:val="18"/>
        </w:rPr>
        <w:t xml:space="preserve"> work of Latour</w:t>
      </w:r>
      <w:r w:rsidR="00DB6631">
        <w:rPr>
          <w:rFonts w:ascii="Times New Roman" w:hAnsi="Times New Roman"/>
          <w:color w:val="000000"/>
          <w:sz w:val="18"/>
          <w:szCs w:val="18"/>
        </w:rPr>
        <w:t xml:space="preserve"> and Lepinay</w:t>
      </w:r>
      <w:r>
        <w:rPr>
          <w:rFonts w:ascii="Times New Roman" w:hAnsi="Times New Roman"/>
          <w:color w:val="000000"/>
          <w:sz w:val="18"/>
          <w:szCs w:val="18"/>
        </w:rPr>
        <w:t xml:space="preserve"> (2010), who </w:t>
      </w:r>
      <w:r w:rsidR="008D73A2">
        <w:rPr>
          <w:rFonts w:ascii="Times New Roman" w:hAnsi="Times New Roman"/>
          <w:color w:val="000000"/>
          <w:sz w:val="18"/>
          <w:szCs w:val="18"/>
        </w:rPr>
        <w:t xml:space="preserve">like Deleuze, also </w:t>
      </w:r>
      <w:r>
        <w:rPr>
          <w:rFonts w:ascii="Times New Roman" w:hAnsi="Times New Roman"/>
          <w:color w:val="000000"/>
          <w:sz w:val="18"/>
          <w:szCs w:val="18"/>
        </w:rPr>
        <w:t xml:space="preserve">draws on the work of </w:t>
      </w:r>
      <w:r w:rsidRPr="000000FB">
        <w:rPr>
          <w:rFonts w:ascii="Times New Roman" w:hAnsi="Times New Roman"/>
          <w:color w:val="000000"/>
          <w:sz w:val="18"/>
          <w:szCs w:val="18"/>
        </w:rPr>
        <w:t>Tarde</w:t>
      </w:r>
      <w:r>
        <w:rPr>
          <w:rFonts w:ascii="Times New Roman" w:hAnsi="Times New Roman"/>
          <w:color w:val="000000"/>
          <w:sz w:val="18"/>
          <w:szCs w:val="18"/>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033B6"/>
    <w:multiLevelType w:val="multilevel"/>
    <w:tmpl w:val="F0B2A5F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ourier New" w:eastAsia="Times New Roman" w:hAnsi="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0E2261"/>
    <w:multiLevelType w:val="hybridMultilevel"/>
    <w:tmpl w:val="5DF03F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698C7EEA"/>
    <w:multiLevelType w:val="hybridMultilevel"/>
    <w:tmpl w:val="4C76DFC0"/>
    <w:lvl w:ilvl="0" w:tplc="7FF2DD52">
      <w:start w:val="1"/>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nsid w:val="6F8C0EC1"/>
    <w:multiLevelType w:val="hybridMultilevel"/>
    <w:tmpl w:val="8D6A9B8A"/>
    <w:lvl w:ilvl="0" w:tplc="73F63B76">
      <w:start w:val="1"/>
      <w:numFmt w:val="bullet"/>
      <w:lvlText w:val="-"/>
      <w:lvlJc w:val="left"/>
      <w:pPr>
        <w:ind w:left="1080" w:hanging="360"/>
      </w:pPr>
      <w:rPr>
        <w:rFonts w:ascii="Courier New" w:eastAsia="Times New Roman"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948"/>
    <w:rsid w:val="00000027"/>
    <w:rsid w:val="00021D41"/>
    <w:rsid w:val="00040A73"/>
    <w:rsid w:val="00054D01"/>
    <w:rsid w:val="000812EA"/>
    <w:rsid w:val="000812EF"/>
    <w:rsid w:val="000901AF"/>
    <w:rsid w:val="000A1284"/>
    <w:rsid w:val="000B06BE"/>
    <w:rsid w:val="000B1E5F"/>
    <w:rsid w:val="000E21D0"/>
    <w:rsid w:val="00100563"/>
    <w:rsid w:val="00125112"/>
    <w:rsid w:val="00132A18"/>
    <w:rsid w:val="001401EF"/>
    <w:rsid w:val="0014069B"/>
    <w:rsid w:val="00150387"/>
    <w:rsid w:val="00152D1C"/>
    <w:rsid w:val="00164CA7"/>
    <w:rsid w:val="00171580"/>
    <w:rsid w:val="00176530"/>
    <w:rsid w:val="0017706C"/>
    <w:rsid w:val="001A176A"/>
    <w:rsid w:val="001B10B9"/>
    <w:rsid w:val="001D7677"/>
    <w:rsid w:val="001F60A7"/>
    <w:rsid w:val="0022648D"/>
    <w:rsid w:val="0025229C"/>
    <w:rsid w:val="00266602"/>
    <w:rsid w:val="0027224A"/>
    <w:rsid w:val="002820CC"/>
    <w:rsid w:val="00282E6B"/>
    <w:rsid w:val="002838D3"/>
    <w:rsid w:val="00285C32"/>
    <w:rsid w:val="002A1580"/>
    <w:rsid w:val="002C4F0D"/>
    <w:rsid w:val="002C6070"/>
    <w:rsid w:val="002D5D9E"/>
    <w:rsid w:val="002E0D1D"/>
    <w:rsid w:val="002F1265"/>
    <w:rsid w:val="00337680"/>
    <w:rsid w:val="00341185"/>
    <w:rsid w:val="0034438F"/>
    <w:rsid w:val="003465D8"/>
    <w:rsid w:val="00354F8A"/>
    <w:rsid w:val="00363FF4"/>
    <w:rsid w:val="00374620"/>
    <w:rsid w:val="00375DEC"/>
    <w:rsid w:val="00393253"/>
    <w:rsid w:val="003A7E7D"/>
    <w:rsid w:val="003B6A6E"/>
    <w:rsid w:val="003E2FF7"/>
    <w:rsid w:val="003E41E9"/>
    <w:rsid w:val="003E6972"/>
    <w:rsid w:val="003F3A68"/>
    <w:rsid w:val="00402E42"/>
    <w:rsid w:val="004034F4"/>
    <w:rsid w:val="00410D06"/>
    <w:rsid w:val="00432CC6"/>
    <w:rsid w:val="00434199"/>
    <w:rsid w:val="00440105"/>
    <w:rsid w:val="00440F7A"/>
    <w:rsid w:val="00447FC9"/>
    <w:rsid w:val="0045543C"/>
    <w:rsid w:val="00464FCA"/>
    <w:rsid w:val="00481568"/>
    <w:rsid w:val="004F2390"/>
    <w:rsid w:val="005040DC"/>
    <w:rsid w:val="00505B20"/>
    <w:rsid w:val="005411BD"/>
    <w:rsid w:val="00546F49"/>
    <w:rsid w:val="00553B94"/>
    <w:rsid w:val="00556540"/>
    <w:rsid w:val="0056184A"/>
    <w:rsid w:val="00566399"/>
    <w:rsid w:val="005810D2"/>
    <w:rsid w:val="00593068"/>
    <w:rsid w:val="00594A2C"/>
    <w:rsid w:val="005B1E51"/>
    <w:rsid w:val="005B72F0"/>
    <w:rsid w:val="005B7718"/>
    <w:rsid w:val="005C7F8C"/>
    <w:rsid w:val="005D43FA"/>
    <w:rsid w:val="005E06FC"/>
    <w:rsid w:val="0060333D"/>
    <w:rsid w:val="00603A23"/>
    <w:rsid w:val="00605A9F"/>
    <w:rsid w:val="00624339"/>
    <w:rsid w:val="0062797D"/>
    <w:rsid w:val="00641A3E"/>
    <w:rsid w:val="00641CC6"/>
    <w:rsid w:val="00643464"/>
    <w:rsid w:val="00686921"/>
    <w:rsid w:val="0069714D"/>
    <w:rsid w:val="006A1599"/>
    <w:rsid w:val="006B0232"/>
    <w:rsid w:val="006B5763"/>
    <w:rsid w:val="006C03E5"/>
    <w:rsid w:val="006C5991"/>
    <w:rsid w:val="007106B3"/>
    <w:rsid w:val="0071303A"/>
    <w:rsid w:val="00740B2A"/>
    <w:rsid w:val="00752DF2"/>
    <w:rsid w:val="00764462"/>
    <w:rsid w:val="007778BD"/>
    <w:rsid w:val="007A4AB5"/>
    <w:rsid w:val="007D159E"/>
    <w:rsid w:val="007E45A0"/>
    <w:rsid w:val="007E4EF3"/>
    <w:rsid w:val="007E6217"/>
    <w:rsid w:val="007F7A92"/>
    <w:rsid w:val="00805187"/>
    <w:rsid w:val="00812692"/>
    <w:rsid w:val="00813A39"/>
    <w:rsid w:val="0082332A"/>
    <w:rsid w:val="00826365"/>
    <w:rsid w:val="00842B0D"/>
    <w:rsid w:val="0086308C"/>
    <w:rsid w:val="00865D46"/>
    <w:rsid w:val="0088045E"/>
    <w:rsid w:val="008830DF"/>
    <w:rsid w:val="008942F8"/>
    <w:rsid w:val="00896A50"/>
    <w:rsid w:val="008A0CAC"/>
    <w:rsid w:val="008A1F4B"/>
    <w:rsid w:val="008A5CE7"/>
    <w:rsid w:val="008C0197"/>
    <w:rsid w:val="008C5D28"/>
    <w:rsid w:val="008D73A2"/>
    <w:rsid w:val="00921A7C"/>
    <w:rsid w:val="00930FEC"/>
    <w:rsid w:val="009310F6"/>
    <w:rsid w:val="00952D1A"/>
    <w:rsid w:val="00961EEC"/>
    <w:rsid w:val="0096436B"/>
    <w:rsid w:val="00964FEE"/>
    <w:rsid w:val="0098425D"/>
    <w:rsid w:val="009E4428"/>
    <w:rsid w:val="009F26FF"/>
    <w:rsid w:val="009F5CAE"/>
    <w:rsid w:val="00A00909"/>
    <w:rsid w:val="00A05473"/>
    <w:rsid w:val="00A1778B"/>
    <w:rsid w:val="00A2129B"/>
    <w:rsid w:val="00A36B88"/>
    <w:rsid w:val="00A4171D"/>
    <w:rsid w:val="00A54B63"/>
    <w:rsid w:val="00A54F87"/>
    <w:rsid w:val="00A56C10"/>
    <w:rsid w:val="00A8391A"/>
    <w:rsid w:val="00A975A1"/>
    <w:rsid w:val="00AA32E1"/>
    <w:rsid w:val="00AC46BA"/>
    <w:rsid w:val="00AD43B2"/>
    <w:rsid w:val="00AE49AC"/>
    <w:rsid w:val="00AF4EFE"/>
    <w:rsid w:val="00B00277"/>
    <w:rsid w:val="00B01DC1"/>
    <w:rsid w:val="00B03566"/>
    <w:rsid w:val="00B12797"/>
    <w:rsid w:val="00B26775"/>
    <w:rsid w:val="00B27B22"/>
    <w:rsid w:val="00B31C4A"/>
    <w:rsid w:val="00B32718"/>
    <w:rsid w:val="00B436FF"/>
    <w:rsid w:val="00B531E6"/>
    <w:rsid w:val="00B608E4"/>
    <w:rsid w:val="00B6117F"/>
    <w:rsid w:val="00B67FE0"/>
    <w:rsid w:val="00BB1CE0"/>
    <w:rsid w:val="00BB1F95"/>
    <w:rsid w:val="00BC0A26"/>
    <w:rsid w:val="00BC6AA8"/>
    <w:rsid w:val="00BD7692"/>
    <w:rsid w:val="00BE2048"/>
    <w:rsid w:val="00BF18CC"/>
    <w:rsid w:val="00C036AC"/>
    <w:rsid w:val="00C03814"/>
    <w:rsid w:val="00C070A1"/>
    <w:rsid w:val="00C27BBF"/>
    <w:rsid w:val="00C33CE0"/>
    <w:rsid w:val="00C33DF7"/>
    <w:rsid w:val="00C34621"/>
    <w:rsid w:val="00C55A71"/>
    <w:rsid w:val="00C55C9E"/>
    <w:rsid w:val="00C67300"/>
    <w:rsid w:val="00C931A7"/>
    <w:rsid w:val="00C9742D"/>
    <w:rsid w:val="00CA0B96"/>
    <w:rsid w:val="00CD336C"/>
    <w:rsid w:val="00CE3EB6"/>
    <w:rsid w:val="00D20750"/>
    <w:rsid w:val="00D23059"/>
    <w:rsid w:val="00D2682C"/>
    <w:rsid w:val="00D30DD2"/>
    <w:rsid w:val="00D60824"/>
    <w:rsid w:val="00D805FD"/>
    <w:rsid w:val="00DA0DF4"/>
    <w:rsid w:val="00DA1C50"/>
    <w:rsid w:val="00DB4147"/>
    <w:rsid w:val="00DB6631"/>
    <w:rsid w:val="00DB74A8"/>
    <w:rsid w:val="00DC3093"/>
    <w:rsid w:val="00DC55CC"/>
    <w:rsid w:val="00DC5648"/>
    <w:rsid w:val="00DC5948"/>
    <w:rsid w:val="00DF0031"/>
    <w:rsid w:val="00DF0FD8"/>
    <w:rsid w:val="00DF3B80"/>
    <w:rsid w:val="00E01CF3"/>
    <w:rsid w:val="00E05DE0"/>
    <w:rsid w:val="00E10529"/>
    <w:rsid w:val="00E14F31"/>
    <w:rsid w:val="00E24088"/>
    <w:rsid w:val="00E26EA3"/>
    <w:rsid w:val="00E36AD5"/>
    <w:rsid w:val="00E36D91"/>
    <w:rsid w:val="00E476FC"/>
    <w:rsid w:val="00E57C33"/>
    <w:rsid w:val="00E619BE"/>
    <w:rsid w:val="00E72C26"/>
    <w:rsid w:val="00E768B3"/>
    <w:rsid w:val="00E91917"/>
    <w:rsid w:val="00EA0C7D"/>
    <w:rsid w:val="00EB2F60"/>
    <w:rsid w:val="00EF1277"/>
    <w:rsid w:val="00F247CD"/>
    <w:rsid w:val="00F37180"/>
    <w:rsid w:val="00F4046D"/>
    <w:rsid w:val="00F65BDE"/>
    <w:rsid w:val="00F75158"/>
    <w:rsid w:val="00F763E1"/>
    <w:rsid w:val="00F834E7"/>
    <w:rsid w:val="00F85941"/>
    <w:rsid w:val="00F87DC5"/>
    <w:rsid w:val="00F942C6"/>
    <w:rsid w:val="00F95768"/>
    <w:rsid w:val="00FB093F"/>
    <w:rsid w:val="00FB0DF7"/>
    <w:rsid w:val="00FB6277"/>
    <w:rsid w:val="00FE205C"/>
    <w:rsid w:val="00FE7992"/>
    <w:rsid w:val="00FF5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36F3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5948"/>
    <w:rPr>
      <w:rFonts w:ascii="Calibri" w:eastAsia="Calibri" w:hAnsi="Calibri" w:cs="Times New Roman"/>
    </w:rPr>
  </w:style>
  <w:style w:type="paragraph" w:styleId="Heading1">
    <w:name w:val="heading 1"/>
    <w:basedOn w:val="Normal"/>
    <w:link w:val="Heading1Char"/>
    <w:uiPriority w:val="9"/>
    <w:qFormat/>
    <w:rsid w:val="00DB6631"/>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Heading3">
    <w:name w:val="heading 3"/>
    <w:basedOn w:val="Normal"/>
    <w:next w:val="Normal"/>
    <w:link w:val="Heading3Char"/>
    <w:uiPriority w:val="9"/>
    <w:unhideWhenUsed/>
    <w:qFormat/>
    <w:rsid w:val="00DC56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C5948"/>
    <w:pPr>
      <w:ind w:left="720"/>
      <w:contextualSpacing/>
    </w:pPr>
  </w:style>
  <w:style w:type="paragraph" w:styleId="FootnoteText">
    <w:name w:val="footnote text"/>
    <w:basedOn w:val="Normal"/>
    <w:link w:val="FootnoteTextChar"/>
    <w:uiPriority w:val="99"/>
    <w:semiHidden/>
    <w:rsid w:val="00DC5948"/>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DC5948"/>
    <w:rPr>
      <w:rFonts w:ascii="Calibri" w:eastAsia="Calibri" w:hAnsi="Calibri" w:cs="Times New Roman"/>
      <w:sz w:val="20"/>
      <w:szCs w:val="20"/>
      <w:lang w:val="en-US"/>
    </w:rPr>
  </w:style>
  <w:style w:type="character" w:styleId="FootnoteReference">
    <w:name w:val="footnote reference"/>
    <w:basedOn w:val="DefaultParagraphFont"/>
    <w:uiPriority w:val="99"/>
    <w:semiHidden/>
    <w:rsid w:val="00DC5948"/>
    <w:rPr>
      <w:rFonts w:cs="Times New Roman"/>
      <w:vertAlign w:val="superscript"/>
    </w:rPr>
  </w:style>
  <w:style w:type="paragraph" w:customStyle="1" w:styleId="para2">
    <w:name w:val="para2"/>
    <w:rsid w:val="00DC5948"/>
    <w:pPr>
      <w:widowControl w:val="0"/>
      <w:suppressLineNumbers/>
      <w:autoSpaceDE w:val="0"/>
      <w:autoSpaceDN w:val="0"/>
      <w:adjustRightInd w:val="0"/>
      <w:spacing w:after="0" w:line="240" w:lineRule="auto"/>
      <w:ind w:firstLine="240"/>
      <w:jc w:val="both"/>
    </w:pPr>
    <w:rPr>
      <w:rFonts w:ascii="Times" w:eastAsia="Times New Roman" w:hAnsi="Times" w:cs="Times New Roman"/>
      <w:sz w:val="20"/>
      <w:szCs w:val="20"/>
      <w:lang w:val="en-US"/>
    </w:rPr>
  </w:style>
  <w:style w:type="paragraph" w:styleId="Header">
    <w:name w:val="header"/>
    <w:basedOn w:val="Normal"/>
    <w:link w:val="HeaderChar"/>
    <w:uiPriority w:val="99"/>
    <w:unhideWhenUsed/>
    <w:rsid w:val="00B127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797"/>
    <w:rPr>
      <w:rFonts w:ascii="Calibri" w:eastAsia="Calibri" w:hAnsi="Calibri" w:cs="Times New Roman"/>
    </w:rPr>
  </w:style>
  <w:style w:type="paragraph" w:styleId="Footer">
    <w:name w:val="footer"/>
    <w:basedOn w:val="Normal"/>
    <w:link w:val="FooterChar"/>
    <w:uiPriority w:val="99"/>
    <w:unhideWhenUsed/>
    <w:rsid w:val="00B127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797"/>
    <w:rPr>
      <w:rFonts w:ascii="Calibri" w:eastAsia="Calibri" w:hAnsi="Calibri" w:cs="Times New Roman"/>
    </w:rPr>
  </w:style>
  <w:style w:type="character" w:customStyle="1" w:styleId="apple-style-span">
    <w:name w:val="apple-style-span"/>
    <w:uiPriority w:val="99"/>
    <w:rsid w:val="008A0CAC"/>
  </w:style>
  <w:style w:type="character" w:styleId="Emphasis">
    <w:name w:val="Emphasis"/>
    <w:basedOn w:val="DefaultParagraphFont"/>
    <w:uiPriority w:val="99"/>
    <w:qFormat/>
    <w:rsid w:val="008A0CAC"/>
    <w:rPr>
      <w:rFonts w:cs="Times New Roman"/>
      <w:b/>
    </w:rPr>
  </w:style>
  <w:style w:type="paragraph" w:styleId="EndnoteText">
    <w:name w:val="endnote text"/>
    <w:basedOn w:val="Normal"/>
    <w:link w:val="EndnoteTextChar"/>
    <w:uiPriority w:val="99"/>
    <w:semiHidden/>
    <w:rsid w:val="008A0CAC"/>
    <w:pPr>
      <w:spacing w:after="120" w:line="360" w:lineRule="auto"/>
      <w:jc w:val="both"/>
    </w:pPr>
    <w:rPr>
      <w:rFonts w:ascii="Times New Roman" w:hAnsi="Times New Roman"/>
      <w:sz w:val="20"/>
      <w:szCs w:val="20"/>
      <w:lang w:val="en-US" w:eastAsia="es-ES"/>
    </w:rPr>
  </w:style>
  <w:style w:type="character" w:customStyle="1" w:styleId="EndnoteTextChar">
    <w:name w:val="Endnote Text Char"/>
    <w:basedOn w:val="DefaultParagraphFont"/>
    <w:link w:val="EndnoteText"/>
    <w:uiPriority w:val="99"/>
    <w:semiHidden/>
    <w:rsid w:val="008A0CAC"/>
    <w:rPr>
      <w:rFonts w:ascii="Times New Roman" w:eastAsia="Calibri" w:hAnsi="Times New Roman" w:cs="Times New Roman"/>
      <w:sz w:val="20"/>
      <w:szCs w:val="20"/>
      <w:lang w:val="en-US" w:eastAsia="es-ES"/>
    </w:rPr>
  </w:style>
  <w:style w:type="paragraph" w:customStyle="1" w:styleId="para9">
    <w:name w:val="para9"/>
    <w:rsid w:val="008A0CAC"/>
    <w:pPr>
      <w:widowControl w:val="0"/>
      <w:suppressLineNumbers/>
      <w:suppressAutoHyphens/>
      <w:autoSpaceDE w:val="0"/>
      <w:autoSpaceDN w:val="0"/>
      <w:spacing w:after="0" w:line="240" w:lineRule="auto"/>
      <w:ind w:left="284" w:hanging="284"/>
      <w:jc w:val="both"/>
    </w:pPr>
    <w:rPr>
      <w:rFonts w:ascii="Times" w:eastAsia="MS Mincho" w:hAnsi="Times" w:cs="Times New Roman"/>
      <w:sz w:val="28"/>
      <w:szCs w:val="28"/>
      <w:lang w:val="en-US"/>
    </w:rPr>
  </w:style>
  <w:style w:type="paragraph" w:customStyle="1" w:styleId="DefinitionTerm">
    <w:name w:val="Definition Term"/>
    <w:basedOn w:val="Normal"/>
    <w:next w:val="Normal"/>
    <w:uiPriority w:val="99"/>
    <w:rsid w:val="008A0CAC"/>
    <w:pPr>
      <w:spacing w:after="0" w:line="240" w:lineRule="auto"/>
    </w:pPr>
    <w:rPr>
      <w:rFonts w:ascii="Times New Roman" w:eastAsia="MS Mincho" w:hAnsi="Times New Roman"/>
      <w:sz w:val="24"/>
      <w:szCs w:val="24"/>
      <w:lang w:val="pt-BR" w:eastAsia="zh-CN"/>
    </w:rPr>
  </w:style>
  <w:style w:type="character" w:customStyle="1" w:styleId="staffpost1">
    <w:name w:val="staffpost1"/>
    <w:uiPriority w:val="99"/>
    <w:rsid w:val="008A0CAC"/>
    <w:rPr>
      <w:rFonts w:ascii="Georgia" w:hAnsi="Georgia"/>
      <w:b/>
      <w:sz w:val="12"/>
    </w:rPr>
  </w:style>
  <w:style w:type="character" w:customStyle="1" w:styleId="Heading1Char">
    <w:name w:val="Heading 1 Char"/>
    <w:basedOn w:val="DefaultParagraphFont"/>
    <w:link w:val="Heading1"/>
    <w:uiPriority w:val="9"/>
    <w:rsid w:val="00DB6631"/>
    <w:rPr>
      <w:rFonts w:ascii="Times New Roman" w:eastAsia="Times New Roman" w:hAnsi="Times New Roman" w:cs="Times New Roman"/>
      <w:b/>
      <w:bCs/>
      <w:kern w:val="36"/>
      <w:sz w:val="48"/>
      <w:szCs w:val="48"/>
      <w:lang w:eastAsia="en-GB"/>
    </w:rPr>
  </w:style>
  <w:style w:type="character" w:customStyle="1" w:styleId="il">
    <w:name w:val="il"/>
    <w:basedOn w:val="DefaultParagraphFont"/>
    <w:rsid w:val="00B32718"/>
  </w:style>
  <w:style w:type="character" w:customStyle="1" w:styleId="Heading3Char">
    <w:name w:val="Heading 3 Char"/>
    <w:basedOn w:val="DefaultParagraphFont"/>
    <w:link w:val="Heading3"/>
    <w:uiPriority w:val="9"/>
    <w:rsid w:val="00DC5648"/>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DC5648"/>
    <w:rPr>
      <w:color w:val="0000FF"/>
      <w:u w:val="single"/>
    </w:rPr>
  </w:style>
  <w:style w:type="character" w:customStyle="1" w:styleId="apple-converted-space">
    <w:name w:val="apple-converted-space"/>
    <w:basedOn w:val="DefaultParagraphFont"/>
    <w:rsid w:val="00DC5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68296">
      <w:bodyDiv w:val="1"/>
      <w:marLeft w:val="0"/>
      <w:marRight w:val="0"/>
      <w:marTop w:val="0"/>
      <w:marBottom w:val="0"/>
      <w:divBdr>
        <w:top w:val="none" w:sz="0" w:space="0" w:color="auto"/>
        <w:left w:val="none" w:sz="0" w:space="0" w:color="auto"/>
        <w:bottom w:val="none" w:sz="0" w:space="0" w:color="auto"/>
        <w:right w:val="none" w:sz="0" w:space="0" w:color="auto"/>
      </w:divBdr>
    </w:div>
    <w:div w:id="405109303">
      <w:bodyDiv w:val="1"/>
      <w:marLeft w:val="0"/>
      <w:marRight w:val="0"/>
      <w:marTop w:val="0"/>
      <w:marBottom w:val="0"/>
      <w:divBdr>
        <w:top w:val="none" w:sz="0" w:space="0" w:color="auto"/>
        <w:left w:val="none" w:sz="0" w:space="0" w:color="auto"/>
        <w:bottom w:val="none" w:sz="0" w:space="0" w:color="auto"/>
        <w:right w:val="none" w:sz="0" w:space="0" w:color="auto"/>
      </w:divBdr>
    </w:div>
    <w:div w:id="448671544">
      <w:bodyDiv w:val="1"/>
      <w:marLeft w:val="0"/>
      <w:marRight w:val="0"/>
      <w:marTop w:val="0"/>
      <w:marBottom w:val="0"/>
      <w:divBdr>
        <w:top w:val="none" w:sz="0" w:space="0" w:color="auto"/>
        <w:left w:val="none" w:sz="0" w:space="0" w:color="auto"/>
        <w:bottom w:val="none" w:sz="0" w:space="0" w:color="auto"/>
        <w:right w:val="none" w:sz="0" w:space="0" w:color="auto"/>
      </w:divBdr>
    </w:div>
    <w:div w:id="653142498">
      <w:bodyDiv w:val="1"/>
      <w:marLeft w:val="0"/>
      <w:marRight w:val="0"/>
      <w:marTop w:val="0"/>
      <w:marBottom w:val="0"/>
      <w:divBdr>
        <w:top w:val="none" w:sz="0" w:space="0" w:color="auto"/>
        <w:left w:val="none" w:sz="0" w:space="0" w:color="auto"/>
        <w:bottom w:val="none" w:sz="0" w:space="0" w:color="auto"/>
        <w:right w:val="none" w:sz="0" w:space="0" w:color="auto"/>
      </w:divBdr>
    </w:div>
    <w:div w:id="671181455">
      <w:bodyDiv w:val="1"/>
      <w:marLeft w:val="0"/>
      <w:marRight w:val="0"/>
      <w:marTop w:val="0"/>
      <w:marBottom w:val="0"/>
      <w:divBdr>
        <w:top w:val="none" w:sz="0" w:space="0" w:color="auto"/>
        <w:left w:val="none" w:sz="0" w:space="0" w:color="auto"/>
        <w:bottom w:val="none" w:sz="0" w:space="0" w:color="auto"/>
        <w:right w:val="none" w:sz="0" w:space="0" w:color="auto"/>
      </w:divBdr>
    </w:div>
    <w:div w:id="795487616">
      <w:bodyDiv w:val="1"/>
      <w:marLeft w:val="0"/>
      <w:marRight w:val="0"/>
      <w:marTop w:val="0"/>
      <w:marBottom w:val="0"/>
      <w:divBdr>
        <w:top w:val="none" w:sz="0" w:space="0" w:color="auto"/>
        <w:left w:val="none" w:sz="0" w:space="0" w:color="auto"/>
        <w:bottom w:val="none" w:sz="0" w:space="0" w:color="auto"/>
        <w:right w:val="none" w:sz="0" w:space="0" w:color="auto"/>
      </w:divBdr>
    </w:div>
    <w:div w:id="909534665">
      <w:bodyDiv w:val="1"/>
      <w:marLeft w:val="0"/>
      <w:marRight w:val="0"/>
      <w:marTop w:val="0"/>
      <w:marBottom w:val="0"/>
      <w:divBdr>
        <w:top w:val="none" w:sz="0" w:space="0" w:color="auto"/>
        <w:left w:val="none" w:sz="0" w:space="0" w:color="auto"/>
        <w:bottom w:val="none" w:sz="0" w:space="0" w:color="auto"/>
        <w:right w:val="none" w:sz="0" w:space="0" w:color="auto"/>
      </w:divBdr>
      <w:divsChild>
        <w:div w:id="228737799">
          <w:marLeft w:val="0"/>
          <w:marRight w:val="0"/>
          <w:marTop w:val="0"/>
          <w:marBottom w:val="0"/>
          <w:divBdr>
            <w:top w:val="none" w:sz="0" w:space="0" w:color="auto"/>
            <w:left w:val="none" w:sz="0" w:space="0" w:color="auto"/>
            <w:bottom w:val="none" w:sz="0" w:space="0" w:color="auto"/>
            <w:right w:val="none" w:sz="0" w:space="0" w:color="auto"/>
          </w:divBdr>
        </w:div>
        <w:div w:id="203561998">
          <w:marLeft w:val="0"/>
          <w:marRight w:val="0"/>
          <w:marTop w:val="0"/>
          <w:marBottom w:val="0"/>
          <w:divBdr>
            <w:top w:val="none" w:sz="0" w:space="0" w:color="auto"/>
            <w:left w:val="none" w:sz="0" w:space="0" w:color="auto"/>
            <w:bottom w:val="none" w:sz="0" w:space="0" w:color="auto"/>
            <w:right w:val="none" w:sz="0" w:space="0" w:color="auto"/>
          </w:divBdr>
        </w:div>
        <w:div w:id="1689332583">
          <w:marLeft w:val="0"/>
          <w:marRight w:val="0"/>
          <w:marTop w:val="0"/>
          <w:marBottom w:val="0"/>
          <w:divBdr>
            <w:top w:val="none" w:sz="0" w:space="0" w:color="auto"/>
            <w:left w:val="none" w:sz="0" w:space="0" w:color="auto"/>
            <w:bottom w:val="none" w:sz="0" w:space="0" w:color="auto"/>
            <w:right w:val="none" w:sz="0" w:space="0" w:color="auto"/>
          </w:divBdr>
        </w:div>
        <w:div w:id="564144615">
          <w:marLeft w:val="0"/>
          <w:marRight w:val="0"/>
          <w:marTop w:val="0"/>
          <w:marBottom w:val="0"/>
          <w:divBdr>
            <w:top w:val="none" w:sz="0" w:space="0" w:color="auto"/>
            <w:left w:val="none" w:sz="0" w:space="0" w:color="auto"/>
            <w:bottom w:val="none" w:sz="0" w:space="0" w:color="auto"/>
            <w:right w:val="none" w:sz="0" w:space="0" w:color="auto"/>
          </w:divBdr>
        </w:div>
        <w:div w:id="643699685">
          <w:marLeft w:val="0"/>
          <w:marRight w:val="0"/>
          <w:marTop w:val="0"/>
          <w:marBottom w:val="0"/>
          <w:divBdr>
            <w:top w:val="none" w:sz="0" w:space="0" w:color="auto"/>
            <w:left w:val="none" w:sz="0" w:space="0" w:color="auto"/>
            <w:bottom w:val="none" w:sz="0" w:space="0" w:color="auto"/>
            <w:right w:val="none" w:sz="0" w:space="0" w:color="auto"/>
          </w:divBdr>
        </w:div>
        <w:div w:id="1021278769">
          <w:marLeft w:val="0"/>
          <w:marRight w:val="0"/>
          <w:marTop w:val="0"/>
          <w:marBottom w:val="0"/>
          <w:divBdr>
            <w:top w:val="none" w:sz="0" w:space="0" w:color="auto"/>
            <w:left w:val="none" w:sz="0" w:space="0" w:color="auto"/>
            <w:bottom w:val="none" w:sz="0" w:space="0" w:color="auto"/>
            <w:right w:val="none" w:sz="0" w:space="0" w:color="auto"/>
          </w:divBdr>
        </w:div>
        <w:div w:id="1127818370">
          <w:marLeft w:val="0"/>
          <w:marRight w:val="0"/>
          <w:marTop w:val="0"/>
          <w:marBottom w:val="0"/>
          <w:divBdr>
            <w:top w:val="none" w:sz="0" w:space="0" w:color="auto"/>
            <w:left w:val="none" w:sz="0" w:space="0" w:color="auto"/>
            <w:bottom w:val="none" w:sz="0" w:space="0" w:color="auto"/>
            <w:right w:val="none" w:sz="0" w:space="0" w:color="auto"/>
          </w:divBdr>
        </w:div>
        <w:div w:id="509489386">
          <w:marLeft w:val="0"/>
          <w:marRight w:val="0"/>
          <w:marTop w:val="0"/>
          <w:marBottom w:val="0"/>
          <w:divBdr>
            <w:top w:val="none" w:sz="0" w:space="0" w:color="auto"/>
            <w:left w:val="none" w:sz="0" w:space="0" w:color="auto"/>
            <w:bottom w:val="none" w:sz="0" w:space="0" w:color="auto"/>
            <w:right w:val="none" w:sz="0" w:space="0" w:color="auto"/>
          </w:divBdr>
        </w:div>
        <w:div w:id="400370271">
          <w:marLeft w:val="0"/>
          <w:marRight w:val="0"/>
          <w:marTop w:val="0"/>
          <w:marBottom w:val="0"/>
          <w:divBdr>
            <w:top w:val="none" w:sz="0" w:space="0" w:color="auto"/>
            <w:left w:val="none" w:sz="0" w:space="0" w:color="auto"/>
            <w:bottom w:val="none" w:sz="0" w:space="0" w:color="auto"/>
            <w:right w:val="none" w:sz="0" w:space="0" w:color="auto"/>
          </w:divBdr>
        </w:div>
        <w:div w:id="406616676">
          <w:marLeft w:val="0"/>
          <w:marRight w:val="0"/>
          <w:marTop w:val="0"/>
          <w:marBottom w:val="0"/>
          <w:divBdr>
            <w:top w:val="none" w:sz="0" w:space="0" w:color="auto"/>
            <w:left w:val="none" w:sz="0" w:space="0" w:color="auto"/>
            <w:bottom w:val="none" w:sz="0" w:space="0" w:color="auto"/>
            <w:right w:val="none" w:sz="0" w:space="0" w:color="auto"/>
          </w:divBdr>
        </w:div>
        <w:div w:id="1740398950">
          <w:marLeft w:val="0"/>
          <w:marRight w:val="0"/>
          <w:marTop w:val="0"/>
          <w:marBottom w:val="0"/>
          <w:divBdr>
            <w:top w:val="none" w:sz="0" w:space="0" w:color="auto"/>
            <w:left w:val="none" w:sz="0" w:space="0" w:color="auto"/>
            <w:bottom w:val="none" w:sz="0" w:space="0" w:color="auto"/>
            <w:right w:val="none" w:sz="0" w:space="0" w:color="auto"/>
          </w:divBdr>
        </w:div>
        <w:div w:id="725954431">
          <w:marLeft w:val="0"/>
          <w:marRight w:val="0"/>
          <w:marTop w:val="0"/>
          <w:marBottom w:val="0"/>
          <w:divBdr>
            <w:top w:val="none" w:sz="0" w:space="0" w:color="auto"/>
            <w:left w:val="none" w:sz="0" w:space="0" w:color="auto"/>
            <w:bottom w:val="none" w:sz="0" w:space="0" w:color="auto"/>
            <w:right w:val="none" w:sz="0" w:space="0" w:color="auto"/>
          </w:divBdr>
        </w:div>
        <w:div w:id="961351681">
          <w:marLeft w:val="0"/>
          <w:marRight w:val="0"/>
          <w:marTop w:val="0"/>
          <w:marBottom w:val="0"/>
          <w:divBdr>
            <w:top w:val="none" w:sz="0" w:space="0" w:color="auto"/>
            <w:left w:val="none" w:sz="0" w:space="0" w:color="auto"/>
            <w:bottom w:val="none" w:sz="0" w:space="0" w:color="auto"/>
            <w:right w:val="none" w:sz="0" w:space="0" w:color="auto"/>
          </w:divBdr>
        </w:div>
        <w:div w:id="1918975351">
          <w:marLeft w:val="0"/>
          <w:marRight w:val="0"/>
          <w:marTop w:val="0"/>
          <w:marBottom w:val="0"/>
          <w:divBdr>
            <w:top w:val="none" w:sz="0" w:space="0" w:color="auto"/>
            <w:left w:val="none" w:sz="0" w:space="0" w:color="auto"/>
            <w:bottom w:val="none" w:sz="0" w:space="0" w:color="auto"/>
            <w:right w:val="none" w:sz="0" w:space="0" w:color="auto"/>
          </w:divBdr>
        </w:div>
        <w:div w:id="358625264">
          <w:marLeft w:val="0"/>
          <w:marRight w:val="0"/>
          <w:marTop w:val="0"/>
          <w:marBottom w:val="0"/>
          <w:divBdr>
            <w:top w:val="none" w:sz="0" w:space="0" w:color="auto"/>
            <w:left w:val="none" w:sz="0" w:space="0" w:color="auto"/>
            <w:bottom w:val="none" w:sz="0" w:space="0" w:color="auto"/>
            <w:right w:val="none" w:sz="0" w:space="0" w:color="auto"/>
          </w:divBdr>
        </w:div>
        <w:div w:id="523595258">
          <w:marLeft w:val="0"/>
          <w:marRight w:val="0"/>
          <w:marTop w:val="0"/>
          <w:marBottom w:val="0"/>
          <w:divBdr>
            <w:top w:val="none" w:sz="0" w:space="0" w:color="auto"/>
            <w:left w:val="none" w:sz="0" w:space="0" w:color="auto"/>
            <w:bottom w:val="none" w:sz="0" w:space="0" w:color="auto"/>
            <w:right w:val="none" w:sz="0" w:space="0" w:color="auto"/>
          </w:divBdr>
        </w:div>
        <w:div w:id="667558626">
          <w:marLeft w:val="0"/>
          <w:marRight w:val="0"/>
          <w:marTop w:val="0"/>
          <w:marBottom w:val="0"/>
          <w:divBdr>
            <w:top w:val="none" w:sz="0" w:space="0" w:color="auto"/>
            <w:left w:val="none" w:sz="0" w:space="0" w:color="auto"/>
            <w:bottom w:val="none" w:sz="0" w:space="0" w:color="auto"/>
            <w:right w:val="none" w:sz="0" w:space="0" w:color="auto"/>
          </w:divBdr>
        </w:div>
        <w:div w:id="1310398292">
          <w:marLeft w:val="0"/>
          <w:marRight w:val="0"/>
          <w:marTop w:val="0"/>
          <w:marBottom w:val="0"/>
          <w:divBdr>
            <w:top w:val="none" w:sz="0" w:space="0" w:color="auto"/>
            <w:left w:val="none" w:sz="0" w:space="0" w:color="auto"/>
            <w:bottom w:val="none" w:sz="0" w:space="0" w:color="auto"/>
            <w:right w:val="none" w:sz="0" w:space="0" w:color="auto"/>
          </w:divBdr>
        </w:div>
        <w:div w:id="232013302">
          <w:marLeft w:val="0"/>
          <w:marRight w:val="0"/>
          <w:marTop w:val="0"/>
          <w:marBottom w:val="0"/>
          <w:divBdr>
            <w:top w:val="none" w:sz="0" w:space="0" w:color="auto"/>
            <w:left w:val="none" w:sz="0" w:space="0" w:color="auto"/>
            <w:bottom w:val="none" w:sz="0" w:space="0" w:color="auto"/>
            <w:right w:val="none" w:sz="0" w:space="0" w:color="auto"/>
          </w:divBdr>
        </w:div>
        <w:div w:id="452209713">
          <w:marLeft w:val="0"/>
          <w:marRight w:val="0"/>
          <w:marTop w:val="0"/>
          <w:marBottom w:val="0"/>
          <w:divBdr>
            <w:top w:val="none" w:sz="0" w:space="0" w:color="auto"/>
            <w:left w:val="none" w:sz="0" w:space="0" w:color="auto"/>
            <w:bottom w:val="none" w:sz="0" w:space="0" w:color="auto"/>
            <w:right w:val="none" w:sz="0" w:space="0" w:color="auto"/>
          </w:divBdr>
        </w:div>
        <w:div w:id="1607275939">
          <w:marLeft w:val="0"/>
          <w:marRight w:val="0"/>
          <w:marTop w:val="0"/>
          <w:marBottom w:val="0"/>
          <w:divBdr>
            <w:top w:val="none" w:sz="0" w:space="0" w:color="auto"/>
            <w:left w:val="none" w:sz="0" w:space="0" w:color="auto"/>
            <w:bottom w:val="none" w:sz="0" w:space="0" w:color="auto"/>
            <w:right w:val="none" w:sz="0" w:space="0" w:color="auto"/>
          </w:divBdr>
        </w:div>
        <w:div w:id="633293981">
          <w:marLeft w:val="0"/>
          <w:marRight w:val="0"/>
          <w:marTop w:val="0"/>
          <w:marBottom w:val="0"/>
          <w:divBdr>
            <w:top w:val="none" w:sz="0" w:space="0" w:color="auto"/>
            <w:left w:val="none" w:sz="0" w:space="0" w:color="auto"/>
            <w:bottom w:val="none" w:sz="0" w:space="0" w:color="auto"/>
            <w:right w:val="none" w:sz="0" w:space="0" w:color="auto"/>
          </w:divBdr>
        </w:div>
        <w:div w:id="956060158">
          <w:marLeft w:val="0"/>
          <w:marRight w:val="0"/>
          <w:marTop w:val="0"/>
          <w:marBottom w:val="0"/>
          <w:divBdr>
            <w:top w:val="none" w:sz="0" w:space="0" w:color="auto"/>
            <w:left w:val="none" w:sz="0" w:space="0" w:color="auto"/>
            <w:bottom w:val="none" w:sz="0" w:space="0" w:color="auto"/>
            <w:right w:val="none" w:sz="0" w:space="0" w:color="auto"/>
          </w:divBdr>
        </w:div>
        <w:div w:id="347103337">
          <w:marLeft w:val="0"/>
          <w:marRight w:val="0"/>
          <w:marTop w:val="0"/>
          <w:marBottom w:val="0"/>
          <w:divBdr>
            <w:top w:val="none" w:sz="0" w:space="0" w:color="auto"/>
            <w:left w:val="none" w:sz="0" w:space="0" w:color="auto"/>
            <w:bottom w:val="none" w:sz="0" w:space="0" w:color="auto"/>
            <w:right w:val="none" w:sz="0" w:space="0" w:color="auto"/>
          </w:divBdr>
        </w:div>
        <w:div w:id="1013415248">
          <w:marLeft w:val="0"/>
          <w:marRight w:val="0"/>
          <w:marTop w:val="0"/>
          <w:marBottom w:val="0"/>
          <w:divBdr>
            <w:top w:val="none" w:sz="0" w:space="0" w:color="auto"/>
            <w:left w:val="none" w:sz="0" w:space="0" w:color="auto"/>
            <w:bottom w:val="none" w:sz="0" w:space="0" w:color="auto"/>
            <w:right w:val="none" w:sz="0" w:space="0" w:color="auto"/>
          </w:divBdr>
        </w:div>
        <w:div w:id="11300453">
          <w:marLeft w:val="0"/>
          <w:marRight w:val="0"/>
          <w:marTop w:val="0"/>
          <w:marBottom w:val="0"/>
          <w:divBdr>
            <w:top w:val="none" w:sz="0" w:space="0" w:color="auto"/>
            <w:left w:val="none" w:sz="0" w:space="0" w:color="auto"/>
            <w:bottom w:val="none" w:sz="0" w:space="0" w:color="auto"/>
            <w:right w:val="none" w:sz="0" w:space="0" w:color="auto"/>
          </w:divBdr>
        </w:div>
        <w:div w:id="1316451250">
          <w:marLeft w:val="0"/>
          <w:marRight w:val="0"/>
          <w:marTop w:val="0"/>
          <w:marBottom w:val="0"/>
          <w:divBdr>
            <w:top w:val="none" w:sz="0" w:space="0" w:color="auto"/>
            <w:left w:val="none" w:sz="0" w:space="0" w:color="auto"/>
            <w:bottom w:val="none" w:sz="0" w:space="0" w:color="auto"/>
            <w:right w:val="none" w:sz="0" w:space="0" w:color="auto"/>
          </w:divBdr>
        </w:div>
        <w:div w:id="540168789">
          <w:marLeft w:val="0"/>
          <w:marRight w:val="0"/>
          <w:marTop w:val="0"/>
          <w:marBottom w:val="0"/>
          <w:divBdr>
            <w:top w:val="none" w:sz="0" w:space="0" w:color="auto"/>
            <w:left w:val="none" w:sz="0" w:space="0" w:color="auto"/>
            <w:bottom w:val="none" w:sz="0" w:space="0" w:color="auto"/>
            <w:right w:val="none" w:sz="0" w:space="0" w:color="auto"/>
          </w:divBdr>
        </w:div>
      </w:divsChild>
    </w:div>
    <w:div w:id="1360860709">
      <w:bodyDiv w:val="1"/>
      <w:marLeft w:val="0"/>
      <w:marRight w:val="0"/>
      <w:marTop w:val="0"/>
      <w:marBottom w:val="0"/>
      <w:divBdr>
        <w:top w:val="none" w:sz="0" w:space="0" w:color="auto"/>
        <w:left w:val="none" w:sz="0" w:space="0" w:color="auto"/>
        <w:bottom w:val="none" w:sz="0" w:space="0" w:color="auto"/>
        <w:right w:val="none" w:sz="0" w:space="0" w:color="auto"/>
      </w:divBdr>
    </w:div>
    <w:div w:id="1600410057">
      <w:bodyDiv w:val="1"/>
      <w:marLeft w:val="0"/>
      <w:marRight w:val="0"/>
      <w:marTop w:val="0"/>
      <w:marBottom w:val="0"/>
      <w:divBdr>
        <w:top w:val="none" w:sz="0" w:space="0" w:color="auto"/>
        <w:left w:val="none" w:sz="0" w:space="0" w:color="auto"/>
        <w:bottom w:val="none" w:sz="0" w:space="0" w:color="auto"/>
        <w:right w:val="none" w:sz="0" w:space="0" w:color="auto"/>
      </w:divBdr>
    </w:div>
    <w:div w:id="1610116950">
      <w:bodyDiv w:val="1"/>
      <w:marLeft w:val="0"/>
      <w:marRight w:val="0"/>
      <w:marTop w:val="0"/>
      <w:marBottom w:val="0"/>
      <w:divBdr>
        <w:top w:val="none" w:sz="0" w:space="0" w:color="auto"/>
        <w:left w:val="none" w:sz="0" w:space="0" w:color="auto"/>
        <w:bottom w:val="none" w:sz="0" w:space="0" w:color="auto"/>
        <w:right w:val="none" w:sz="0" w:space="0" w:color="auto"/>
      </w:divBdr>
    </w:div>
    <w:div w:id="1829396113">
      <w:bodyDiv w:val="1"/>
      <w:marLeft w:val="0"/>
      <w:marRight w:val="0"/>
      <w:marTop w:val="0"/>
      <w:marBottom w:val="0"/>
      <w:divBdr>
        <w:top w:val="none" w:sz="0" w:space="0" w:color="auto"/>
        <w:left w:val="none" w:sz="0" w:space="0" w:color="auto"/>
        <w:bottom w:val="none" w:sz="0" w:space="0" w:color="auto"/>
        <w:right w:val="none" w:sz="0" w:space="0" w:color="auto"/>
      </w:divBdr>
    </w:div>
    <w:div w:id="1941839587">
      <w:bodyDiv w:val="1"/>
      <w:marLeft w:val="0"/>
      <w:marRight w:val="0"/>
      <w:marTop w:val="0"/>
      <w:marBottom w:val="0"/>
      <w:divBdr>
        <w:top w:val="none" w:sz="0" w:space="0" w:color="auto"/>
        <w:left w:val="none" w:sz="0" w:space="0" w:color="auto"/>
        <w:bottom w:val="none" w:sz="0" w:space="0" w:color="auto"/>
        <w:right w:val="none" w:sz="0" w:space="0" w:color="auto"/>
      </w:divBdr>
    </w:div>
    <w:div w:id="1984116450">
      <w:bodyDiv w:val="1"/>
      <w:marLeft w:val="0"/>
      <w:marRight w:val="0"/>
      <w:marTop w:val="0"/>
      <w:marBottom w:val="0"/>
      <w:divBdr>
        <w:top w:val="none" w:sz="0" w:space="0" w:color="auto"/>
        <w:left w:val="none" w:sz="0" w:space="0" w:color="auto"/>
        <w:bottom w:val="none" w:sz="0" w:space="0" w:color="auto"/>
        <w:right w:val="none" w:sz="0" w:space="0" w:color="auto"/>
      </w:divBdr>
      <w:divsChild>
        <w:div w:id="1655833554">
          <w:marLeft w:val="0"/>
          <w:marRight w:val="0"/>
          <w:marTop w:val="0"/>
          <w:marBottom w:val="0"/>
          <w:divBdr>
            <w:top w:val="none" w:sz="0" w:space="0" w:color="auto"/>
            <w:left w:val="none" w:sz="0" w:space="0" w:color="auto"/>
            <w:bottom w:val="none" w:sz="0" w:space="0" w:color="auto"/>
            <w:right w:val="none" w:sz="0" w:space="0" w:color="auto"/>
          </w:divBdr>
        </w:div>
        <w:div w:id="622153913">
          <w:marLeft w:val="0"/>
          <w:marRight w:val="0"/>
          <w:marTop w:val="0"/>
          <w:marBottom w:val="0"/>
          <w:divBdr>
            <w:top w:val="none" w:sz="0" w:space="0" w:color="auto"/>
            <w:left w:val="none" w:sz="0" w:space="0" w:color="auto"/>
            <w:bottom w:val="none" w:sz="0" w:space="0" w:color="auto"/>
            <w:right w:val="none" w:sz="0" w:space="0" w:color="auto"/>
          </w:divBdr>
        </w:div>
        <w:div w:id="1782336048">
          <w:marLeft w:val="0"/>
          <w:marRight w:val="0"/>
          <w:marTop w:val="0"/>
          <w:marBottom w:val="0"/>
          <w:divBdr>
            <w:top w:val="none" w:sz="0" w:space="0" w:color="auto"/>
            <w:left w:val="none" w:sz="0" w:space="0" w:color="auto"/>
            <w:bottom w:val="none" w:sz="0" w:space="0" w:color="auto"/>
            <w:right w:val="none" w:sz="0" w:space="0" w:color="auto"/>
          </w:divBdr>
        </w:div>
        <w:div w:id="915168186">
          <w:marLeft w:val="0"/>
          <w:marRight w:val="0"/>
          <w:marTop w:val="0"/>
          <w:marBottom w:val="0"/>
          <w:divBdr>
            <w:top w:val="none" w:sz="0" w:space="0" w:color="auto"/>
            <w:left w:val="none" w:sz="0" w:space="0" w:color="auto"/>
            <w:bottom w:val="none" w:sz="0" w:space="0" w:color="auto"/>
            <w:right w:val="none" w:sz="0" w:space="0" w:color="auto"/>
          </w:divBdr>
        </w:div>
        <w:div w:id="382218591">
          <w:marLeft w:val="0"/>
          <w:marRight w:val="0"/>
          <w:marTop w:val="0"/>
          <w:marBottom w:val="0"/>
          <w:divBdr>
            <w:top w:val="none" w:sz="0" w:space="0" w:color="auto"/>
            <w:left w:val="none" w:sz="0" w:space="0" w:color="auto"/>
            <w:bottom w:val="none" w:sz="0" w:space="0" w:color="auto"/>
            <w:right w:val="none" w:sz="0" w:space="0" w:color="auto"/>
          </w:divBdr>
        </w:div>
        <w:div w:id="812911436">
          <w:marLeft w:val="0"/>
          <w:marRight w:val="0"/>
          <w:marTop w:val="0"/>
          <w:marBottom w:val="0"/>
          <w:divBdr>
            <w:top w:val="none" w:sz="0" w:space="0" w:color="auto"/>
            <w:left w:val="none" w:sz="0" w:space="0" w:color="auto"/>
            <w:bottom w:val="none" w:sz="0" w:space="0" w:color="auto"/>
            <w:right w:val="none" w:sz="0" w:space="0" w:color="auto"/>
          </w:divBdr>
        </w:div>
        <w:div w:id="11345704">
          <w:marLeft w:val="0"/>
          <w:marRight w:val="0"/>
          <w:marTop w:val="0"/>
          <w:marBottom w:val="0"/>
          <w:divBdr>
            <w:top w:val="none" w:sz="0" w:space="0" w:color="auto"/>
            <w:left w:val="none" w:sz="0" w:space="0" w:color="auto"/>
            <w:bottom w:val="none" w:sz="0" w:space="0" w:color="auto"/>
            <w:right w:val="none" w:sz="0" w:space="0" w:color="auto"/>
          </w:divBdr>
        </w:div>
        <w:div w:id="1294598175">
          <w:marLeft w:val="0"/>
          <w:marRight w:val="0"/>
          <w:marTop w:val="0"/>
          <w:marBottom w:val="0"/>
          <w:divBdr>
            <w:top w:val="none" w:sz="0" w:space="0" w:color="auto"/>
            <w:left w:val="none" w:sz="0" w:space="0" w:color="auto"/>
            <w:bottom w:val="none" w:sz="0" w:space="0" w:color="auto"/>
            <w:right w:val="none" w:sz="0" w:space="0" w:color="auto"/>
          </w:divBdr>
        </w:div>
        <w:div w:id="1037193603">
          <w:marLeft w:val="0"/>
          <w:marRight w:val="0"/>
          <w:marTop w:val="0"/>
          <w:marBottom w:val="0"/>
          <w:divBdr>
            <w:top w:val="none" w:sz="0" w:space="0" w:color="auto"/>
            <w:left w:val="none" w:sz="0" w:space="0" w:color="auto"/>
            <w:bottom w:val="none" w:sz="0" w:space="0" w:color="auto"/>
            <w:right w:val="none" w:sz="0" w:space="0" w:color="auto"/>
          </w:divBdr>
        </w:div>
        <w:div w:id="920799528">
          <w:marLeft w:val="0"/>
          <w:marRight w:val="0"/>
          <w:marTop w:val="0"/>
          <w:marBottom w:val="0"/>
          <w:divBdr>
            <w:top w:val="none" w:sz="0" w:space="0" w:color="auto"/>
            <w:left w:val="none" w:sz="0" w:space="0" w:color="auto"/>
            <w:bottom w:val="none" w:sz="0" w:space="0" w:color="auto"/>
            <w:right w:val="none" w:sz="0" w:space="0" w:color="auto"/>
          </w:divBdr>
        </w:div>
        <w:div w:id="827750523">
          <w:marLeft w:val="0"/>
          <w:marRight w:val="0"/>
          <w:marTop w:val="0"/>
          <w:marBottom w:val="0"/>
          <w:divBdr>
            <w:top w:val="none" w:sz="0" w:space="0" w:color="auto"/>
            <w:left w:val="none" w:sz="0" w:space="0" w:color="auto"/>
            <w:bottom w:val="none" w:sz="0" w:space="0" w:color="auto"/>
            <w:right w:val="none" w:sz="0" w:space="0" w:color="auto"/>
          </w:divBdr>
        </w:div>
        <w:div w:id="615063767">
          <w:marLeft w:val="0"/>
          <w:marRight w:val="0"/>
          <w:marTop w:val="0"/>
          <w:marBottom w:val="0"/>
          <w:divBdr>
            <w:top w:val="none" w:sz="0" w:space="0" w:color="auto"/>
            <w:left w:val="none" w:sz="0" w:space="0" w:color="auto"/>
            <w:bottom w:val="none" w:sz="0" w:space="0" w:color="auto"/>
            <w:right w:val="none" w:sz="0" w:space="0" w:color="auto"/>
          </w:divBdr>
        </w:div>
        <w:div w:id="2076854568">
          <w:marLeft w:val="0"/>
          <w:marRight w:val="0"/>
          <w:marTop w:val="0"/>
          <w:marBottom w:val="0"/>
          <w:divBdr>
            <w:top w:val="none" w:sz="0" w:space="0" w:color="auto"/>
            <w:left w:val="none" w:sz="0" w:space="0" w:color="auto"/>
            <w:bottom w:val="none" w:sz="0" w:space="0" w:color="auto"/>
            <w:right w:val="none" w:sz="0" w:space="0" w:color="auto"/>
          </w:divBdr>
        </w:div>
        <w:div w:id="796992085">
          <w:marLeft w:val="0"/>
          <w:marRight w:val="0"/>
          <w:marTop w:val="0"/>
          <w:marBottom w:val="0"/>
          <w:divBdr>
            <w:top w:val="none" w:sz="0" w:space="0" w:color="auto"/>
            <w:left w:val="none" w:sz="0" w:space="0" w:color="auto"/>
            <w:bottom w:val="none" w:sz="0" w:space="0" w:color="auto"/>
            <w:right w:val="none" w:sz="0" w:space="0" w:color="auto"/>
          </w:divBdr>
        </w:div>
        <w:div w:id="636647944">
          <w:marLeft w:val="0"/>
          <w:marRight w:val="0"/>
          <w:marTop w:val="0"/>
          <w:marBottom w:val="0"/>
          <w:divBdr>
            <w:top w:val="none" w:sz="0" w:space="0" w:color="auto"/>
            <w:left w:val="none" w:sz="0" w:space="0" w:color="auto"/>
            <w:bottom w:val="none" w:sz="0" w:space="0" w:color="auto"/>
            <w:right w:val="none" w:sz="0" w:space="0" w:color="auto"/>
          </w:divBdr>
        </w:div>
        <w:div w:id="744569493">
          <w:marLeft w:val="0"/>
          <w:marRight w:val="0"/>
          <w:marTop w:val="0"/>
          <w:marBottom w:val="0"/>
          <w:divBdr>
            <w:top w:val="none" w:sz="0" w:space="0" w:color="auto"/>
            <w:left w:val="none" w:sz="0" w:space="0" w:color="auto"/>
            <w:bottom w:val="none" w:sz="0" w:space="0" w:color="auto"/>
            <w:right w:val="none" w:sz="0" w:space="0" w:color="auto"/>
          </w:divBdr>
        </w:div>
        <w:div w:id="2016036106">
          <w:marLeft w:val="0"/>
          <w:marRight w:val="0"/>
          <w:marTop w:val="0"/>
          <w:marBottom w:val="0"/>
          <w:divBdr>
            <w:top w:val="none" w:sz="0" w:space="0" w:color="auto"/>
            <w:left w:val="none" w:sz="0" w:space="0" w:color="auto"/>
            <w:bottom w:val="none" w:sz="0" w:space="0" w:color="auto"/>
            <w:right w:val="none" w:sz="0" w:space="0" w:color="auto"/>
          </w:divBdr>
        </w:div>
        <w:div w:id="831218430">
          <w:marLeft w:val="0"/>
          <w:marRight w:val="0"/>
          <w:marTop w:val="0"/>
          <w:marBottom w:val="0"/>
          <w:divBdr>
            <w:top w:val="none" w:sz="0" w:space="0" w:color="auto"/>
            <w:left w:val="none" w:sz="0" w:space="0" w:color="auto"/>
            <w:bottom w:val="none" w:sz="0" w:space="0" w:color="auto"/>
            <w:right w:val="none" w:sz="0" w:space="0" w:color="auto"/>
          </w:divBdr>
        </w:div>
        <w:div w:id="1574974523">
          <w:marLeft w:val="0"/>
          <w:marRight w:val="0"/>
          <w:marTop w:val="0"/>
          <w:marBottom w:val="0"/>
          <w:divBdr>
            <w:top w:val="none" w:sz="0" w:space="0" w:color="auto"/>
            <w:left w:val="none" w:sz="0" w:space="0" w:color="auto"/>
            <w:bottom w:val="none" w:sz="0" w:space="0" w:color="auto"/>
            <w:right w:val="none" w:sz="0" w:space="0" w:color="auto"/>
          </w:divBdr>
        </w:div>
        <w:div w:id="1712611641">
          <w:marLeft w:val="0"/>
          <w:marRight w:val="0"/>
          <w:marTop w:val="0"/>
          <w:marBottom w:val="0"/>
          <w:divBdr>
            <w:top w:val="none" w:sz="0" w:space="0" w:color="auto"/>
            <w:left w:val="none" w:sz="0" w:space="0" w:color="auto"/>
            <w:bottom w:val="none" w:sz="0" w:space="0" w:color="auto"/>
            <w:right w:val="none" w:sz="0" w:space="0" w:color="auto"/>
          </w:divBdr>
        </w:div>
        <w:div w:id="1740052365">
          <w:marLeft w:val="0"/>
          <w:marRight w:val="0"/>
          <w:marTop w:val="0"/>
          <w:marBottom w:val="0"/>
          <w:divBdr>
            <w:top w:val="none" w:sz="0" w:space="0" w:color="auto"/>
            <w:left w:val="none" w:sz="0" w:space="0" w:color="auto"/>
            <w:bottom w:val="none" w:sz="0" w:space="0" w:color="auto"/>
            <w:right w:val="none" w:sz="0" w:space="0" w:color="auto"/>
          </w:divBdr>
        </w:div>
        <w:div w:id="171187646">
          <w:marLeft w:val="0"/>
          <w:marRight w:val="0"/>
          <w:marTop w:val="0"/>
          <w:marBottom w:val="0"/>
          <w:divBdr>
            <w:top w:val="none" w:sz="0" w:space="0" w:color="auto"/>
            <w:left w:val="none" w:sz="0" w:space="0" w:color="auto"/>
            <w:bottom w:val="none" w:sz="0" w:space="0" w:color="auto"/>
            <w:right w:val="none" w:sz="0" w:space="0" w:color="auto"/>
          </w:divBdr>
        </w:div>
        <w:div w:id="206113926">
          <w:marLeft w:val="0"/>
          <w:marRight w:val="0"/>
          <w:marTop w:val="0"/>
          <w:marBottom w:val="0"/>
          <w:divBdr>
            <w:top w:val="none" w:sz="0" w:space="0" w:color="auto"/>
            <w:left w:val="none" w:sz="0" w:space="0" w:color="auto"/>
            <w:bottom w:val="none" w:sz="0" w:space="0" w:color="auto"/>
            <w:right w:val="none" w:sz="0" w:space="0" w:color="auto"/>
          </w:divBdr>
        </w:div>
        <w:div w:id="54084767">
          <w:marLeft w:val="0"/>
          <w:marRight w:val="0"/>
          <w:marTop w:val="0"/>
          <w:marBottom w:val="0"/>
          <w:divBdr>
            <w:top w:val="none" w:sz="0" w:space="0" w:color="auto"/>
            <w:left w:val="none" w:sz="0" w:space="0" w:color="auto"/>
            <w:bottom w:val="none" w:sz="0" w:space="0" w:color="auto"/>
            <w:right w:val="none" w:sz="0" w:space="0" w:color="auto"/>
          </w:divBdr>
        </w:div>
        <w:div w:id="408308390">
          <w:marLeft w:val="0"/>
          <w:marRight w:val="0"/>
          <w:marTop w:val="0"/>
          <w:marBottom w:val="0"/>
          <w:divBdr>
            <w:top w:val="none" w:sz="0" w:space="0" w:color="auto"/>
            <w:left w:val="none" w:sz="0" w:space="0" w:color="auto"/>
            <w:bottom w:val="none" w:sz="0" w:space="0" w:color="auto"/>
            <w:right w:val="none" w:sz="0" w:space="0" w:color="auto"/>
          </w:divBdr>
        </w:div>
        <w:div w:id="1505970686">
          <w:marLeft w:val="0"/>
          <w:marRight w:val="0"/>
          <w:marTop w:val="0"/>
          <w:marBottom w:val="0"/>
          <w:divBdr>
            <w:top w:val="none" w:sz="0" w:space="0" w:color="auto"/>
            <w:left w:val="none" w:sz="0" w:space="0" w:color="auto"/>
            <w:bottom w:val="none" w:sz="0" w:space="0" w:color="auto"/>
            <w:right w:val="none" w:sz="0" w:space="0" w:color="auto"/>
          </w:divBdr>
        </w:div>
        <w:div w:id="755590981">
          <w:marLeft w:val="0"/>
          <w:marRight w:val="0"/>
          <w:marTop w:val="0"/>
          <w:marBottom w:val="0"/>
          <w:divBdr>
            <w:top w:val="none" w:sz="0" w:space="0" w:color="auto"/>
            <w:left w:val="none" w:sz="0" w:space="0" w:color="auto"/>
            <w:bottom w:val="none" w:sz="0" w:space="0" w:color="auto"/>
            <w:right w:val="none" w:sz="0" w:space="0" w:color="auto"/>
          </w:divBdr>
        </w:div>
        <w:div w:id="1792892944">
          <w:marLeft w:val="0"/>
          <w:marRight w:val="0"/>
          <w:marTop w:val="0"/>
          <w:marBottom w:val="0"/>
          <w:divBdr>
            <w:top w:val="none" w:sz="0" w:space="0" w:color="auto"/>
            <w:left w:val="none" w:sz="0" w:space="0" w:color="auto"/>
            <w:bottom w:val="none" w:sz="0" w:space="0" w:color="auto"/>
            <w:right w:val="none" w:sz="0" w:space="0" w:color="auto"/>
          </w:divBdr>
        </w:div>
      </w:divsChild>
    </w:div>
    <w:div w:id="211034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mazon.co.uk/The-Intellectuals-Masses-Prejudice-Intelligentsia/dp/0571169260/ref=sr_1_1?s=books&amp;ie=UTF8&amp;qid=1331261537&amp;sr=1-1" TargetMode="External"/><Relationship Id="rId8" Type="http://schemas.openxmlformats.org/officeDocument/2006/relationships/hyperlink" Target="http://tcs.ntu.ac.uk/tcs/abstracts/19(5-6).html" TargetMode="External"/><Relationship Id="rId9" Type="http://schemas.openxmlformats.org/officeDocument/2006/relationships/hyperlink" Target="http://tcs.ntu.ac.uk/tcs/abstracts/19(5-6).html#cetina"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7390</Words>
  <Characters>42128</Characters>
  <Application>Microsoft Macintosh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 featherstone</cp:lastModifiedBy>
  <cp:revision>3</cp:revision>
  <dcterms:created xsi:type="dcterms:W3CDTF">2017-01-09T10:11:00Z</dcterms:created>
  <dcterms:modified xsi:type="dcterms:W3CDTF">2017-01-09T10:14:00Z</dcterms:modified>
</cp:coreProperties>
</file>