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CC" w:rsidRPr="005D1744" w:rsidRDefault="00830663" w:rsidP="00156909">
      <w:pPr>
        <w:rPr>
          <w:b/>
          <w:i/>
        </w:rPr>
      </w:pPr>
      <w:r w:rsidRPr="005D1744">
        <w:rPr>
          <w:b/>
          <w:i/>
        </w:rPr>
        <w:t xml:space="preserve"> Other People’s Hair</w:t>
      </w:r>
      <w:r w:rsidR="00156909" w:rsidRPr="005D1744">
        <w:rPr>
          <w:b/>
          <w:i/>
        </w:rPr>
        <w:t xml:space="preserve">    </w:t>
      </w:r>
      <w:r w:rsidR="00704E62">
        <w:rPr>
          <w:b/>
          <w:i/>
        </w:rPr>
        <w:t>(pre-translation into French)</w:t>
      </w:r>
    </w:p>
    <w:p w:rsidR="00156909" w:rsidRDefault="00156909" w:rsidP="00156909">
      <w:r>
        <w:t>Emma Tarlo</w:t>
      </w:r>
    </w:p>
    <w:p w:rsidR="00384BAA" w:rsidRDefault="00384BAA" w:rsidP="00151EC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</w:t>
      </w:r>
      <w:r w:rsidR="00EE7F31">
        <w:rPr>
          <w:rFonts w:ascii="Arial" w:hAnsi="Arial" w:cs="Arial"/>
          <w:sz w:val="20"/>
          <w:szCs w:val="20"/>
        </w:rPr>
        <w:t>can a lock of hair</w:t>
      </w:r>
      <w:r w:rsidR="005D1744">
        <w:rPr>
          <w:rFonts w:ascii="Arial" w:hAnsi="Arial" w:cs="Arial"/>
          <w:sz w:val="20"/>
          <w:szCs w:val="20"/>
        </w:rPr>
        <w:t xml:space="preserve"> tell us</w:t>
      </w:r>
      <w:r w:rsidR="00EE7F31">
        <w:rPr>
          <w:rFonts w:ascii="Arial" w:hAnsi="Arial" w:cs="Arial"/>
          <w:sz w:val="20"/>
          <w:szCs w:val="20"/>
        </w:rPr>
        <w:t xml:space="preserve">? What </w:t>
      </w:r>
      <w:r w:rsidR="00830663">
        <w:rPr>
          <w:rFonts w:ascii="Arial" w:hAnsi="Arial" w:cs="Arial"/>
          <w:sz w:val="20"/>
          <w:szCs w:val="20"/>
        </w:rPr>
        <w:t>relation does it retain to</w:t>
      </w:r>
      <w:r w:rsidR="00EE7F31">
        <w:rPr>
          <w:rFonts w:ascii="Arial" w:hAnsi="Arial" w:cs="Arial"/>
          <w:sz w:val="20"/>
          <w:szCs w:val="20"/>
        </w:rPr>
        <w:t xml:space="preserve"> the person to whom it was once attached</w:t>
      </w:r>
      <w:r>
        <w:rPr>
          <w:rFonts w:ascii="Arial" w:hAnsi="Arial" w:cs="Arial"/>
          <w:sz w:val="20"/>
          <w:szCs w:val="20"/>
        </w:rPr>
        <w:t>? Dead, yet seemingly alive</w:t>
      </w:r>
      <w:proofErr w:type="gramStart"/>
      <w:r w:rsidR="0083066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 </w:t>
      </w:r>
      <w:r w:rsidR="00EE7F31">
        <w:rPr>
          <w:rFonts w:ascii="Arial" w:hAnsi="Arial" w:cs="Arial"/>
          <w:sz w:val="20"/>
          <w:szCs w:val="20"/>
        </w:rPr>
        <w:t>intimate</w:t>
      </w:r>
      <w:proofErr w:type="gramEnd"/>
      <w:r w:rsidR="00EE7F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yet detachable</w:t>
      </w:r>
      <w:r w:rsidR="0083066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EE7F31">
        <w:rPr>
          <w:rFonts w:ascii="Arial" w:hAnsi="Arial" w:cs="Arial"/>
          <w:sz w:val="20"/>
          <w:szCs w:val="20"/>
        </w:rPr>
        <w:t>personal, yet reducible to mere fibre</w:t>
      </w:r>
      <w:r w:rsidR="008306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hair</w:t>
      </w:r>
      <w:r w:rsidR="00151ECC">
        <w:rPr>
          <w:rFonts w:ascii="Arial" w:hAnsi="Arial" w:cs="Arial"/>
          <w:sz w:val="20"/>
          <w:szCs w:val="20"/>
        </w:rPr>
        <w:t xml:space="preserve"> is conceptually ambiguous. Swept up on the salon floor </w:t>
      </w:r>
      <w:r>
        <w:rPr>
          <w:rFonts w:ascii="Arial" w:hAnsi="Arial" w:cs="Arial"/>
          <w:sz w:val="20"/>
          <w:szCs w:val="20"/>
        </w:rPr>
        <w:t>it</w:t>
      </w:r>
      <w:r w:rsidR="00151ECC">
        <w:rPr>
          <w:rFonts w:ascii="Arial" w:hAnsi="Arial" w:cs="Arial"/>
          <w:sz w:val="20"/>
          <w:szCs w:val="20"/>
        </w:rPr>
        <w:t xml:space="preserve"> </w:t>
      </w:r>
      <w:r w:rsidR="00830663">
        <w:rPr>
          <w:rFonts w:ascii="Arial" w:hAnsi="Arial" w:cs="Arial"/>
          <w:sz w:val="20"/>
          <w:szCs w:val="20"/>
        </w:rPr>
        <w:t xml:space="preserve">becomes </w:t>
      </w:r>
      <w:r w:rsidR="005D1744">
        <w:rPr>
          <w:rFonts w:ascii="Arial" w:hAnsi="Arial" w:cs="Arial"/>
          <w:sz w:val="20"/>
          <w:szCs w:val="20"/>
        </w:rPr>
        <w:t xml:space="preserve">just </w:t>
      </w:r>
      <w:proofErr w:type="gramStart"/>
      <w:r w:rsidR="005D1744">
        <w:rPr>
          <w:rFonts w:ascii="Arial" w:hAnsi="Arial" w:cs="Arial"/>
          <w:sz w:val="20"/>
          <w:szCs w:val="20"/>
        </w:rPr>
        <w:t xml:space="preserve">another </w:t>
      </w:r>
      <w:r w:rsidR="00194E9C">
        <w:rPr>
          <w:rFonts w:ascii="Arial" w:hAnsi="Arial" w:cs="Arial"/>
          <w:sz w:val="20"/>
          <w:szCs w:val="20"/>
        </w:rPr>
        <w:t xml:space="preserve"> form</w:t>
      </w:r>
      <w:proofErr w:type="gramEnd"/>
      <w:r w:rsidR="00194E9C">
        <w:rPr>
          <w:rFonts w:ascii="Arial" w:hAnsi="Arial" w:cs="Arial"/>
          <w:sz w:val="20"/>
          <w:szCs w:val="20"/>
        </w:rPr>
        <w:t xml:space="preserve"> of</w:t>
      </w:r>
      <w:r w:rsidR="00151ECC">
        <w:rPr>
          <w:rFonts w:ascii="Arial" w:hAnsi="Arial" w:cs="Arial"/>
          <w:sz w:val="20"/>
          <w:szCs w:val="20"/>
        </w:rPr>
        <w:t xml:space="preserve"> waste, but </w:t>
      </w:r>
      <w:r>
        <w:rPr>
          <w:rFonts w:ascii="Arial" w:hAnsi="Arial" w:cs="Arial"/>
          <w:sz w:val="20"/>
          <w:szCs w:val="20"/>
        </w:rPr>
        <w:t>preserved</w:t>
      </w:r>
      <w:r w:rsidR="00151ECC">
        <w:rPr>
          <w:rFonts w:ascii="Arial" w:hAnsi="Arial" w:cs="Arial"/>
          <w:sz w:val="20"/>
          <w:szCs w:val="20"/>
        </w:rPr>
        <w:t xml:space="preserve"> as relic</w:t>
      </w:r>
      <w:r>
        <w:rPr>
          <w:rFonts w:ascii="Arial" w:hAnsi="Arial" w:cs="Arial"/>
          <w:sz w:val="20"/>
          <w:szCs w:val="20"/>
        </w:rPr>
        <w:t>, love token or scientific spec</w:t>
      </w:r>
      <w:r w:rsidR="00D722DB">
        <w:rPr>
          <w:rFonts w:ascii="Arial" w:hAnsi="Arial" w:cs="Arial"/>
          <w:sz w:val="20"/>
          <w:szCs w:val="20"/>
        </w:rPr>
        <w:t>i</w:t>
      </w:r>
      <w:r w:rsidR="00151ECC">
        <w:rPr>
          <w:rFonts w:ascii="Arial" w:hAnsi="Arial" w:cs="Arial"/>
          <w:sz w:val="20"/>
          <w:szCs w:val="20"/>
        </w:rPr>
        <w:t>m</w:t>
      </w:r>
      <w:r w:rsidR="00D722DB">
        <w:rPr>
          <w:rFonts w:ascii="Arial" w:hAnsi="Arial" w:cs="Arial"/>
          <w:sz w:val="20"/>
          <w:szCs w:val="20"/>
        </w:rPr>
        <w:t>e</w:t>
      </w:r>
      <w:r w:rsidR="00151EC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it </w:t>
      </w:r>
      <w:r w:rsidR="00EE7F31">
        <w:rPr>
          <w:rFonts w:ascii="Arial" w:hAnsi="Arial" w:cs="Arial"/>
          <w:sz w:val="20"/>
          <w:szCs w:val="20"/>
        </w:rPr>
        <w:t>has the capacity to conjure up the presence of people and relationships</w:t>
      </w:r>
      <w:r>
        <w:rPr>
          <w:rFonts w:ascii="Arial" w:hAnsi="Arial" w:cs="Arial"/>
          <w:sz w:val="20"/>
          <w:szCs w:val="20"/>
        </w:rPr>
        <w:t>. What sort of presence is this? What connection</w:t>
      </w:r>
      <w:r w:rsidR="00194E9C">
        <w:rPr>
          <w:rFonts w:ascii="Arial" w:hAnsi="Arial" w:cs="Arial"/>
          <w:sz w:val="20"/>
          <w:szCs w:val="20"/>
        </w:rPr>
        <w:t>s does hair kindle</w:t>
      </w:r>
      <w:r>
        <w:rPr>
          <w:rFonts w:ascii="Arial" w:hAnsi="Arial" w:cs="Arial"/>
          <w:sz w:val="20"/>
          <w:szCs w:val="20"/>
        </w:rPr>
        <w:t>?</w:t>
      </w:r>
    </w:p>
    <w:p w:rsidR="00151ECC" w:rsidRDefault="00151ECC" w:rsidP="009153E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“The notion that a man may be bewitched by means of clippings of his hair or nails, or any other portion of his person is almost world-wide,” wrote the anthropologist, James Henry Frazer in 1890. </w:t>
      </w:r>
      <w:r w:rsidR="00384BAA">
        <w:rPr>
          <w:rFonts w:ascii="Arial" w:hAnsi="Arial" w:cs="Arial"/>
          <w:sz w:val="20"/>
          <w:szCs w:val="20"/>
        </w:rPr>
        <w:t xml:space="preserve">At the very time that he was </w:t>
      </w:r>
      <w:r w:rsidR="00EE7F31">
        <w:rPr>
          <w:rFonts w:ascii="Arial" w:hAnsi="Arial" w:cs="Arial"/>
          <w:sz w:val="20"/>
          <w:szCs w:val="20"/>
        </w:rPr>
        <w:t>exploring this</w:t>
      </w:r>
      <w:r w:rsidR="007054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“sympathetic connection</w:t>
      </w:r>
      <w:r w:rsidR="00384BAA">
        <w:rPr>
          <w:rFonts w:ascii="Arial" w:hAnsi="Arial" w:cs="Arial"/>
          <w:sz w:val="20"/>
          <w:szCs w:val="20"/>
        </w:rPr>
        <w:t>”, many</w:t>
      </w:r>
      <w:r>
        <w:rPr>
          <w:rFonts w:ascii="Arial" w:hAnsi="Arial" w:cs="Arial"/>
          <w:sz w:val="20"/>
          <w:szCs w:val="20"/>
        </w:rPr>
        <w:t xml:space="preserve"> of his professional colleagues were </w:t>
      </w:r>
      <w:r w:rsidR="00384BAA">
        <w:rPr>
          <w:rFonts w:ascii="Arial" w:hAnsi="Arial" w:cs="Arial"/>
          <w:sz w:val="20"/>
          <w:szCs w:val="20"/>
        </w:rPr>
        <w:t>busy</w:t>
      </w:r>
      <w:r>
        <w:rPr>
          <w:rFonts w:ascii="Arial" w:hAnsi="Arial" w:cs="Arial"/>
          <w:sz w:val="20"/>
          <w:szCs w:val="20"/>
        </w:rPr>
        <w:t xml:space="preserve"> collecting and </w:t>
      </w:r>
      <w:r w:rsidR="00384BAA">
        <w:rPr>
          <w:rFonts w:ascii="Arial" w:hAnsi="Arial" w:cs="Arial"/>
          <w:sz w:val="20"/>
          <w:szCs w:val="20"/>
        </w:rPr>
        <w:t>classifying</w:t>
      </w:r>
      <w:r>
        <w:rPr>
          <w:rFonts w:ascii="Arial" w:hAnsi="Arial" w:cs="Arial"/>
          <w:sz w:val="20"/>
          <w:szCs w:val="20"/>
        </w:rPr>
        <w:t xml:space="preserve"> </w:t>
      </w:r>
      <w:r w:rsidR="009153E1">
        <w:rPr>
          <w:rFonts w:ascii="Arial" w:hAnsi="Arial" w:cs="Arial"/>
          <w:sz w:val="20"/>
          <w:szCs w:val="20"/>
        </w:rPr>
        <w:t xml:space="preserve">samples of </w:t>
      </w:r>
      <w:r>
        <w:rPr>
          <w:rFonts w:ascii="Arial" w:hAnsi="Arial" w:cs="Arial"/>
          <w:sz w:val="20"/>
          <w:szCs w:val="20"/>
        </w:rPr>
        <w:t xml:space="preserve">hair from people </w:t>
      </w:r>
      <w:r w:rsidR="00A81180">
        <w:rPr>
          <w:rFonts w:ascii="Arial" w:hAnsi="Arial" w:cs="Arial"/>
          <w:sz w:val="20"/>
          <w:szCs w:val="20"/>
        </w:rPr>
        <w:t>around</w:t>
      </w:r>
      <w:r w:rsidR="007054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world</w:t>
      </w:r>
      <w:r w:rsidR="00384BA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Poke</w:t>
      </w:r>
      <w:r w:rsidR="00384BAA">
        <w:rPr>
          <w:rFonts w:ascii="Arial" w:hAnsi="Arial" w:cs="Arial"/>
          <w:sz w:val="20"/>
          <w:szCs w:val="20"/>
        </w:rPr>
        <w:t>d into envelopes, glass tubes and</w:t>
      </w:r>
      <w:r>
        <w:rPr>
          <w:rFonts w:ascii="Arial" w:hAnsi="Arial" w:cs="Arial"/>
          <w:sz w:val="20"/>
          <w:szCs w:val="20"/>
        </w:rPr>
        <w:t xml:space="preserve"> boxes or mounted in small frames, </w:t>
      </w:r>
      <w:r w:rsidR="009153E1">
        <w:rPr>
          <w:rFonts w:ascii="Arial" w:hAnsi="Arial" w:cs="Arial"/>
          <w:sz w:val="20"/>
          <w:szCs w:val="20"/>
        </w:rPr>
        <w:t xml:space="preserve">these </w:t>
      </w:r>
      <w:r w:rsidR="00D722DB">
        <w:rPr>
          <w:rFonts w:ascii="Arial" w:hAnsi="Arial" w:cs="Arial"/>
          <w:sz w:val="20"/>
          <w:szCs w:val="20"/>
        </w:rPr>
        <w:t xml:space="preserve">hair clippings </w:t>
      </w:r>
      <w:r w:rsidR="00D30B93">
        <w:rPr>
          <w:rFonts w:ascii="Arial" w:hAnsi="Arial" w:cs="Arial"/>
          <w:sz w:val="20"/>
          <w:szCs w:val="20"/>
        </w:rPr>
        <w:t xml:space="preserve">today </w:t>
      </w:r>
      <w:r w:rsidR="00384BAA">
        <w:rPr>
          <w:rFonts w:ascii="Arial" w:hAnsi="Arial" w:cs="Arial"/>
          <w:sz w:val="20"/>
          <w:szCs w:val="20"/>
        </w:rPr>
        <w:t xml:space="preserve">lie buried in the </w:t>
      </w:r>
      <w:r>
        <w:rPr>
          <w:rFonts w:ascii="Arial" w:hAnsi="Arial" w:cs="Arial"/>
          <w:sz w:val="20"/>
          <w:szCs w:val="20"/>
        </w:rPr>
        <w:t xml:space="preserve">dark recesses of </w:t>
      </w:r>
      <w:r w:rsidR="00384BAA">
        <w:rPr>
          <w:rFonts w:ascii="Arial" w:hAnsi="Arial" w:cs="Arial"/>
          <w:sz w:val="20"/>
          <w:szCs w:val="20"/>
        </w:rPr>
        <w:t xml:space="preserve">museum </w:t>
      </w:r>
      <w:r>
        <w:rPr>
          <w:rFonts w:ascii="Arial" w:hAnsi="Arial" w:cs="Arial"/>
          <w:sz w:val="20"/>
          <w:szCs w:val="20"/>
        </w:rPr>
        <w:t>drawers and storage cabinets</w:t>
      </w:r>
      <w:r w:rsidR="00D722DB">
        <w:rPr>
          <w:rFonts w:ascii="Arial" w:hAnsi="Arial" w:cs="Arial"/>
          <w:sz w:val="20"/>
          <w:szCs w:val="20"/>
        </w:rPr>
        <w:t xml:space="preserve"> where </w:t>
      </w:r>
      <w:proofErr w:type="spellStart"/>
      <w:r w:rsidR="00D722DB">
        <w:rPr>
          <w:rFonts w:ascii="Arial" w:hAnsi="Arial" w:cs="Arial"/>
          <w:sz w:val="20"/>
          <w:szCs w:val="20"/>
        </w:rPr>
        <w:t>snippings</w:t>
      </w:r>
      <w:proofErr w:type="spellEnd"/>
      <w:r w:rsidR="00D722DB">
        <w:rPr>
          <w:rFonts w:ascii="Arial" w:hAnsi="Arial" w:cs="Arial"/>
          <w:sz w:val="20"/>
          <w:szCs w:val="20"/>
        </w:rPr>
        <w:t xml:space="preserve"> from abor</w:t>
      </w:r>
      <w:r w:rsidR="00194E9C">
        <w:rPr>
          <w:rFonts w:ascii="Arial" w:hAnsi="Arial" w:cs="Arial"/>
          <w:sz w:val="20"/>
          <w:szCs w:val="20"/>
        </w:rPr>
        <w:t>i</w:t>
      </w:r>
      <w:r w:rsidR="00D722DB">
        <w:rPr>
          <w:rFonts w:ascii="Arial" w:hAnsi="Arial" w:cs="Arial"/>
          <w:sz w:val="20"/>
          <w:szCs w:val="20"/>
        </w:rPr>
        <w:t>ginal me</w:t>
      </w:r>
      <w:r w:rsidR="009153E1">
        <w:rPr>
          <w:rFonts w:ascii="Arial" w:hAnsi="Arial" w:cs="Arial"/>
          <w:sz w:val="20"/>
          <w:szCs w:val="20"/>
        </w:rPr>
        <w:t>n</w:t>
      </w:r>
      <w:r w:rsidR="00D722DB">
        <w:rPr>
          <w:rFonts w:ascii="Arial" w:hAnsi="Arial" w:cs="Arial"/>
          <w:sz w:val="20"/>
          <w:szCs w:val="20"/>
        </w:rPr>
        <w:t>, Bretton wome</w:t>
      </w:r>
      <w:r w:rsidR="009153E1">
        <w:rPr>
          <w:rFonts w:ascii="Arial" w:hAnsi="Arial" w:cs="Arial"/>
          <w:sz w:val="20"/>
          <w:szCs w:val="20"/>
        </w:rPr>
        <w:t>n</w:t>
      </w:r>
      <w:r w:rsidR="00D722DB">
        <w:rPr>
          <w:rFonts w:ascii="Arial" w:hAnsi="Arial" w:cs="Arial"/>
          <w:sz w:val="20"/>
          <w:szCs w:val="20"/>
        </w:rPr>
        <w:t xml:space="preserve"> and</w:t>
      </w:r>
      <w:r w:rsidR="009153E1">
        <w:rPr>
          <w:rFonts w:ascii="Arial" w:hAnsi="Arial" w:cs="Arial"/>
          <w:sz w:val="20"/>
          <w:szCs w:val="20"/>
        </w:rPr>
        <w:t xml:space="preserve"> Egyptian </w:t>
      </w:r>
      <w:r w:rsidR="00D722DB">
        <w:rPr>
          <w:rFonts w:ascii="Arial" w:hAnsi="Arial" w:cs="Arial"/>
          <w:sz w:val="20"/>
          <w:szCs w:val="20"/>
        </w:rPr>
        <w:t xml:space="preserve">children </w:t>
      </w:r>
      <w:r w:rsidR="00AC0C53">
        <w:rPr>
          <w:rFonts w:ascii="Arial" w:hAnsi="Arial" w:cs="Arial"/>
          <w:sz w:val="20"/>
          <w:szCs w:val="20"/>
        </w:rPr>
        <w:t>reside</w:t>
      </w:r>
      <w:r w:rsidR="00D722DB">
        <w:rPr>
          <w:rFonts w:ascii="Arial" w:hAnsi="Arial" w:cs="Arial"/>
          <w:sz w:val="20"/>
          <w:szCs w:val="20"/>
        </w:rPr>
        <w:t xml:space="preserve"> side by side.</w:t>
      </w:r>
      <w:r w:rsidR="009153E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2214E3">
        <w:rPr>
          <w:rFonts w:ascii="Arial" w:hAnsi="Arial" w:cs="Arial"/>
          <w:sz w:val="20"/>
          <w:szCs w:val="20"/>
        </w:rPr>
        <w:t>L</w:t>
      </w:r>
      <w:r w:rsidR="009153E1">
        <w:rPr>
          <w:rFonts w:ascii="Arial" w:hAnsi="Arial" w:cs="Arial"/>
          <w:sz w:val="20"/>
          <w:szCs w:val="20"/>
        </w:rPr>
        <w:t>ables</w:t>
      </w:r>
      <w:proofErr w:type="spellEnd"/>
      <w:r w:rsidR="009153E1">
        <w:rPr>
          <w:rFonts w:ascii="Arial" w:hAnsi="Arial" w:cs="Arial"/>
          <w:sz w:val="20"/>
          <w:szCs w:val="20"/>
        </w:rPr>
        <w:t xml:space="preserve"> </w:t>
      </w:r>
      <w:r w:rsidR="00194E9C">
        <w:rPr>
          <w:rFonts w:ascii="Arial" w:hAnsi="Arial" w:cs="Arial"/>
          <w:sz w:val="20"/>
          <w:szCs w:val="20"/>
        </w:rPr>
        <w:t xml:space="preserve"> suggest</w:t>
      </w:r>
      <w:proofErr w:type="gramEnd"/>
      <w:r w:rsidR="00194E9C">
        <w:rPr>
          <w:rFonts w:ascii="Arial" w:hAnsi="Arial" w:cs="Arial"/>
          <w:sz w:val="20"/>
          <w:szCs w:val="20"/>
        </w:rPr>
        <w:t xml:space="preserve"> that</w:t>
      </w:r>
      <w:r w:rsidR="00AC0C53">
        <w:rPr>
          <w:rFonts w:ascii="Arial" w:hAnsi="Arial" w:cs="Arial"/>
          <w:sz w:val="20"/>
          <w:szCs w:val="20"/>
        </w:rPr>
        <w:t xml:space="preserve">  </w:t>
      </w:r>
      <w:r w:rsidR="00194E9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ome have arri</w:t>
      </w:r>
      <w:r w:rsidR="00D30B93">
        <w:rPr>
          <w:rFonts w:ascii="Arial" w:hAnsi="Arial" w:cs="Arial"/>
          <w:sz w:val="20"/>
          <w:szCs w:val="20"/>
        </w:rPr>
        <w:t xml:space="preserve">ved haphazardly through </w:t>
      </w:r>
      <w:r>
        <w:rPr>
          <w:rFonts w:ascii="Arial" w:hAnsi="Arial" w:cs="Arial"/>
          <w:sz w:val="20"/>
          <w:szCs w:val="20"/>
        </w:rPr>
        <w:t xml:space="preserve">networks </w:t>
      </w:r>
      <w:r w:rsidR="00AC0C53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travellers, anthropologists, colonial officers, doctors, scientists, traders and auctioneers. Others are the products of systematic programmes of res</w:t>
      </w:r>
      <w:r w:rsidR="009153E1">
        <w:rPr>
          <w:rFonts w:ascii="Arial" w:hAnsi="Arial" w:cs="Arial"/>
          <w:sz w:val="20"/>
          <w:szCs w:val="20"/>
        </w:rPr>
        <w:t xml:space="preserve">earch in physical anthropology at a time when hair was thought </w:t>
      </w:r>
      <w:r w:rsidR="002214E3">
        <w:rPr>
          <w:rFonts w:ascii="Arial" w:hAnsi="Arial" w:cs="Arial"/>
          <w:sz w:val="20"/>
          <w:szCs w:val="20"/>
        </w:rPr>
        <w:t xml:space="preserve">to be </w:t>
      </w:r>
      <w:r w:rsidR="009153E1">
        <w:rPr>
          <w:rFonts w:ascii="Arial" w:hAnsi="Arial" w:cs="Arial"/>
          <w:sz w:val="20"/>
          <w:szCs w:val="20"/>
        </w:rPr>
        <w:t>a key indicator of rac</w:t>
      </w:r>
      <w:r w:rsidR="00A81180">
        <w:rPr>
          <w:rFonts w:ascii="Arial" w:hAnsi="Arial" w:cs="Arial"/>
          <w:sz w:val="20"/>
          <w:szCs w:val="20"/>
        </w:rPr>
        <w:t>e</w:t>
      </w:r>
      <w:r w:rsidR="009153E1">
        <w:rPr>
          <w:rFonts w:ascii="Arial" w:hAnsi="Arial" w:cs="Arial"/>
          <w:sz w:val="20"/>
          <w:szCs w:val="20"/>
        </w:rPr>
        <w:t>.</w:t>
      </w:r>
      <w:r w:rsidR="00194E9C">
        <w:rPr>
          <w:rFonts w:ascii="Arial" w:hAnsi="Arial" w:cs="Arial"/>
          <w:sz w:val="20"/>
          <w:szCs w:val="20"/>
        </w:rPr>
        <w:t xml:space="preserve"> One might be forgiven for assuming that such hair collections have lost their power and interest except as evidence of earlier academic preoccupations. </w:t>
      </w:r>
      <w:r w:rsidR="00A81180">
        <w:rPr>
          <w:rFonts w:ascii="Arial" w:hAnsi="Arial" w:cs="Arial"/>
          <w:sz w:val="20"/>
          <w:szCs w:val="20"/>
        </w:rPr>
        <w:t>But t</w:t>
      </w:r>
      <w:r w:rsidR="00194E9C">
        <w:rPr>
          <w:rFonts w:ascii="Arial" w:hAnsi="Arial" w:cs="Arial"/>
          <w:sz w:val="20"/>
          <w:szCs w:val="20"/>
        </w:rPr>
        <w:t>he hair suggests otherwise.</w:t>
      </w:r>
    </w:p>
    <w:p w:rsidR="00151ECC" w:rsidRDefault="00151ECC" w:rsidP="00151EC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‘My Grandmother’s hair’, the writer Elizabeth Alexander describes </w:t>
      </w:r>
      <w:r w:rsidR="00AC0C53">
        <w:rPr>
          <w:rFonts w:ascii="Arial" w:hAnsi="Arial" w:cs="Arial"/>
          <w:sz w:val="20"/>
          <w:szCs w:val="20"/>
        </w:rPr>
        <w:t xml:space="preserve">the curious sensation of </w:t>
      </w:r>
      <w:r w:rsidR="00537CD6">
        <w:rPr>
          <w:rFonts w:ascii="Arial" w:hAnsi="Arial" w:cs="Arial"/>
          <w:sz w:val="20"/>
          <w:szCs w:val="20"/>
        </w:rPr>
        <w:t>visiting</w:t>
      </w:r>
      <w:r w:rsidR="00787051">
        <w:rPr>
          <w:rFonts w:ascii="Arial" w:hAnsi="Arial" w:cs="Arial"/>
          <w:sz w:val="20"/>
          <w:szCs w:val="20"/>
        </w:rPr>
        <w:t xml:space="preserve"> the archives of the Peabody Museum </w:t>
      </w:r>
      <w:r w:rsidR="00A81180">
        <w:rPr>
          <w:rFonts w:ascii="Arial" w:hAnsi="Arial" w:cs="Arial"/>
          <w:sz w:val="20"/>
          <w:szCs w:val="20"/>
        </w:rPr>
        <w:t>in the United States</w:t>
      </w:r>
      <w:r w:rsidR="00C34EF9">
        <w:rPr>
          <w:rFonts w:ascii="Arial" w:hAnsi="Arial" w:cs="Arial"/>
          <w:sz w:val="20"/>
          <w:szCs w:val="20"/>
        </w:rPr>
        <w:t xml:space="preserve"> </w:t>
      </w:r>
      <w:r w:rsidR="00787051">
        <w:rPr>
          <w:rFonts w:ascii="Arial" w:hAnsi="Arial" w:cs="Arial"/>
          <w:sz w:val="20"/>
          <w:szCs w:val="20"/>
        </w:rPr>
        <w:t xml:space="preserve">and </w:t>
      </w:r>
      <w:r w:rsidR="00537CD6">
        <w:rPr>
          <w:rFonts w:ascii="Arial" w:hAnsi="Arial" w:cs="Arial"/>
          <w:sz w:val="20"/>
          <w:szCs w:val="20"/>
        </w:rPr>
        <w:t>seeing</w:t>
      </w:r>
      <w:r>
        <w:rPr>
          <w:rFonts w:ascii="Arial" w:hAnsi="Arial" w:cs="Arial"/>
          <w:sz w:val="20"/>
          <w:szCs w:val="20"/>
        </w:rPr>
        <w:t xml:space="preserve"> a </w:t>
      </w:r>
      <w:r w:rsidR="005D1744">
        <w:rPr>
          <w:rFonts w:ascii="Arial" w:hAnsi="Arial" w:cs="Arial"/>
          <w:sz w:val="20"/>
          <w:szCs w:val="20"/>
        </w:rPr>
        <w:t xml:space="preserve">curly </w:t>
      </w:r>
      <w:r>
        <w:rPr>
          <w:rFonts w:ascii="Arial" w:hAnsi="Arial" w:cs="Arial"/>
          <w:sz w:val="20"/>
          <w:szCs w:val="20"/>
        </w:rPr>
        <w:t xml:space="preserve">lock of </w:t>
      </w:r>
      <w:r w:rsidR="00AC0C53">
        <w:rPr>
          <w:rFonts w:ascii="Arial" w:hAnsi="Arial" w:cs="Arial"/>
          <w:sz w:val="20"/>
          <w:szCs w:val="20"/>
        </w:rPr>
        <w:t xml:space="preserve">dark </w:t>
      </w:r>
      <w:r>
        <w:rPr>
          <w:rFonts w:ascii="Arial" w:hAnsi="Arial" w:cs="Arial"/>
          <w:sz w:val="20"/>
          <w:szCs w:val="20"/>
        </w:rPr>
        <w:t xml:space="preserve">hair </w:t>
      </w:r>
      <w:r w:rsidR="00537CD6">
        <w:rPr>
          <w:rFonts w:ascii="Arial" w:hAnsi="Arial" w:cs="Arial"/>
          <w:sz w:val="20"/>
          <w:szCs w:val="20"/>
        </w:rPr>
        <w:t xml:space="preserve">that had been </w:t>
      </w:r>
      <w:r>
        <w:rPr>
          <w:rFonts w:ascii="Arial" w:hAnsi="Arial" w:cs="Arial"/>
          <w:sz w:val="20"/>
          <w:szCs w:val="20"/>
        </w:rPr>
        <w:t>clipped from her grandmother in 1927</w:t>
      </w:r>
      <w:r w:rsidR="007870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94E9C">
        <w:rPr>
          <w:rFonts w:ascii="Arial" w:hAnsi="Arial" w:cs="Arial"/>
          <w:sz w:val="20"/>
          <w:szCs w:val="20"/>
        </w:rPr>
        <w:t>Its</w:t>
      </w:r>
      <w:r>
        <w:rPr>
          <w:rFonts w:ascii="Arial" w:hAnsi="Arial" w:cs="Arial"/>
          <w:sz w:val="20"/>
          <w:szCs w:val="20"/>
        </w:rPr>
        <w:t xml:space="preserve"> classification</w:t>
      </w:r>
      <w:r w:rsidR="00194E9C">
        <w:rPr>
          <w:rFonts w:ascii="Arial" w:hAnsi="Arial" w:cs="Arial"/>
          <w:sz w:val="20"/>
          <w:szCs w:val="20"/>
        </w:rPr>
        <w:t xml:space="preserve"> as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‘ ½</w:t>
      </w:r>
      <w:proofErr w:type="gramEnd"/>
      <w:r>
        <w:rPr>
          <w:rFonts w:ascii="Arial" w:hAnsi="Arial" w:cs="Arial"/>
          <w:sz w:val="20"/>
          <w:szCs w:val="20"/>
        </w:rPr>
        <w:t xml:space="preserve"> Negro, ¼ Indian, ¼ White’ </w:t>
      </w:r>
      <w:r w:rsidR="00194E9C">
        <w:rPr>
          <w:rFonts w:ascii="Arial" w:hAnsi="Arial" w:cs="Arial"/>
          <w:sz w:val="20"/>
          <w:szCs w:val="20"/>
        </w:rPr>
        <w:t>spoke of</w:t>
      </w:r>
      <w:r>
        <w:rPr>
          <w:rFonts w:ascii="Arial" w:hAnsi="Arial" w:cs="Arial"/>
          <w:sz w:val="20"/>
          <w:szCs w:val="20"/>
        </w:rPr>
        <w:t xml:space="preserve"> the racial pre-occupations of American anthropologists of the </w:t>
      </w:r>
      <w:r w:rsidR="004F2735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 xml:space="preserve"> but the feel of the hair offered something different – direct physical access, not so much to her grandmother’s past as to her future, for this was her grandmother at the age of 19</w:t>
      </w:r>
      <w:r w:rsidR="00787051">
        <w:rPr>
          <w:rFonts w:ascii="Arial" w:hAnsi="Arial" w:cs="Arial"/>
          <w:sz w:val="20"/>
          <w:szCs w:val="20"/>
        </w:rPr>
        <w:t xml:space="preserve">, long before the </w:t>
      </w:r>
      <w:r w:rsidR="009B3745">
        <w:rPr>
          <w:rFonts w:ascii="Arial" w:hAnsi="Arial" w:cs="Arial"/>
          <w:sz w:val="20"/>
          <w:szCs w:val="20"/>
        </w:rPr>
        <w:t xml:space="preserve">birth of the </w:t>
      </w:r>
      <w:r w:rsidR="00AC0C53">
        <w:rPr>
          <w:rFonts w:ascii="Arial" w:hAnsi="Arial" w:cs="Arial"/>
          <w:sz w:val="20"/>
          <w:szCs w:val="20"/>
        </w:rPr>
        <w:t xml:space="preserve">writer </w:t>
      </w:r>
      <w:r w:rsidR="009B3745">
        <w:rPr>
          <w:rFonts w:ascii="Arial" w:hAnsi="Arial" w:cs="Arial"/>
          <w:sz w:val="20"/>
          <w:szCs w:val="20"/>
        </w:rPr>
        <w:t>or even her mother</w:t>
      </w:r>
      <w:r w:rsidR="00787051">
        <w:rPr>
          <w:rFonts w:ascii="Arial" w:hAnsi="Arial" w:cs="Arial"/>
          <w:sz w:val="20"/>
          <w:szCs w:val="20"/>
        </w:rPr>
        <w:t xml:space="preserve">. What </w:t>
      </w:r>
      <w:r w:rsidR="00537CD6">
        <w:rPr>
          <w:rFonts w:ascii="Arial" w:hAnsi="Arial" w:cs="Arial"/>
          <w:sz w:val="20"/>
          <w:szCs w:val="20"/>
        </w:rPr>
        <w:t>the</w:t>
      </w:r>
      <w:r w:rsidR="00787051">
        <w:rPr>
          <w:rFonts w:ascii="Arial" w:hAnsi="Arial" w:cs="Arial"/>
          <w:sz w:val="20"/>
          <w:szCs w:val="20"/>
        </w:rPr>
        <w:t xml:space="preserve"> hair enabled was time travel, igniting</w:t>
      </w:r>
      <w:r>
        <w:rPr>
          <w:rFonts w:ascii="Arial" w:hAnsi="Arial" w:cs="Arial"/>
          <w:sz w:val="20"/>
          <w:szCs w:val="20"/>
        </w:rPr>
        <w:t xml:space="preserve"> a new type of sympathetic connection</w:t>
      </w:r>
      <w:r w:rsidR="009B3745">
        <w:rPr>
          <w:rFonts w:ascii="Arial" w:hAnsi="Arial" w:cs="Arial"/>
          <w:sz w:val="20"/>
          <w:szCs w:val="20"/>
        </w:rPr>
        <w:t xml:space="preserve"> to add to Frazer’s list</w:t>
      </w:r>
      <w:r w:rsidR="00787051">
        <w:rPr>
          <w:rFonts w:ascii="Arial" w:hAnsi="Arial" w:cs="Arial"/>
          <w:sz w:val="20"/>
          <w:szCs w:val="20"/>
        </w:rPr>
        <w:t xml:space="preserve">. Kinship </w:t>
      </w:r>
      <w:r w:rsidR="00537CD6">
        <w:rPr>
          <w:rFonts w:ascii="Arial" w:hAnsi="Arial" w:cs="Arial"/>
          <w:sz w:val="20"/>
          <w:szCs w:val="20"/>
        </w:rPr>
        <w:t xml:space="preserve">links were further </w:t>
      </w:r>
      <w:r w:rsidR="005D1744">
        <w:rPr>
          <w:rFonts w:ascii="Arial" w:hAnsi="Arial" w:cs="Arial"/>
          <w:sz w:val="20"/>
          <w:szCs w:val="20"/>
        </w:rPr>
        <w:t xml:space="preserve">re-established </w:t>
      </w:r>
      <w:r w:rsidR="004F2735">
        <w:rPr>
          <w:rFonts w:ascii="Arial" w:hAnsi="Arial" w:cs="Arial"/>
          <w:sz w:val="20"/>
          <w:szCs w:val="20"/>
        </w:rPr>
        <w:t xml:space="preserve">through the </w:t>
      </w:r>
      <w:r w:rsidR="00A81180">
        <w:rPr>
          <w:rFonts w:ascii="Arial" w:hAnsi="Arial" w:cs="Arial"/>
          <w:sz w:val="20"/>
          <w:szCs w:val="20"/>
        </w:rPr>
        <w:t>touching of this lock of hair</w:t>
      </w:r>
      <w:r w:rsidR="007870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the fact that </w:t>
      </w:r>
      <w:r w:rsidR="00AC0C53">
        <w:rPr>
          <w:rFonts w:ascii="Arial" w:hAnsi="Arial" w:cs="Arial"/>
          <w:sz w:val="20"/>
          <w:szCs w:val="20"/>
        </w:rPr>
        <w:t>the anthropologist</w:t>
      </w:r>
      <w:r w:rsidR="005D1744">
        <w:rPr>
          <w:rFonts w:ascii="Arial" w:hAnsi="Arial" w:cs="Arial"/>
          <w:sz w:val="20"/>
          <w:szCs w:val="20"/>
        </w:rPr>
        <w:t xml:space="preserve"> </w:t>
      </w:r>
      <w:r w:rsidR="00537CD6">
        <w:rPr>
          <w:rFonts w:ascii="Arial" w:hAnsi="Arial" w:cs="Arial"/>
          <w:sz w:val="20"/>
          <w:szCs w:val="20"/>
        </w:rPr>
        <w:t xml:space="preserve">who had </w:t>
      </w:r>
      <w:r w:rsidR="004F2735">
        <w:rPr>
          <w:rFonts w:ascii="Arial" w:hAnsi="Arial" w:cs="Arial"/>
          <w:sz w:val="20"/>
          <w:szCs w:val="20"/>
        </w:rPr>
        <w:t xml:space="preserve">collected and </w:t>
      </w:r>
      <w:r w:rsidR="00AC0C53">
        <w:rPr>
          <w:rFonts w:ascii="Arial" w:hAnsi="Arial" w:cs="Arial"/>
          <w:sz w:val="20"/>
          <w:szCs w:val="20"/>
        </w:rPr>
        <w:t xml:space="preserve">classified </w:t>
      </w:r>
      <w:r w:rsidR="005D1744">
        <w:rPr>
          <w:rFonts w:ascii="Arial" w:hAnsi="Arial" w:cs="Arial"/>
          <w:sz w:val="20"/>
          <w:szCs w:val="20"/>
        </w:rPr>
        <w:t>it was in fact the grandmother’s sister</w:t>
      </w:r>
      <w:r w:rsidR="00AC0C53">
        <w:rPr>
          <w:rFonts w:ascii="Arial" w:hAnsi="Arial" w:cs="Arial"/>
          <w:sz w:val="20"/>
          <w:szCs w:val="20"/>
        </w:rPr>
        <w:t>.</w:t>
      </w:r>
    </w:p>
    <w:p w:rsidR="00151ECC" w:rsidRDefault="00151ECC" w:rsidP="00151EC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Much of the hair that </w:t>
      </w:r>
      <w:r w:rsidR="00787051">
        <w:rPr>
          <w:rFonts w:ascii="Arial" w:hAnsi="Arial" w:cs="Arial"/>
          <w:sz w:val="20"/>
          <w:szCs w:val="20"/>
        </w:rPr>
        <w:t>lies buried</w:t>
      </w:r>
      <w:r>
        <w:rPr>
          <w:rFonts w:ascii="Arial" w:hAnsi="Arial" w:cs="Arial"/>
          <w:sz w:val="20"/>
          <w:szCs w:val="20"/>
        </w:rPr>
        <w:t xml:space="preserve"> in museum</w:t>
      </w:r>
      <w:r w:rsidR="00E21F87">
        <w:rPr>
          <w:rFonts w:ascii="Arial" w:hAnsi="Arial" w:cs="Arial"/>
          <w:sz w:val="20"/>
          <w:szCs w:val="20"/>
        </w:rPr>
        <w:t xml:space="preserve"> collection</w:t>
      </w:r>
      <w:r>
        <w:rPr>
          <w:rFonts w:ascii="Arial" w:hAnsi="Arial" w:cs="Arial"/>
          <w:sz w:val="20"/>
          <w:szCs w:val="20"/>
        </w:rPr>
        <w:t xml:space="preserve">s </w:t>
      </w:r>
      <w:r w:rsidR="00787051">
        <w:rPr>
          <w:rFonts w:ascii="Arial" w:hAnsi="Arial" w:cs="Arial"/>
          <w:sz w:val="20"/>
          <w:szCs w:val="20"/>
        </w:rPr>
        <w:t>today</w:t>
      </w:r>
      <w:r>
        <w:rPr>
          <w:rFonts w:ascii="Arial" w:hAnsi="Arial" w:cs="Arial"/>
          <w:sz w:val="20"/>
          <w:szCs w:val="20"/>
        </w:rPr>
        <w:t xml:space="preserve"> is unlikely </w:t>
      </w:r>
      <w:r w:rsidR="00787051">
        <w:rPr>
          <w:rFonts w:ascii="Arial" w:hAnsi="Arial" w:cs="Arial"/>
          <w:sz w:val="20"/>
          <w:szCs w:val="20"/>
        </w:rPr>
        <w:t xml:space="preserve">ever </w:t>
      </w:r>
      <w:r w:rsidR="005D1744">
        <w:rPr>
          <w:rFonts w:ascii="Arial" w:hAnsi="Arial" w:cs="Arial"/>
          <w:sz w:val="20"/>
          <w:szCs w:val="20"/>
        </w:rPr>
        <w:t xml:space="preserve">to </w:t>
      </w:r>
      <w:proofErr w:type="gramStart"/>
      <w:r w:rsidR="009B3745">
        <w:rPr>
          <w:rFonts w:ascii="Arial" w:hAnsi="Arial" w:cs="Arial"/>
          <w:sz w:val="20"/>
          <w:szCs w:val="20"/>
        </w:rPr>
        <w:t xml:space="preserve">receive  </w:t>
      </w:r>
      <w:r>
        <w:rPr>
          <w:rFonts w:ascii="Arial" w:hAnsi="Arial" w:cs="Arial"/>
          <w:sz w:val="20"/>
          <w:szCs w:val="20"/>
        </w:rPr>
        <w:t>such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87051">
        <w:rPr>
          <w:rFonts w:ascii="Arial" w:hAnsi="Arial" w:cs="Arial"/>
          <w:sz w:val="20"/>
          <w:szCs w:val="20"/>
        </w:rPr>
        <w:t xml:space="preserve">intimate </w:t>
      </w:r>
      <w:r w:rsidR="00D30B93">
        <w:rPr>
          <w:rFonts w:ascii="Arial" w:hAnsi="Arial" w:cs="Arial"/>
          <w:sz w:val="20"/>
          <w:szCs w:val="20"/>
        </w:rPr>
        <w:t xml:space="preserve">personal attention, although Tasmanian aboriginal groups </w:t>
      </w:r>
      <w:r w:rsidR="00955DF2">
        <w:rPr>
          <w:rFonts w:ascii="Arial" w:hAnsi="Arial" w:cs="Arial"/>
          <w:sz w:val="20"/>
          <w:szCs w:val="20"/>
        </w:rPr>
        <w:t xml:space="preserve">are </w:t>
      </w:r>
      <w:r w:rsidR="009B3745">
        <w:rPr>
          <w:rFonts w:ascii="Arial" w:hAnsi="Arial" w:cs="Arial"/>
          <w:sz w:val="20"/>
          <w:szCs w:val="20"/>
        </w:rPr>
        <w:t>active in seeking the</w:t>
      </w:r>
      <w:r w:rsidR="00D30B93">
        <w:rPr>
          <w:rFonts w:ascii="Arial" w:hAnsi="Arial" w:cs="Arial"/>
          <w:sz w:val="20"/>
          <w:szCs w:val="20"/>
        </w:rPr>
        <w:t xml:space="preserve"> return of ancestral hair from </w:t>
      </w:r>
      <w:r w:rsidR="00AC0C53">
        <w:rPr>
          <w:rFonts w:ascii="Arial" w:hAnsi="Arial" w:cs="Arial"/>
          <w:sz w:val="20"/>
          <w:szCs w:val="20"/>
        </w:rPr>
        <w:t>museum</w:t>
      </w:r>
      <w:r w:rsidR="00D30B93">
        <w:rPr>
          <w:rFonts w:ascii="Arial" w:hAnsi="Arial" w:cs="Arial"/>
          <w:sz w:val="20"/>
          <w:szCs w:val="20"/>
        </w:rPr>
        <w:t>s</w:t>
      </w:r>
      <w:r w:rsidR="00A81180">
        <w:rPr>
          <w:rFonts w:ascii="Arial" w:hAnsi="Arial" w:cs="Arial"/>
          <w:sz w:val="20"/>
          <w:szCs w:val="20"/>
        </w:rPr>
        <w:t xml:space="preserve"> with some success</w:t>
      </w:r>
      <w:r w:rsidR="00D30B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30B93">
        <w:rPr>
          <w:rFonts w:ascii="Arial" w:hAnsi="Arial" w:cs="Arial"/>
          <w:sz w:val="20"/>
          <w:szCs w:val="20"/>
        </w:rPr>
        <w:t xml:space="preserve">Yet even when hair remains </w:t>
      </w:r>
      <w:r w:rsidR="009B3745">
        <w:rPr>
          <w:rFonts w:ascii="Arial" w:hAnsi="Arial" w:cs="Arial"/>
          <w:sz w:val="20"/>
          <w:szCs w:val="20"/>
        </w:rPr>
        <w:t xml:space="preserve">stuck </w:t>
      </w:r>
      <w:r w:rsidR="00955DF2">
        <w:rPr>
          <w:rFonts w:ascii="Arial" w:hAnsi="Arial" w:cs="Arial"/>
          <w:sz w:val="20"/>
          <w:szCs w:val="20"/>
        </w:rPr>
        <w:t>in the museum closet, it</w:t>
      </w:r>
      <w:r w:rsidR="009B3745">
        <w:rPr>
          <w:rFonts w:ascii="Arial" w:hAnsi="Arial" w:cs="Arial"/>
          <w:sz w:val="20"/>
          <w:szCs w:val="20"/>
        </w:rPr>
        <w:t>s emotive potential is not lost</w:t>
      </w:r>
      <w:r w:rsidR="009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Vienna, </w:t>
      </w:r>
      <w:r w:rsidR="00787051">
        <w:rPr>
          <w:rFonts w:ascii="Arial" w:hAnsi="Arial" w:cs="Arial"/>
          <w:sz w:val="20"/>
          <w:szCs w:val="20"/>
        </w:rPr>
        <w:t>amongst</w:t>
      </w:r>
      <w:r>
        <w:rPr>
          <w:rFonts w:ascii="Arial" w:hAnsi="Arial" w:cs="Arial"/>
          <w:sz w:val="20"/>
          <w:szCs w:val="20"/>
        </w:rPr>
        <w:t xml:space="preserve"> the 4039 hair samples </w:t>
      </w:r>
      <w:r w:rsidR="004F2735">
        <w:rPr>
          <w:rFonts w:ascii="Arial" w:hAnsi="Arial" w:cs="Arial"/>
          <w:sz w:val="20"/>
          <w:szCs w:val="20"/>
        </w:rPr>
        <w:t>stuffed</w:t>
      </w:r>
      <w:r w:rsidR="009B3745">
        <w:rPr>
          <w:rFonts w:ascii="Arial" w:hAnsi="Arial" w:cs="Arial"/>
          <w:sz w:val="20"/>
          <w:szCs w:val="20"/>
        </w:rPr>
        <w:t xml:space="preserve"> in</w:t>
      </w:r>
      <w:r w:rsidR="00AC0C53">
        <w:rPr>
          <w:rFonts w:ascii="Arial" w:hAnsi="Arial" w:cs="Arial"/>
          <w:sz w:val="20"/>
          <w:szCs w:val="20"/>
        </w:rPr>
        <w:t xml:space="preserve"> the drawers of the</w:t>
      </w:r>
      <w:r>
        <w:rPr>
          <w:rFonts w:ascii="Arial" w:hAnsi="Arial" w:cs="Arial"/>
          <w:sz w:val="20"/>
          <w:szCs w:val="20"/>
        </w:rPr>
        <w:t xml:space="preserve"> Natural</w:t>
      </w:r>
      <w:r w:rsidR="009B37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History Museum, </w:t>
      </w:r>
      <w:r w:rsidR="00787051">
        <w:rPr>
          <w:rFonts w:ascii="Arial" w:hAnsi="Arial" w:cs="Arial"/>
          <w:sz w:val="20"/>
          <w:szCs w:val="20"/>
        </w:rPr>
        <w:t xml:space="preserve">are </w:t>
      </w:r>
      <w:r w:rsidR="009B3745">
        <w:rPr>
          <w:rFonts w:ascii="Arial" w:hAnsi="Arial" w:cs="Arial"/>
          <w:sz w:val="20"/>
          <w:szCs w:val="20"/>
        </w:rPr>
        <w:t xml:space="preserve">over a hundred </w:t>
      </w:r>
      <w:r w:rsidR="00787051">
        <w:rPr>
          <w:rFonts w:ascii="Arial" w:hAnsi="Arial" w:cs="Arial"/>
          <w:sz w:val="20"/>
          <w:szCs w:val="20"/>
        </w:rPr>
        <w:t xml:space="preserve">locks cut from Polish </w:t>
      </w:r>
      <w:proofErr w:type="gramStart"/>
      <w:r w:rsidR="00787051">
        <w:rPr>
          <w:rFonts w:ascii="Arial" w:hAnsi="Arial" w:cs="Arial"/>
          <w:sz w:val="20"/>
          <w:szCs w:val="20"/>
        </w:rPr>
        <w:t xml:space="preserve">Jews </w:t>
      </w:r>
      <w:r>
        <w:rPr>
          <w:rFonts w:ascii="Arial" w:hAnsi="Arial" w:cs="Arial"/>
          <w:sz w:val="20"/>
          <w:szCs w:val="20"/>
        </w:rPr>
        <w:t xml:space="preserve"> </w:t>
      </w:r>
      <w:r w:rsidR="00787051">
        <w:rPr>
          <w:rFonts w:ascii="Arial" w:hAnsi="Arial" w:cs="Arial"/>
          <w:sz w:val="20"/>
          <w:szCs w:val="20"/>
        </w:rPr>
        <w:t>just</w:t>
      </w:r>
      <w:proofErr w:type="gramEnd"/>
      <w:r w:rsidR="00787051">
        <w:rPr>
          <w:rFonts w:ascii="Arial" w:hAnsi="Arial" w:cs="Arial"/>
          <w:sz w:val="20"/>
          <w:szCs w:val="20"/>
        </w:rPr>
        <w:t xml:space="preserve"> before their transportation to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Buchenweld</w:t>
      </w:r>
      <w:proofErr w:type="spellEnd"/>
      <w:r>
        <w:rPr>
          <w:rFonts w:ascii="Arial" w:hAnsi="Arial" w:cs="Arial"/>
          <w:sz w:val="20"/>
          <w:szCs w:val="20"/>
        </w:rPr>
        <w:t xml:space="preserve"> where most </w:t>
      </w:r>
      <w:r w:rsidR="00AC0C53">
        <w:rPr>
          <w:rFonts w:ascii="Arial" w:hAnsi="Arial" w:cs="Arial"/>
          <w:sz w:val="20"/>
          <w:szCs w:val="20"/>
        </w:rPr>
        <w:t>were killed</w:t>
      </w:r>
      <w:r>
        <w:rPr>
          <w:rFonts w:ascii="Arial" w:hAnsi="Arial" w:cs="Arial"/>
          <w:sz w:val="20"/>
          <w:szCs w:val="20"/>
        </w:rPr>
        <w:t>. Sealed in semi-transparent yellowing envelopes,</w:t>
      </w:r>
      <w:r w:rsidR="00787051">
        <w:rPr>
          <w:rFonts w:ascii="Arial" w:hAnsi="Arial" w:cs="Arial"/>
          <w:sz w:val="20"/>
          <w:szCs w:val="20"/>
        </w:rPr>
        <w:t xml:space="preserve"> and accompanied by mug shots and anthropometric measurements</w:t>
      </w:r>
      <w:proofErr w:type="gramStart"/>
      <w:r w:rsidR="0078705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="00787051">
        <w:rPr>
          <w:rFonts w:ascii="Arial" w:hAnsi="Arial" w:cs="Arial"/>
          <w:sz w:val="20"/>
          <w:szCs w:val="20"/>
        </w:rPr>
        <w:t>these</w:t>
      </w:r>
      <w:proofErr w:type="gramEnd"/>
      <w:r w:rsidR="00787051">
        <w:rPr>
          <w:rFonts w:ascii="Arial" w:hAnsi="Arial" w:cs="Arial"/>
          <w:sz w:val="20"/>
          <w:szCs w:val="20"/>
        </w:rPr>
        <w:t xml:space="preserve"> delicate </w:t>
      </w:r>
      <w:r w:rsidR="00704E62">
        <w:rPr>
          <w:rFonts w:ascii="Arial" w:hAnsi="Arial" w:cs="Arial"/>
          <w:sz w:val="20"/>
          <w:szCs w:val="20"/>
        </w:rPr>
        <w:t>wisps</w:t>
      </w:r>
      <w:bookmarkStart w:id="0" w:name="_GoBack"/>
      <w:bookmarkEnd w:id="0"/>
      <w:r w:rsidR="00787051">
        <w:rPr>
          <w:rFonts w:ascii="Arial" w:hAnsi="Arial" w:cs="Arial"/>
          <w:sz w:val="20"/>
          <w:szCs w:val="20"/>
        </w:rPr>
        <w:t xml:space="preserve"> and curls</w:t>
      </w:r>
      <w:r w:rsidR="004F2735">
        <w:rPr>
          <w:rFonts w:ascii="Arial" w:hAnsi="Arial" w:cs="Arial"/>
          <w:sz w:val="20"/>
          <w:szCs w:val="20"/>
        </w:rPr>
        <w:t>, each distinctive in their way,</w:t>
      </w:r>
      <w:r>
        <w:rPr>
          <w:rFonts w:ascii="Arial" w:hAnsi="Arial" w:cs="Arial"/>
          <w:sz w:val="20"/>
          <w:szCs w:val="20"/>
        </w:rPr>
        <w:t xml:space="preserve"> </w:t>
      </w:r>
      <w:r w:rsidR="003072DF">
        <w:rPr>
          <w:rFonts w:ascii="Arial" w:hAnsi="Arial" w:cs="Arial"/>
          <w:sz w:val="20"/>
          <w:szCs w:val="20"/>
        </w:rPr>
        <w:t xml:space="preserve">once </w:t>
      </w:r>
      <w:r>
        <w:rPr>
          <w:rFonts w:ascii="Arial" w:hAnsi="Arial" w:cs="Arial"/>
          <w:sz w:val="20"/>
          <w:szCs w:val="20"/>
        </w:rPr>
        <w:t xml:space="preserve">served to contribute to classifications of Jewishness – </w:t>
      </w:r>
      <w:r w:rsidR="003072DF">
        <w:rPr>
          <w:rFonts w:ascii="Arial" w:hAnsi="Arial" w:cs="Arial"/>
          <w:sz w:val="20"/>
          <w:szCs w:val="20"/>
        </w:rPr>
        <w:t>modern proof perhaps</w:t>
      </w:r>
      <w:r>
        <w:rPr>
          <w:rFonts w:ascii="Arial" w:hAnsi="Arial" w:cs="Arial"/>
          <w:sz w:val="20"/>
          <w:szCs w:val="20"/>
        </w:rPr>
        <w:t xml:space="preserve"> of</w:t>
      </w:r>
      <w:r w:rsidR="003072DF">
        <w:rPr>
          <w:rFonts w:ascii="Arial" w:hAnsi="Arial" w:cs="Arial"/>
          <w:sz w:val="20"/>
          <w:szCs w:val="20"/>
        </w:rPr>
        <w:t xml:space="preserve"> the </w:t>
      </w:r>
      <w:r w:rsidR="0070547F">
        <w:rPr>
          <w:rFonts w:ascii="Arial" w:hAnsi="Arial" w:cs="Arial"/>
          <w:sz w:val="20"/>
          <w:szCs w:val="20"/>
        </w:rPr>
        <w:t xml:space="preserve">persistent </w:t>
      </w:r>
      <w:r w:rsidR="003072DF">
        <w:rPr>
          <w:rFonts w:ascii="Arial" w:hAnsi="Arial" w:cs="Arial"/>
          <w:sz w:val="20"/>
          <w:szCs w:val="20"/>
        </w:rPr>
        <w:t xml:space="preserve">dangers of hair clippings </w:t>
      </w:r>
      <w:r>
        <w:rPr>
          <w:rFonts w:ascii="Arial" w:hAnsi="Arial" w:cs="Arial"/>
          <w:sz w:val="20"/>
          <w:szCs w:val="20"/>
        </w:rPr>
        <w:t xml:space="preserve">getting into the wrong hands.  </w:t>
      </w:r>
      <w:r w:rsidR="003072DF">
        <w:rPr>
          <w:rFonts w:ascii="Arial" w:hAnsi="Arial" w:cs="Arial"/>
          <w:sz w:val="20"/>
          <w:szCs w:val="20"/>
        </w:rPr>
        <w:t xml:space="preserve">Today they serve </w:t>
      </w:r>
      <w:r>
        <w:rPr>
          <w:rFonts w:ascii="Arial" w:hAnsi="Arial" w:cs="Arial"/>
          <w:sz w:val="20"/>
          <w:szCs w:val="20"/>
        </w:rPr>
        <w:t xml:space="preserve">as </w:t>
      </w:r>
      <w:r w:rsidR="003072DF">
        <w:rPr>
          <w:rFonts w:ascii="Arial" w:hAnsi="Arial" w:cs="Arial"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 xml:space="preserve"> and collective relics and as evidence of the active engagement </w:t>
      </w:r>
      <w:r>
        <w:rPr>
          <w:rFonts w:ascii="Arial" w:hAnsi="Arial" w:cs="Arial"/>
          <w:sz w:val="20"/>
          <w:szCs w:val="20"/>
        </w:rPr>
        <w:lastRenderedPageBreak/>
        <w:t xml:space="preserve">of Viennese anthropologists in </w:t>
      </w:r>
      <w:r w:rsidR="004F273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Nazi eugenics</w:t>
      </w:r>
      <w:r w:rsidR="004F2735">
        <w:rPr>
          <w:rFonts w:ascii="Arial" w:hAnsi="Arial" w:cs="Arial"/>
          <w:sz w:val="20"/>
          <w:szCs w:val="20"/>
        </w:rPr>
        <w:t xml:space="preserve"> programme</w:t>
      </w:r>
      <w:r>
        <w:rPr>
          <w:rFonts w:ascii="Arial" w:hAnsi="Arial" w:cs="Arial"/>
          <w:sz w:val="20"/>
          <w:szCs w:val="20"/>
        </w:rPr>
        <w:t>.</w:t>
      </w:r>
      <w:r w:rsidR="003072DF">
        <w:rPr>
          <w:rFonts w:ascii="Arial" w:hAnsi="Arial" w:cs="Arial"/>
          <w:sz w:val="20"/>
          <w:szCs w:val="20"/>
        </w:rPr>
        <w:t xml:space="preserve"> Like the mass of hair on display at </w:t>
      </w:r>
      <w:proofErr w:type="spellStart"/>
      <w:r w:rsidR="003072DF">
        <w:rPr>
          <w:rFonts w:ascii="Arial" w:hAnsi="Arial" w:cs="Arial"/>
          <w:sz w:val="20"/>
          <w:szCs w:val="20"/>
        </w:rPr>
        <w:t>Auschwitcz</w:t>
      </w:r>
      <w:proofErr w:type="spellEnd"/>
      <w:r w:rsidR="003072DF">
        <w:rPr>
          <w:rFonts w:ascii="Arial" w:hAnsi="Arial" w:cs="Arial"/>
          <w:sz w:val="20"/>
          <w:szCs w:val="20"/>
        </w:rPr>
        <w:t xml:space="preserve">, theirs is a double haunting - conjuring up </w:t>
      </w:r>
      <w:r w:rsidR="005D1744">
        <w:rPr>
          <w:rFonts w:ascii="Arial" w:hAnsi="Arial" w:cs="Arial"/>
          <w:sz w:val="20"/>
          <w:szCs w:val="20"/>
        </w:rPr>
        <w:t xml:space="preserve">both the </w:t>
      </w:r>
      <w:r w:rsidR="003072DF">
        <w:rPr>
          <w:rFonts w:ascii="Arial" w:hAnsi="Arial" w:cs="Arial"/>
          <w:sz w:val="20"/>
          <w:szCs w:val="20"/>
        </w:rPr>
        <w:t xml:space="preserve">presence </w:t>
      </w:r>
      <w:r w:rsidR="005D1744">
        <w:rPr>
          <w:rFonts w:ascii="Arial" w:hAnsi="Arial" w:cs="Arial"/>
          <w:sz w:val="20"/>
          <w:szCs w:val="20"/>
        </w:rPr>
        <w:t xml:space="preserve">and absence </w:t>
      </w:r>
      <w:r w:rsidR="003072DF">
        <w:rPr>
          <w:rFonts w:ascii="Arial" w:hAnsi="Arial" w:cs="Arial"/>
          <w:sz w:val="20"/>
          <w:szCs w:val="20"/>
        </w:rPr>
        <w:t>of persecutor and persecuted.</w:t>
      </w:r>
    </w:p>
    <w:p w:rsidR="00151ECC" w:rsidRDefault="005D1744" w:rsidP="000740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Although the </w:t>
      </w:r>
      <w:r w:rsidR="003072DF">
        <w:rPr>
          <w:rFonts w:ascii="Arial" w:hAnsi="Arial" w:cs="Arial"/>
          <w:sz w:val="20"/>
          <w:szCs w:val="20"/>
        </w:rPr>
        <w:t xml:space="preserve">racial </w:t>
      </w:r>
      <w:r>
        <w:rPr>
          <w:rFonts w:ascii="Arial" w:hAnsi="Arial" w:cs="Arial"/>
          <w:sz w:val="20"/>
          <w:szCs w:val="20"/>
        </w:rPr>
        <w:t xml:space="preserve">science pursued by </w:t>
      </w:r>
      <w:r w:rsidR="003072DF">
        <w:rPr>
          <w:rFonts w:ascii="Arial" w:hAnsi="Arial" w:cs="Arial"/>
          <w:sz w:val="20"/>
          <w:szCs w:val="20"/>
        </w:rPr>
        <w:t xml:space="preserve">early anthropologists has </w:t>
      </w:r>
      <w:r w:rsidR="002856CF">
        <w:rPr>
          <w:rFonts w:ascii="Arial" w:hAnsi="Arial" w:cs="Arial"/>
          <w:sz w:val="20"/>
          <w:szCs w:val="20"/>
        </w:rPr>
        <w:t xml:space="preserve">long </w:t>
      </w:r>
      <w:r w:rsidR="003072DF">
        <w:rPr>
          <w:rFonts w:ascii="Arial" w:hAnsi="Arial" w:cs="Arial"/>
          <w:sz w:val="20"/>
          <w:szCs w:val="20"/>
        </w:rPr>
        <w:t>since been abandoned</w:t>
      </w:r>
      <w:r>
        <w:rPr>
          <w:rFonts w:ascii="Arial" w:hAnsi="Arial" w:cs="Arial"/>
          <w:sz w:val="20"/>
          <w:szCs w:val="20"/>
        </w:rPr>
        <w:t>,</w:t>
      </w:r>
      <w:r w:rsidR="00A811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955DF2">
        <w:rPr>
          <w:rFonts w:ascii="Arial" w:hAnsi="Arial" w:cs="Arial"/>
          <w:sz w:val="20"/>
          <w:szCs w:val="20"/>
        </w:rPr>
        <w:t xml:space="preserve"> hair samples</w:t>
      </w:r>
      <w:r w:rsidR="003072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they collected have</w:t>
      </w:r>
      <w:r w:rsidR="003072DF">
        <w:rPr>
          <w:rFonts w:ascii="Arial" w:hAnsi="Arial" w:cs="Arial"/>
          <w:sz w:val="20"/>
          <w:szCs w:val="20"/>
        </w:rPr>
        <w:t xml:space="preserve">, in recent years, attracted </w:t>
      </w:r>
      <w:r w:rsidR="00AC0C53">
        <w:rPr>
          <w:rFonts w:ascii="Arial" w:hAnsi="Arial" w:cs="Arial"/>
          <w:sz w:val="20"/>
          <w:szCs w:val="20"/>
        </w:rPr>
        <w:t xml:space="preserve">new </w:t>
      </w:r>
      <w:r w:rsidR="003072DF">
        <w:rPr>
          <w:rFonts w:ascii="Arial" w:hAnsi="Arial" w:cs="Arial"/>
          <w:sz w:val="20"/>
          <w:szCs w:val="20"/>
        </w:rPr>
        <w:t xml:space="preserve">attention </w:t>
      </w:r>
      <w:r w:rsidR="00AC0C53">
        <w:rPr>
          <w:rFonts w:ascii="Arial" w:hAnsi="Arial" w:cs="Arial"/>
          <w:sz w:val="20"/>
          <w:szCs w:val="20"/>
        </w:rPr>
        <w:t xml:space="preserve">from </w:t>
      </w:r>
      <w:r w:rsidR="00151ECC">
        <w:rPr>
          <w:rFonts w:ascii="Arial" w:hAnsi="Arial" w:cs="Arial"/>
          <w:sz w:val="20"/>
          <w:szCs w:val="20"/>
        </w:rPr>
        <w:t xml:space="preserve">geneticists and </w:t>
      </w:r>
      <w:proofErr w:type="spellStart"/>
      <w:r w:rsidR="00151ECC">
        <w:rPr>
          <w:rFonts w:ascii="Arial" w:hAnsi="Arial" w:cs="Arial"/>
          <w:sz w:val="20"/>
          <w:szCs w:val="20"/>
        </w:rPr>
        <w:t>paleantologists</w:t>
      </w:r>
      <w:proofErr w:type="spellEnd"/>
      <w:r w:rsidR="00151ECC">
        <w:rPr>
          <w:rFonts w:ascii="Arial" w:hAnsi="Arial" w:cs="Arial"/>
          <w:sz w:val="20"/>
          <w:szCs w:val="20"/>
        </w:rPr>
        <w:t xml:space="preserve"> </w:t>
      </w:r>
      <w:r w:rsidR="002856CF">
        <w:rPr>
          <w:rFonts w:ascii="Arial" w:hAnsi="Arial" w:cs="Arial"/>
          <w:sz w:val="20"/>
          <w:szCs w:val="20"/>
        </w:rPr>
        <w:t>seeking to</w:t>
      </w:r>
      <w:r w:rsidR="003072DF">
        <w:rPr>
          <w:rFonts w:ascii="Arial" w:hAnsi="Arial" w:cs="Arial"/>
          <w:sz w:val="20"/>
          <w:szCs w:val="20"/>
        </w:rPr>
        <w:t xml:space="preserve"> answer</w:t>
      </w:r>
      <w:r w:rsidR="00151ECC">
        <w:rPr>
          <w:rFonts w:ascii="Arial" w:hAnsi="Arial" w:cs="Arial"/>
          <w:sz w:val="20"/>
          <w:szCs w:val="20"/>
        </w:rPr>
        <w:t xml:space="preserve"> questions about nutrition, pollution and disease.  Their </w:t>
      </w:r>
      <w:r w:rsidR="009B3745">
        <w:rPr>
          <w:rFonts w:ascii="Arial" w:hAnsi="Arial" w:cs="Arial"/>
          <w:sz w:val="20"/>
          <w:szCs w:val="20"/>
        </w:rPr>
        <w:t xml:space="preserve">pragmatic </w:t>
      </w:r>
      <w:r w:rsidR="002856CF">
        <w:rPr>
          <w:rFonts w:ascii="Arial" w:hAnsi="Arial" w:cs="Arial"/>
          <w:sz w:val="20"/>
          <w:szCs w:val="20"/>
        </w:rPr>
        <w:t xml:space="preserve">use of </w:t>
      </w:r>
      <w:r>
        <w:rPr>
          <w:rFonts w:ascii="Arial" w:hAnsi="Arial" w:cs="Arial"/>
          <w:sz w:val="20"/>
          <w:szCs w:val="20"/>
        </w:rPr>
        <w:t>hair collections</w:t>
      </w:r>
      <w:r w:rsidR="002856CF">
        <w:rPr>
          <w:rFonts w:ascii="Arial" w:hAnsi="Arial" w:cs="Arial"/>
          <w:sz w:val="20"/>
          <w:szCs w:val="20"/>
        </w:rPr>
        <w:t xml:space="preserve"> </w:t>
      </w:r>
      <w:r w:rsidR="00151ECC">
        <w:rPr>
          <w:rFonts w:ascii="Arial" w:hAnsi="Arial" w:cs="Arial"/>
          <w:sz w:val="20"/>
          <w:szCs w:val="20"/>
        </w:rPr>
        <w:t xml:space="preserve">sometimes sits in tension with the attempts </w:t>
      </w:r>
      <w:r w:rsidR="00955DF2">
        <w:rPr>
          <w:rFonts w:ascii="Arial" w:hAnsi="Arial" w:cs="Arial"/>
          <w:sz w:val="20"/>
          <w:szCs w:val="20"/>
        </w:rPr>
        <w:t xml:space="preserve">made by some </w:t>
      </w:r>
      <w:r w:rsidR="00E21F87">
        <w:rPr>
          <w:rFonts w:ascii="Arial" w:hAnsi="Arial" w:cs="Arial"/>
          <w:sz w:val="20"/>
          <w:szCs w:val="20"/>
        </w:rPr>
        <w:t xml:space="preserve">contemporary </w:t>
      </w:r>
      <w:r w:rsidR="00151ECC">
        <w:rPr>
          <w:rFonts w:ascii="Arial" w:hAnsi="Arial" w:cs="Arial"/>
          <w:sz w:val="20"/>
          <w:szCs w:val="20"/>
        </w:rPr>
        <w:t>museum curators to</w:t>
      </w:r>
      <w:r w:rsidR="005A4094">
        <w:rPr>
          <w:rFonts w:ascii="Arial" w:hAnsi="Arial" w:cs="Arial"/>
          <w:sz w:val="20"/>
          <w:szCs w:val="20"/>
        </w:rPr>
        <w:t xml:space="preserve"> respect the moral and ethical concerns of</w:t>
      </w:r>
      <w:r w:rsidR="00151ECC">
        <w:rPr>
          <w:rFonts w:ascii="Arial" w:hAnsi="Arial" w:cs="Arial"/>
          <w:sz w:val="20"/>
          <w:szCs w:val="20"/>
        </w:rPr>
        <w:t xml:space="preserve"> source </w:t>
      </w:r>
      <w:r w:rsidR="005A4094">
        <w:rPr>
          <w:rFonts w:ascii="Arial" w:hAnsi="Arial" w:cs="Arial"/>
          <w:sz w:val="20"/>
          <w:szCs w:val="20"/>
        </w:rPr>
        <w:t>communities</w:t>
      </w:r>
      <w:proofErr w:type="gramStart"/>
      <w:r w:rsidR="005A4094">
        <w:rPr>
          <w:rFonts w:ascii="Arial" w:hAnsi="Arial" w:cs="Arial"/>
          <w:sz w:val="20"/>
          <w:szCs w:val="20"/>
        </w:rPr>
        <w:t>.</w:t>
      </w:r>
      <w:r w:rsidR="00151ECC">
        <w:rPr>
          <w:rFonts w:ascii="Arial" w:hAnsi="Arial" w:cs="Arial"/>
          <w:sz w:val="20"/>
          <w:szCs w:val="20"/>
        </w:rPr>
        <w:t>.</w:t>
      </w:r>
      <w:proofErr w:type="gramEnd"/>
      <w:r w:rsidR="00151ECC">
        <w:rPr>
          <w:rFonts w:ascii="Arial" w:hAnsi="Arial" w:cs="Arial"/>
          <w:sz w:val="20"/>
          <w:szCs w:val="20"/>
        </w:rPr>
        <w:t xml:space="preserve"> </w:t>
      </w:r>
      <w:r w:rsidR="002856CF">
        <w:rPr>
          <w:rFonts w:ascii="Arial" w:hAnsi="Arial" w:cs="Arial"/>
          <w:sz w:val="20"/>
          <w:szCs w:val="20"/>
        </w:rPr>
        <w:t xml:space="preserve">When </w:t>
      </w:r>
      <w:r w:rsidR="00A81180">
        <w:rPr>
          <w:rFonts w:ascii="Arial" w:hAnsi="Arial" w:cs="Arial"/>
          <w:sz w:val="20"/>
          <w:szCs w:val="20"/>
        </w:rPr>
        <w:t>the</w:t>
      </w:r>
      <w:r w:rsidR="002856CF">
        <w:rPr>
          <w:rFonts w:ascii="Arial" w:hAnsi="Arial" w:cs="Arial"/>
          <w:sz w:val="20"/>
          <w:szCs w:val="20"/>
        </w:rPr>
        <w:t xml:space="preserve"> curator</w:t>
      </w:r>
      <w:r w:rsidR="00A81180">
        <w:rPr>
          <w:rFonts w:ascii="Arial" w:hAnsi="Arial" w:cs="Arial"/>
          <w:sz w:val="20"/>
          <w:szCs w:val="20"/>
        </w:rPr>
        <w:t>, Laura Peers</w:t>
      </w:r>
      <w:r w:rsidR="002856CF">
        <w:rPr>
          <w:rFonts w:ascii="Arial" w:hAnsi="Arial" w:cs="Arial"/>
          <w:sz w:val="20"/>
          <w:szCs w:val="20"/>
        </w:rPr>
        <w:t xml:space="preserve"> from the</w:t>
      </w:r>
      <w:r w:rsidR="00151ECC">
        <w:rPr>
          <w:rFonts w:ascii="Arial" w:hAnsi="Arial" w:cs="Arial"/>
          <w:sz w:val="20"/>
          <w:szCs w:val="20"/>
        </w:rPr>
        <w:t xml:space="preserve"> Pitt Rivers Museum in Oxford </w:t>
      </w:r>
      <w:proofErr w:type="gramStart"/>
      <w:r w:rsidR="005A4094">
        <w:rPr>
          <w:rFonts w:ascii="Arial" w:hAnsi="Arial" w:cs="Arial"/>
          <w:sz w:val="20"/>
          <w:szCs w:val="20"/>
        </w:rPr>
        <w:t>consulted  members</w:t>
      </w:r>
      <w:proofErr w:type="gramEnd"/>
      <w:r w:rsidR="005A4094">
        <w:rPr>
          <w:rFonts w:ascii="Arial" w:hAnsi="Arial" w:cs="Arial"/>
          <w:sz w:val="20"/>
          <w:szCs w:val="20"/>
        </w:rPr>
        <w:t xml:space="preserve"> of  </w:t>
      </w:r>
      <w:r w:rsidR="002856CF">
        <w:rPr>
          <w:rFonts w:ascii="Arial" w:hAnsi="Arial" w:cs="Arial"/>
          <w:sz w:val="20"/>
          <w:szCs w:val="20"/>
        </w:rPr>
        <w:t>the</w:t>
      </w:r>
      <w:r w:rsidR="00955DF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Ojibwe</w:t>
      </w:r>
      <w:proofErr w:type="spellEnd"/>
      <w:r w:rsidR="00151ECC">
        <w:rPr>
          <w:rFonts w:ascii="Arial" w:hAnsi="Arial" w:cs="Arial"/>
          <w:sz w:val="20"/>
          <w:szCs w:val="20"/>
        </w:rPr>
        <w:t xml:space="preserve"> Community </w:t>
      </w:r>
      <w:r w:rsidR="005A4094">
        <w:rPr>
          <w:rFonts w:ascii="Arial" w:hAnsi="Arial" w:cs="Arial"/>
          <w:sz w:val="20"/>
          <w:szCs w:val="20"/>
        </w:rPr>
        <w:t>in</w:t>
      </w:r>
      <w:r w:rsidR="00151ECC">
        <w:rPr>
          <w:rFonts w:ascii="Arial" w:hAnsi="Arial" w:cs="Arial"/>
          <w:sz w:val="20"/>
          <w:szCs w:val="20"/>
        </w:rPr>
        <w:t xml:space="preserve"> Red Lake </w:t>
      </w:r>
      <w:r w:rsidR="005A4094">
        <w:rPr>
          <w:rFonts w:ascii="Arial" w:hAnsi="Arial" w:cs="Arial"/>
          <w:sz w:val="20"/>
          <w:szCs w:val="20"/>
        </w:rPr>
        <w:t>,</w:t>
      </w:r>
      <w:r w:rsidR="00151ECC">
        <w:rPr>
          <w:rFonts w:ascii="Arial" w:hAnsi="Arial" w:cs="Arial"/>
          <w:sz w:val="20"/>
          <w:szCs w:val="20"/>
        </w:rPr>
        <w:t xml:space="preserve">Minnesota </w:t>
      </w:r>
      <w:r w:rsidR="002856CF">
        <w:rPr>
          <w:rFonts w:ascii="Arial" w:hAnsi="Arial" w:cs="Arial"/>
          <w:sz w:val="20"/>
          <w:szCs w:val="20"/>
        </w:rPr>
        <w:t xml:space="preserve">about hair collected </w:t>
      </w:r>
      <w:r w:rsidR="005A4094">
        <w:rPr>
          <w:rFonts w:ascii="Arial" w:hAnsi="Arial" w:cs="Arial"/>
          <w:sz w:val="20"/>
          <w:szCs w:val="20"/>
        </w:rPr>
        <w:t xml:space="preserve">from them </w:t>
      </w:r>
      <w:r w:rsidR="002856CF">
        <w:rPr>
          <w:rFonts w:ascii="Arial" w:hAnsi="Arial" w:cs="Arial"/>
          <w:sz w:val="20"/>
          <w:szCs w:val="20"/>
        </w:rPr>
        <w:t>in the 1930’s, she</w:t>
      </w:r>
      <w:r w:rsidR="00151ECC">
        <w:rPr>
          <w:rFonts w:ascii="Arial" w:hAnsi="Arial" w:cs="Arial"/>
          <w:sz w:val="20"/>
          <w:szCs w:val="20"/>
        </w:rPr>
        <w:t xml:space="preserve"> was </w:t>
      </w:r>
      <w:r w:rsidR="002856CF">
        <w:rPr>
          <w:rFonts w:ascii="Arial" w:hAnsi="Arial" w:cs="Arial"/>
          <w:sz w:val="20"/>
          <w:szCs w:val="20"/>
        </w:rPr>
        <w:t>greeted with reactions of</w:t>
      </w:r>
      <w:r w:rsidR="00151ECC">
        <w:rPr>
          <w:rFonts w:ascii="Arial" w:hAnsi="Arial" w:cs="Arial"/>
          <w:sz w:val="20"/>
          <w:szCs w:val="20"/>
        </w:rPr>
        <w:t xml:space="preserve"> anger, bitterness and sorrow</w:t>
      </w:r>
      <w:r w:rsidR="00C75C7E">
        <w:rPr>
          <w:rFonts w:ascii="Arial" w:hAnsi="Arial" w:cs="Arial"/>
          <w:sz w:val="20"/>
          <w:szCs w:val="20"/>
        </w:rPr>
        <w:t xml:space="preserve"> by </w:t>
      </w:r>
      <w:r w:rsidR="005A4094">
        <w:rPr>
          <w:rFonts w:ascii="Arial" w:hAnsi="Arial" w:cs="Arial"/>
          <w:sz w:val="20"/>
          <w:szCs w:val="20"/>
        </w:rPr>
        <w:t xml:space="preserve">local </w:t>
      </w:r>
      <w:r w:rsidR="00C75C7E">
        <w:rPr>
          <w:rFonts w:ascii="Arial" w:hAnsi="Arial" w:cs="Arial"/>
          <w:sz w:val="20"/>
          <w:szCs w:val="20"/>
        </w:rPr>
        <w:t>elders</w:t>
      </w:r>
      <w:r w:rsidR="00151ECC">
        <w:rPr>
          <w:rFonts w:ascii="Arial" w:hAnsi="Arial" w:cs="Arial"/>
          <w:sz w:val="20"/>
          <w:szCs w:val="20"/>
        </w:rPr>
        <w:t xml:space="preserve">. </w:t>
      </w:r>
      <w:r w:rsidR="002856CF">
        <w:rPr>
          <w:rFonts w:ascii="Arial" w:hAnsi="Arial" w:cs="Arial"/>
          <w:sz w:val="20"/>
          <w:szCs w:val="20"/>
        </w:rPr>
        <w:t xml:space="preserve">Not only did the hair bring back </w:t>
      </w:r>
      <w:r w:rsidR="0007405A">
        <w:rPr>
          <w:rFonts w:ascii="Arial" w:hAnsi="Arial" w:cs="Arial"/>
          <w:sz w:val="20"/>
          <w:szCs w:val="20"/>
        </w:rPr>
        <w:t>traumatic</w:t>
      </w:r>
      <w:r w:rsidR="002856CF">
        <w:rPr>
          <w:rFonts w:ascii="Arial" w:hAnsi="Arial" w:cs="Arial"/>
          <w:sz w:val="20"/>
          <w:szCs w:val="20"/>
        </w:rPr>
        <w:t xml:space="preserve"> memories of </w:t>
      </w:r>
      <w:r w:rsidR="00C75C7E">
        <w:rPr>
          <w:rFonts w:ascii="Arial" w:hAnsi="Arial" w:cs="Arial"/>
          <w:sz w:val="20"/>
          <w:szCs w:val="20"/>
        </w:rPr>
        <w:t xml:space="preserve">the </w:t>
      </w:r>
      <w:r w:rsidR="00151ECC">
        <w:rPr>
          <w:rFonts w:ascii="Arial" w:hAnsi="Arial" w:cs="Arial"/>
          <w:sz w:val="20"/>
          <w:szCs w:val="20"/>
        </w:rPr>
        <w:t xml:space="preserve">assimilation </w:t>
      </w:r>
      <w:r w:rsidR="00C75C7E">
        <w:rPr>
          <w:rFonts w:ascii="Arial" w:hAnsi="Arial" w:cs="Arial"/>
          <w:sz w:val="20"/>
          <w:szCs w:val="20"/>
        </w:rPr>
        <w:t xml:space="preserve">agenda </w:t>
      </w:r>
      <w:r w:rsidR="00955DF2">
        <w:rPr>
          <w:rFonts w:ascii="Arial" w:hAnsi="Arial" w:cs="Arial"/>
          <w:sz w:val="20"/>
          <w:szCs w:val="20"/>
        </w:rPr>
        <w:t xml:space="preserve">in </w:t>
      </w:r>
      <w:r w:rsidR="00C75C7E">
        <w:rPr>
          <w:rFonts w:ascii="Arial" w:hAnsi="Arial" w:cs="Arial"/>
          <w:sz w:val="20"/>
          <w:szCs w:val="20"/>
        </w:rPr>
        <w:t xml:space="preserve">Government </w:t>
      </w:r>
      <w:r w:rsidR="00955DF2">
        <w:rPr>
          <w:rFonts w:ascii="Arial" w:hAnsi="Arial" w:cs="Arial"/>
          <w:sz w:val="20"/>
          <w:szCs w:val="20"/>
        </w:rPr>
        <w:t xml:space="preserve">schools </w:t>
      </w:r>
      <w:r w:rsidR="002856CF">
        <w:rPr>
          <w:rFonts w:ascii="Arial" w:hAnsi="Arial" w:cs="Arial"/>
          <w:sz w:val="20"/>
          <w:szCs w:val="20"/>
        </w:rPr>
        <w:t>which</w:t>
      </w:r>
      <w:r w:rsidR="00151ECC">
        <w:rPr>
          <w:rFonts w:ascii="Arial" w:hAnsi="Arial" w:cs="Arial"/>
          <w:sz w:val="20"/>
          <w:szCs w:val="20"/>
        </w:rPr>
        <w:t xml:space="preserve"> </w:t>
      </w:r>
      <w:r w:rsidR="00955DF2">
        <w:rPr>
          <w:rFonts w:ascii="Arial" w:hAnsi="Arial" w:cs="Arial"/>
          <w:sz w:val="20"/>
          <w:szCs w:val="20"/>
        </w:rPr>
        <w:t xml:space="preserve">had </w:t>
      </w:r>
      <w:r w:rsidR="00151ECC">
        <w:rPr>
          <w:rFonts w:ascii="Arial" w:hAnsi="Arial" w:cs="Arial"/>
          <w:sz w:val="20"/>
          <w:szCs w:val="20"/>
        </w:rPr>
        <w:t xml:space="preserve">included </w:t>
      </w:r>
      <w:r w:rsidR="00955DF2">
        <w:rPr>
          <w:rFonts w:ascii="Arial" w:hAnsi="Arial" w:cs="Arial"/>
          <w:sz w:val="20"/>
          <w:szCs w:val="20"/>
        </w:rPr>
        <w:t xml:space="preserve">acts of </w:t>
      </w:r>
      <w:r w:rsidR="00C75C7E">
        <w:rPr>
          <w:rFonts w:ascii="Arial" w:hAnsi="Arial" w:cs="Arial"/>
          <w:sz w:val="20"/>
          <w:szCs w:val="20"/>
        </w:rPr>
        <w:t xml:space="preserve">forcible </w:t>
      </w:r>
      <w:r w:rsidR="002856CF">
        <w:rPr>
          <w:rFonts w:ascii="Arial" w:hAnsi="Arial" w:cs="Arial"/>
          <w:sz w:val="20"/>
          <w:szCs w:val="20"/>
        </w:rPr>
        <w:t xml:space="preserve">hair cutting, but it also ignited fears </w:t>
      </w:r>
      <w:r w:rsidR="0007405A">
        <w:rPr>
          <w:rFonts w:ascii="Arial" w:hAnsi="Arial" w:cs="Arial"/>
          <w:sz w:val="20"/>
          <w:szCs w:val="20"/>
        </w:rPr>
        <w:t>that</w:t>
      </w:r>
      <w:r w:rsidR="00151ECC">
        <w:rPr>
          <w:rFonts w:ascii="Arial" w:hAnsi="Arial" w:cs="Arial"/>
          <w:sz w:val="20"/>
          <w:szCs w:val="20"/>
        </w:rPr>
        <w:t xml:space="preserve"> harm </w:t>
      </w:r>
      <w:r w:rsidR="0007405A">
        <w:rPr>
          <w:rFonts w:ascii="Arial" w:hAnsi="Arial" w:cs="Arial"/>
          <w:sz w:val="20"/>
          <w:szCs w:val="20"/>
        </w:rPr>
        <w:t>might</w:t>
      </w:r>
      <w:r w:rsidR="00C75C7E">
        <w:rPr>
          <w:rFonts w:ascii="Arial" w:hAnsi="Arial" w:cs="Arial"/>
          <w:sz w:val="20"/>
          <w:szCs w:val="20"/>
        </w:rPr>
        <w:t xml:space="preserve"> still now</w:t>
      </w:r>
      <w:r w:rsidR="0007405A">
        <w:rPr>
          <w:rFonts w:ascii="Arial" w:hAnsi="Arial" w:cs="Arial"/>
          <w:sz w:val="20"/>
          <w:szCs w:val="20"/>
        </w:rPr>
        <w:t xml:space="preserve"> </w:t>
      </w:r>
      <w:r w:rsidR="00151ECC">
        <w:rPr>
          <w:rFonts w:ascii="Arial" w:hAnsi="Arial" w:cs="Arial"/>
          <w:sz w:val="20"/>
          <w:szCs w:val="20"/>
        </w:rPr>
        <w:t xml:space="preserve">be </w:t>
      </w:r>
      <w:r w:rsidR="0070547F">
        <w:rPr>
          <w:rFonts w:ascii="Arial" w:hAnsi="Arial" w:cs="Arial"/>
          <w:sz w:val="20"/>
          <w:szCs w:val="20"/>
        </w:rPr>
        <w:t xml:space="preserve">conducted </w:t>
      </w:r>
      <w:r w:rsidR="0007405A">
        <w:rPr>
          <w:rFonts w:ascii="Arial" w:hAnsi="Arial" w:cs="Arial"/>
          <w:sz w:val="20"/>
          <w:szCs w:val="20"/>
        </w:rPr>
        <w:t>through the</w:t>
      </w:r>
      <w:r w:rsidR="00151ECC">
        <w:rPr>
          <w:rFonts w:ascii="Arial" w:hAnsi="Arial" w:cs="Arial"/>
          <w:sz w:val="20"/>
          <w:szCs w:val="20"/>
        </w:rPr>
        <w:t xml:space="preserve"> hair clippings </w:t>
      </w:r>
      <w:r w:rsidR="0007405A">
        <w:rPr>
          <w:rFonts w:ascii="Arial" w:hAnsi="Arial" w:cs="Arial"/>
          <w:sz w:val="20"/>
          <w:szCs w:val="20"/>
        </w:rPr>
        <w:t xml:space="preserve">by </w:t>
      </w:r>
      <w:r w:rsidR="00151ECC">
        <w:rPr>
          <w:rFonts w:ascii="Arial" w:hAnsi="Arial" w:cs="Arial"/>
          <w:sz w:val="20"/>
          <w:szCs w:val="20"/>
        </w:rPr>
        <w:t xml:space="preserve">strangers in far off lands. </w:t>
      </w:r>
    </w:p>
    <w:p w:rsidR="00151ECC" w:rsidRDefault="0007405A" w:rsidP="00151EC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</w:t>
      </w:r>
      <w:r w:rsidR="005A4094">
        <w:rPr>
          <w:rFonts w:ascii="Arial" w:hAnsi="Arial" w:cs="Arial"/>
          <w:sz w:val="20"/>
          <w:szCs w:val="20"/>
        </w:rPr>
        <w:t xml:space="preserve"> and distance do not</w:t>
      </w:r>
      <w:r w:rsidR="00955DF2">
        <w:rPr>
          <w:rFonts w:ascii="Arial" w:hAnsi="Arial" w:cs="Arial"/>
          <w:sz w:val="20"/>
          <w:szCs w:val="20"/>
        </w:rPr>
        <w:t>, it seems,</w:t>
      </w:r>
      <w:r>
        <w:rPr>
          <w:rFonts w:ascii="Arial" w:hAnsi="Arial" w:cs="Arial"/>
          <w:sz w:val="20"/>
          <w:szCs w:val="20"/>
        </w:rPr>
        <w:t xml:space="preserve"> annul </w:t>
      </w:r>
      <w:r w:rsidR="00AC0C53">
        <w:rPr>
          <w:rFonts w:ascii="Arial" w:hAnsi="Arial" w:cs="Arial"/>
          <w:sz w:val="20"/>
          <w:szCs w:val="20"/>
        </w:rPr>
        <w:t xml:space="preserve">hair’s </w:t>
      </w:r>
      <w:r w:rsidR="005A4094">
        <w:rPr>
          <w:rFonts w:ascii="Arial" w:hAnsi="Arial" w:cs="Arial"/>
          <w:sz w:val="20"/>
          <w:szCs w:val="20"/>
        </w:rPr>
        <w:t xml:space="preserve">capacity to retain an </w:t>
      </w:r>
      <w:r w:rsidR="00AC0C53">
        <w:rPr>
          <w:rFonts w:ascii="Arial" w:hAnsi="Arial" w:cs="Arial"/>
          <w:sz w:val="20"/>
          <w:szCs w:val="20"/>
        </w:rPr>
        <w:t xml:space="preserve">intimate connection to the people from whom it was </w:t>
      </w:r>
      <w:r w:rsidR="002214E3">
        <w:rPr>
          <w:rFonts w:ascii="Arial" w:hAnsi="Arial" w:cs="Arial"/>
          <w:sz w:val="20"/>
          <w:szCs w:val="20"/>
        </w:rPr>
        <w:t xml:space="preserve">once </w:t>
      </w:r>
      <w:r w:rsidR="00AC0C53">
        <w:rPr>
          <w:rFonts w:ascii="Arial" w:hAnsi="Arial" w:cs="Arial"/>
          <w:sz w:val="20"/>
          <w:szCs w:val="20"/>
        </w:rPr>
        <w:t>removed</w:t>
      </w:r>
      <w:r w:rsidR="002214E3">
        <w:rPr>
          <w:rFonts w:ascii="Arial" w:hAnsi="Arial" w:cs="Arial"/>
          <w:sz w:val="20"/>
          <w:szCs w:val="20"/>
        </w:rPr>
        <w:t xml:space="preserve">. </w:t>
      </w:r>
      <w:r w:rsidR="006B5989">
        <w:rPr>
          <w:rFonts w:ascii="Arial" w:hAnsi="Arial" w:cs="Arial"/>
          <w:sz w:val="20"/>
          <w:szCs w:val="20"/>
        </w:rPr>
        <w:t>To others it offers the possibility of memory and re-connection whether painful, harmful or sweet</w:t>
      </w:r>
      <w:proofErr w:type="gramStart"/>
      <w:r w:rsidR="006B5989">
        <w:rPr>
          <w:rFonts w:ascii="Arial" w:hAnsi="Arial" w:cs="Arial"/>
          <w:sz w:val="20"/>
          <w:szCs w:val="20"/>
        </w:rPr>
        <w:t>.</w:t>
      </w:r>
      <w:r w:rsidR="00E21F87">
        <w:rPr>
          <w:rFonts w:ascii="Arial" w:hAnsi="Arial" w:cs="Arial"/>
          <w:sz w:val="20"/>
          <w:szCs w:val="20"/>
        </w:rPr>
        <w:t>.</w:t>
      </w:r>
      <w:proofErr w:type="gramEnd"/>
      <w:r w:rsidR="00E21F87">
        <w:rPr>
          <w:rFonts w:ascii="Arial" w:hAnsi="Arial" w:cs="Arial"/>
          <w:sz w:val="20"/>
          <w:szCs w:val="20"/>
        </w:rPr>
        <w:t xml:space="preserve"> </w:t>
      </w:r>
      <w:r w:rsidR="002214E3">
        <w:rPr>
          <w:rFonts w:ascii="Arial" w:hAnsi="Arial" w:cs="Arial"/>
          <w:sz w:val="20"/>
          <w:szCs w:val="20"/>
        </w:rPr>
        <w:t xml:space="preserve">Anthropological ambitions to classify the world through hair </w:t>
      </w:r>
      <w:r w:rsidR="00E21F87">
        <w:rPr>
          <w:rFonts w:ascii="Arial" w:hAnsi="Arial" w:cs="Arial"/>
          <w:sz w:val="20"/>
          <w:szCs w:val="20"/>
        </w:rPr>
        <w:t>may have failed</w:t>
      </w:r>
      <w:r w:rsidR="002214E3">
        <w:rPr>
          <w:rFonts w:ascii="Arial" w:hAnsi="Arial" w:cs="Arial"/>
          <w:sz w:val="20"/>
          <w:szCs w:val="20"/>
        </w:rPr>
        <w:t xml:space="preserve"> but the hair samples </w:t>
      </w:r>
      <w:r w:rsidR="006B5989">
        <w:rPr>
          <w:rFonts w:ascii="Arial" w:hAnsi="Arial" w:cs="Arial"/>
          <w:sz w:val="20"/>
          <w:szCs w:val="20"/>
        </w:rPr>
        <w:t xml:space="preserve">in museum collections </w:t>
      </w:r>
      <w:r w:rsidR="002214E3">
        <w:rPr>
          <w:rFonts w:ascii="Arial" w:hAnsi="Arial" w:cs="Arial"/>
          <w:sz w:val="20"/>
          <w:szCs w:val="20"/>
        </w:rPr>
        <w:t xml:space="preserve">remain as ghostly </w:t>
      </w:r>
      <w:r w:rsidR="00E21F87">
        <w:rPr>
          <w:rFonts w:ascii="Arial" w:hAnsi="Arial" w:cs="Arial"/>
          <w:sz w:val="20"/>
          <w:szCs w:val="20"/>
        </w:rPr>
        <w:t>r</w:t>
      </w:r>
      <w:r w:rsidR="002214E3">
        <w:rPr>
          <w:rFonts w:ascii="Arial" w:hAnsi="Arial" w:cs="Arial"/>
          <w:sz w:val="20"/>
          <w:szCs w:val="20"/>
        </w:rPr>
        <w:t xml:space="preserve">eminders of their </w:t>
      </w:r>
      <w:proofErr w:type="spellStart"/>
      <w:r w:rsidR="00E21F87">
        <w:rPr>
          <w:rFonts w:ascii="Arial" w:hAnsi="Arial" w:cs="Arial"/>
          <w:sz w:val="20"/>
          <w:szCs w:val="20"/>
        </w:rPr>
        <w:t>ende</w:t>
      </w:r>
      <w:r w:rsidR="00156909">
        <w:rPr>
          <w:rFonts w:ascii="Arial" w:hAnsi="Arial" w:cs="Arial"/>
          <w:sz w:val="20"/>
          <w:szCs w:val="20"/>
        </w:rPr>
        <w:t>a</w:t>
      </w:r>
      <w:r w:rsidR="00E21F87">
        <w:rPr>
          <w:rFonts w:ascii="Arial" w:hAnsi="Arial" w:cs="Arial"/>
          <w:sz w:val="20"/>
          <w:szCs w:val="20"/>
        </w:rPr>
        <w:t>vers</w:t>
      </w:r>
      <w:proofErr w:type="spellEnd"/>
      <w:r w:rsidR="002214E3">
        <w:rPr>
          <w:rFonts w:ascii="Arial" w:hAnsi="Arial" w:cs="Arial"/>
          <w:sz w:val="20"/>
          <w:szCs w:val="20"/>
        </w:rPr>
        <w:t xml:space="preserve">, conjuring up the </w:t>
      </w:r>
      <w:r w:rsidR="00151ECC">
        <w:rPr>
          <w:rFonts w:ascii="Arial" w:hAnsi="Arial" w:cs="Arial"/>
          <w:sz w:val="20"/>
          <w:szCs w:val="20"/>
        </w:rPr>
        <w:t>presence</w:t>
      </w:r>
      <w:r w:rsidR="006B5989">
        <w:rPr>
          <w:rFonts w:ascii="Arial" w:hAnsi="Arial" w:cs="Arial"/>
          <w:sz w:val="20"/>
          <w:szCs w:val="20"/>
        </w:rPr>
        <w:t>, absence</w:t>
      </w:r>
      <w:r w:rsidR="00C75C7E">
        <w:rPr>
          <w:rFonts w:ascii="Arial" w:hAnsi="Arial" w:cs="Arial"/>
          <w:sz w:val="20"/>
          <w:szCs w:val="20"/>
        </w:rPr>
        <w:t xml:space="preserve"> and mutual entanglement of those who once </w:t>
      </w:r>
      <w:r w:rsidR="00D108F9">
        <w:rPr>
          <w:rFonts w:ascii="Arial" w:hAnsi="Arial" w:cs="Arial"/>
          <w:sz w:val="20"/>
          <w:szCs w:val="20"/>
        </w:rPr>
        <w:t xml:space="preserve">yielded </w:t>
      </w:r>
      <w:r w:rsidR="006B5989">
        <w:rPr>
          <w:rFonts w:ascii="Arial" w:hAnsi="Arial" w:cs="Arial"/>
          <w:sz w:val="20"/>
          <w:szCs w:val="20"/>
        </w:rPr>
        <w:t>samples of</w:t>
      </w:r>
      <w:r w:rsidR="00C34EF9">
        <w:rPr>
          <w:rFonts w:ascii="Arial" w:hAnsi="Arial" w:cs="Arial"/>
          <w:sz w:val="20"/>
          <w:szCs w:val="20"/>
        </w:rPr>
        <w:t xml:space="preserve"> </w:t>
      </w:r>
      <w:r w:rsidR="00E21F87">
        <w:rPr>
          <w:rFonts w:ascii="Arial" w:hAnsi="Arial" w:cs="Arial"/>
          <w:sz w:val="20"/>
          <w:szCs w:val="20"/>
        </w:rPr>
        <w:t xml:space="preserve">hair, </w:t>
      </w:r>
      <w:r w:rsidR="006B5989">
        <w:rPr>
          <w:rFonts w:ascii="Arial" w:hAnsi="Arial" w:cs="Arial"/>
          <w:sz w:val="20"/>
          <w:szCs w:val="20"/>
        </w:rPr>
        <w:t xml:space="preserve">often </w:t>
      </w:r>
      <w:r w:rsidR="00E21F87">
        <w:rPr>
          <w:rFonts w:ascii="Arial" w:hAnsi="Arial" w:cs="Arial"/>
          <w:sz w:val="20"/>
          <w:szCs w:val="20"/>
        </w:rPr>
        <w:t>relucta</w:t>
      </w:r>
      <w:r w:rsidR="00156909">
        <w:rPr>
          <w:rFonts w:ascii="Arial" w:hAnsi="Arial" w:cs="Arial"/>
          <w:sz w:val="20"/>
          <w:szCs w:val="20"/>
        </w:rPr>
        <w:t>n</w:t>
      </w:r>
      <w:r w:rsidR="00E21F87">
        <w:rPr>
          <w:rFonts w:ascii="Arial" w:hAnsi="Arial" w:cs="Arial"/>
          <w:sz w:val="20"/>
          <w:szCs w:val="20"/>
        </w:rPr>
        <w:t>tly</w:t>
      </w:r>
      <w:proofErr w:type="gramStart"/>
      <w:r w:rsidR="006B5989">
        <w:rPr>
          <w:rFonts w:ascii="Arial" w:hAnsi="Arial" w:cs="Arial"/>
          <w:sz w:val="20"/>
          <w:szCs w:val="20"/>
        </w:rPr>
        <w:t xml:space="preserve">, </w:t>
      </w:r>
      <w:r w:rsidR="002214E3">
        <w:rPr>
          <w:rFonts w:ascii="Arial" w:hAnsi="Arial" w:cs="Arial"/>
          <w:sz w:val="20"/>
          <w:szCs w:val="20"/>
        </w:rPr>
        <w:t xml:space="preserve"> </w:t>
      </w:r>
      <w:r w:rsidR="00C75C7E">
        <w:rPr>
          <w:rFonts w:ascii="Arial" w:hAnsi="Arial" w:cs="Arial"/>
          <w:sz w:val="20"/>
          <w:szCs w:val="20"/>
        </w:rPr>
        <w:t>and</w:t>
      </w:r>
      <w:proofErr w:type="gramEnd"/>
      <w:r w:rsidR="00C75C7E">
        <w:rPr>
          <w:rFonts w:ascii="Arial" w:hAnsi="Arial" w:cs="Arial"/>
          <w:sz w:val="20"/>
          <w:szCs w:val="20"/>
        </w:rPr>
        <w:t xml:space="preserve"> those who </w:t>
      </w:r>
      <w:r w:rsidR="006B5989">
        <w:rPr>
          <w:rFonts w:ascii="Arial" w:hAnsi="Arial" w:cs="Arial"/>
          <w:sz w:val="20"/>
          <w:szCs w:val="20"/>
        </w:rPr>
        <w:t xml:space="preserve">sought to preserve </w:t>
      </w:r>
      <w:r w:rsidR="002214E3">
        <w:rPr>
          <w:rFonts w:ascii="Arial" w:hAnsi="Arial" w:cs="Arial"/>
          <w:sz w:val="20"/>
          <w:szCs w:val="20"/>
        </w:rPr>
        <w:t>them</w:t>
      </w:r>
      <w:r w:rsidR="006B5989">
        <w:rPr>
          <w:rFonts w:ascii="Arial" w:hAnsi="Arial" w:cs="Arial"/>
          <w:sz w:val="20"/>
          <w:szCs w:val="20"/>
        </w:rPr>
        <w:t xml:space="preserve"> for posterity</w:t>
      </w:r>
      <w:r w:rsidR="00537CD6">
        <w:rPr>
          <w:rFonts w:ascii="Arial" w:hAnsi="Arial" w:cs="Arial"/>
          <w:sz w:val="20"/>
          <w:szCs w:val="20"/>
        </w:rPr>
        <w:t>.</w:t>
      </w:r>
    </w:p>
    <w:p w:rsidR="00513F2B" w:rsidRDefault="00D108F9" w:rsidP="00FC49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Bibliography</w:t>
      </w:r>
    </w:p>
    <w:p w:rsidR="0070547F" w:rsidRDefault="0070547F" w:rsidP="00FC49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Alexander</w:t>
      </w:r>
      <w:r w:rsidR="00156909">
        <w:rPr>
          <w:rFonts w:ascii="Arial" w:hAnsi="Arial" w:cs="Arial"/>
          <w:sz w:val="20"/>
          <w:szCs w:val="20"/>
        </w:rPr>
        <w:t xml:space="preserve"> Elizabeth, 2007, ‘My Grandmother’s Hair’ in Alexa</w:t>
      </w:r>
      <w:r w:rsidR="00A81180">
        <w:rPr>
          <w:rFonts w:ascii="Arial" w:hAnsi="Arial" w:cs="Arial"/>
          <w:sz w:val="20"/>
          <w:szCs w:val="20"/>
        </w:rPr>
        <w:t>n</w:t>
      </w:r>
      <w:r w:rsidR="00156909">
        <w:rPr>
          <w:rFonts w:ascii="Arial" w:hAnsi="Arial" w:cs="Arial"/>
          <w:sz w:val="20"/>
          <w:szCs w:val="20"/>
        </w:rPr>
        <w:t xml:space="preserve">der E., </w:t>
      </w:r>
      <w:r w:rsidR="00156909" w:rsidRPr="00156909">
        <w:rPr>
          <w:rFonts w:ascii="Arial" w:hAnsi="Arial" w:cs="Arial"/>
          <w:i/>
          <w:sz w:val="20"/>
          <w:szCs w:val="20"/>
        </w:rPr>
        <w:t>Power and Possibility</w:t>
      </w:r>
      <w:r w:rsidR="00156909">
        <w:rPr>
          <w:rFonts w:ascii="Arial" w:hAnsi="Arial" w:cs="Arial"/>
          <w:sz w:val="20"/>
          <w:szCs w:val="20"/>
        </w:rPr>
        <w:t>, University of Michigan Press.</w:t>
      </w:r>
    </w:p>
    <w:p w:rsidR="00156909" w:rsidRDefault="00156909" w:rsidP="00FC49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Fraser James Henry, 1890, </w:t>
      </w:r>
      <w:proofErr w:type="gramStart"/>
      <w:r w:rsidRPr="00156909">
        <w:rPr>
          <w:rFonts w:ascii="Arial" w:hAnsi="Arial" w:cs="Arial"/>
          <w:i/>
          <w:sz w:val="20"/>
          <w:szCs w:val="20"/>
        </w:rPr>
        <w:t>The</w:t>
      </w:r>
      <w:proofErr w:type="gramEnd"/>
      <w:r w:rsidRPr="00156909">
        <w:rPr>
          <w:rFonts w:ascii="Arial" w:hAnsi="Arial" w:cs="Arial"/>
          <w:i/>
          <w:sz w:val="20"/>
          <w:szCs w:val="20"/>
        </w:rPr>
        <w:t xml:space="preserve"> Golden Bough</w:t>
      </w:r>
      <w:r>
        <w:rPr>
          <w:rFonts w:ascii="Arial" w:hAnsi="Arial" w:cs="Arial"/>
          <w:sz w:val="20"/>
          <w:szCs w:val="20"/>
        </w:rPr>
        <w:t>.</w:t>
      </w:r>
    </w:p>
    <w:p w:rsidR="00156909" w:rsidRDefault="00156909" w:rsidP="00FC49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Peers Laura, 2003, ‘Strands which Refuse to be Braided: Hair samples from the Beatrice Blackwood’s </w:t>
      </w:r>
      <w:proofErr w:type="spellStart"/>
      <w:r>
        <w:rPr>
          <w:rFonts w:ascii="Arial" w:hAnsi="Arial" w:cs="Arial"/>
          <w:sz w:val="20"/>
          <w:szCs w:val="20"/>
        </w:rPr>
        <w:t>Ojibwe</w:t>
      </w:r>
      <w:proofErr w:type="spellEnd"/>
      <w:r>
        <w:rPr>
          <w:rFonts w:ascii="Arial" w:hAnsi="Arial" w:cs="Arial"/>
          <w:sz w:val="20"/>
          <w:szCs w:val="20"/>
        </w:rPr>
        <w:t xml:space="preserve"> Collection at the Pitt Rivers Museum, </w:t>
      </w:r>
      <w:r w:rsidRPr="00156909">
        <w:rPr>
          <w:rFonts w:ascii="Arial" w:hAnsi="Arial" w:cs="Arial"/>
          <w:i/>
          <w:sz w:val="20"/>
          <w:szCs w:val="20"/>
        </w:rPr>
        <w:t>Journal of Material Culture</w:t>
      </w:r>
      <w:r>
        <w:rPr>
          <w:rFonts w:ascii="Arial" w:hAnsi="Arial" w:cs="Arial"/>
          <w:sz w:val="20"/>
          <w:szCs w:val="20"/>
        </w:rPr>
        <w:t xml:space="preserve"> 8:75-96</w:t>
      </w:r>
    </w:p>
    <w:p w:rsidR="00156909" w:rsidRDefault="00156909" w:rsidP="00FC4932">
      <w:pPr>
        <w:spacing w:line="360" w:lineRule="auto"/>
        <w:rPr>
          <w:rFonts w:ascii="Arial" w:hAnsi="Arial" w:cs="Arial"/>
          <w:sz w:val="20"/>
          <w:szCs w:val="20"/>
        </w:rPr>
      </w:pPr>
    </w:p>
    <w:p w:rsidR="00156909" w:rsidRDefault="00156909" w:rsidP="00FC49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possible illustrations sent: permissions to be obtained from museums</w:t>
      </w:r>
    </w:p>
    <w:p w:rsidR="00156909" w:rsidRDefault="00156909" w:rsidP="001569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drawer from the Pitt Rivers Museum in Oxford. [Emma Tarlo 2015]</w:t>
      </w:r>
    </w:p>
    <w:p w:rsidR="00156909" w:rsidRPr="00156909" w:rsidRDefault="00156909" w:rsidP="001569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Samples of hair clippings from Polish Jews, Museum of Natural History, Vienna [ Emma Tarlo 2015]</w:t>
      </w:r>
    </w:p>
    <w:sectPr w:rsidR="00156909" w:rsidRPr="00156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3C27"/>
    <w:multiLevelType w:val="hybridMultilevel"/>
    <w:tmpl w:val="CDB65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32"/>
    <w:rsid w:val="00015EA5"/>
    <w:rsid w:val="00016E16"/>
    <w:rsid w:val="0002364B"/>
    <w:rsid w:val="0007405A"/>
    <w:rsid w:val="00084A31"/>
    <w:rsid w:val="000C4F66"/>
    <w:rsid w:val="000D2A8D"/>
    <w:rsid w:val="00137457"/>
    <w:rsid w:val="00151DA1"/>
    <w:rsid w:val="00151ECC"/>
    <w:rsid w:val="00156909"/>
    <w:rsid w:val="00183F41"/>
    <w:rsid w:val="00194E9C"/>
    <w:rsid w:val="001950A2"/>
    <w:rsid w:val="001C0902"/>
    <w:rsid w:val="001D5ACA"/>
    <w:rsid w:val="001F5556"/>
    <w:rsid w:val="00206169"/>
    <w:rsid w:val="00214034"/>
    <w:rsid w:val="002214E3"/>
    <w:rsid w:val="00250175"/>
    <w:rsid w:val="002543A8"/>
    <w:rsid w:val="002856CF"/>
    <w:rsid w:val="002B2DE3"/>
    <w:rsid w:val="002B7F3E"/>
    <w:rsid w:val="002F6329"/>
    <w:rsid w:val="003072DF"/>
    <w:rsid w:val="00384BAA"/>
    <w:rsid w:val="00397A8F"/>
    <w:rsid w:val="003A1FE1"/>
    <w:rsid w:val="003A2B1E"/>
    <w:rsid w:val="003B460F"/>
    <w:rsid w:val="003D00B4"/>
    <w:rsid w:val="003E539A"/>
    <w:rsid w:val="003E5D7F"/>
    <w:rsid w:val="0041546E"/>
    <w:rsid w:val="00423198"/>
    <w:rsid w:val="004562EE"/>
    <w:rsid w:val="00462C93"/>
    <w:rsid w:val="00465A19"/>
    <w:rsid w:val="00474934"/>
    <w:rsid w:val="004C7FD6"/>
    <w:rsid w:val="004D4BB5"/>
    <w:rsid w:val="004E3310"/>
    <w:rsid w:val="004F2735"/>
    <w:rsid w:val="00513F2B"/>
    <w:rsid w:val="00531942"/>
    <w:rsid w:val="00537CD6"/>
    <w:rsid w:val="00593FF4"/>
    <w:rsid w:val="005A4094"/>
    <w:rsid w:val="005D1744"/>
    <w:rsid w:val="006B5989"/>
    <w:rsid w:val="00703C72"/>
    <w:rsid w:val="00704E62"/>
    <w:rsid w:val="0070547F"/>
    <w:rsid w:val="00716AA7"/>
    <w:rsid w:val="00734199"/>
    <w:rsid w:val="007403FC"/>
    <w:rsid w:val="00753D29"/>
    <w:rsid w:val="00787051"/>
    <w:rsid w:val="007F7C00"/>
    <w:rsid w:val="00830663"/>
    <w:rsid w:val="00840DB6"/>
    <w:rsid w:val="0084497F"/>
    <w:rsid w:val="008822CB"/>
    <w:rsid w:val="0089460A"/>
    <w:rsid w:val="008B3618"/>
    <w:rsid w:val="008C524F"/>
    <w:rsid w:val="008D4FEF"/>
    <w:rsid w:val="009153E1"/>
    <w:rsid w:val="00926201"/>
    <w:rsid w:val="00936B28"/>
    <w:rsid w:val="0093745D"/>
    <w:rsid w:val="00955DF2"/>
    <w:rsid w:val="009642CB"/>
    <w:rsid w:val="009A697C"/>
    <w:rsid w:val="009B3745"/>
    <w:rsid w:val="009F2461"/>
    <w:rsid w:val="009F3EAE"/>
    <w:rsid w:val="00A461E3"/>
    <w:rsid w:val="00A51F49"/>
    <w:rsid w:val="00A81180"/>
    <w:rsid w:val="00A84F80"/>
    <w:rsid w:val="00A86DBC"/>
    <w:rsid w:val="00AA5EFF"/>
    <w:rsid w:val="00AC0C53"/>
    <w:rsid w:val="00B575C9"/>
    <w:rsid w:val="00B756DC"/>
    <w:rsid w:val="00C34EF9"/>
    <w:rsid w:val="00C35D2F"/>
    <w:rsid w:val="00C54059"/>
    <w:rsid w:val="00C75C7E"/>
    <w:rsid w:val="00CA25DF"/>
    <w:rsid w:val="00CB7ED5"/>
    <w:rsid w:val="00CD13B2"/>
    <w:rsid w:val="00CF2E0A"/>
    <w:rsid w:val="00D108F9"/>
    <w:rsid w:val="00D151DA"/>
    <w:rsid w:val="00D17E57"/>
    <w:rsid w:val="00D30B93"/>
    <w:rsid w:val="00D434F8"/>
    <w:rsid w:val="00D45355"/>
    <w:rsid w:val="00D722DB"/>
    <w:rsid w:val="00E21F87"/>
    <w:rsid w:val="00E564E5"/>
    <w:rsid w:val="00E80B1A"/>
    <w:rsid w:val="00EC3C4B"/>
    <w:rsid w:val="00EE7F31"/>
    <w:rsid w:val="00EF3EB9"/>
    <w:rsid w:val="00F15172"/>
    <w:rsid w:val="00F44406"/>
    <w:rsid w:val="00F53352"/>
    <w:rsid w:val="00FC4932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68B0B-DDE9-4443-8BC5-5D1EAD3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 Tarlo</cp:lastModifiedBy>
  <cp:revision>2</cp:revision>
  <cp:lastPrinted>2015-03-28T10:52:00Z</cp:lastPrinted>
  <dcterms:created xsi:type="dcterms:W3CDTF">2017-09-25T10:58:00Z</dcterms:created>
  <dcterms:modified xsi:type="dcterms:W3CDTF">2017-09-25T10:58:00Z</dcterms:modified>
</cp:coreProperties>
</file>