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2EE47" w14:textId="77777777" w:rsidR="003F635B" w:rsidRPr="00162B3B" w:rsidRDefault="002E38D3" w:rsidP="00084946">
      <w:pPr>
        <w:shd w:val="clear" w:color="auto" w:fill="FFFFFF"/>
        <w:spacing w:before="120" w:line="480" w:lineRule="auto"/>
        <w:rPr>
          <w:rFonts w:ascii="Times New Roman" w:eastAsia="Times New Roman" w:hAnsi="Times New Roman" w:cs="Times New Roman"/>
          <w:b/>
          <w:color w:val="222222"/>
        </w:rPr>
      </w:pPr>
      <w:r w:rsidRPr="00162B3B">
        <w:rPr>
          <w:rFonts w:ascii="Times New Roman" w:eastAsia="Times New Roman" w:hAnsi="Times New Roman" w:cs="Times New Roman"/>
          <w:b/>
          <w:color w:val="222222"/>
        </w:rPr>
        <w:t>The Meanings of T</w:t>
      </w:r>
      <w:r w:rsidR="003F635B" w:rsidRPr="00162B3B">
        <w:rPr>
          <w:rFonts w:ascii="Times New Roman" w:eastAsia="Times New Roman" w:hAnsi="Times New Roman" w:cs="Times New Roman"/>
          <w:b/>
          <w:color w:val="222222"/>
        </w:rPr>
        <w:t>heorizing</w:t>
      </w:r>
    </w:p>
    <w:p w14:paraId="709C8C80" w14:textId="77777777" w:rsidR="00485CA6" w:rsidRDefault="00485CA6" w:rsidP="00084946">
      <w:pPr>
        <w:shd w:val="clear" w:color="auto" w:fill="FFFFFF"/>
        <w:jc w:val="right"/>
        <w:rPr>
          <w:rFonts w:ascii="Times New Roman" w:eastAsia="Times New Roman" w:hAnsi="Times New Roman" w:cs="Times New Roman"/>
          <w:color w:val="222222"/>
        </w:rPr>
      </w:pPr>
    </w:p>
    <w:p w14:paraId="0212CF52" w14:textId="1F0B1E77" w:rsidR="0050279B" w:rsidRPr="0050279B" w:rsidRDefault="0050279B" w:rsidP="0050279B">
      <w:pPr>
        <w:pStyle w:val="Heading2"/>
        <w:shd w:val="clear" w:color="auto" w:fill="FFFFFF"/>
        <w:spacing w:before="0" w:beforeAutospacing="0" w:after="55" w:afterAutospacing="0" w:line="288" w:lineRule="atLeast"/>
        <w:jc w:val="right"/>
        <w:textAlignment w:val="baseline"/>
        <w:rPr>
          <w:rFonts w:ascii="Times New Roman" w:eastAsia="Times New Roman" w:hAnsi="Times New Roman" w:cs="Times New Roman"/>
          <w:b w:val="0"/>
          <w:sz w:val="24"/>
          <w:szCs w:val="24"/>
        </w:rPr>
      </w:pPr>
      <w:r w:rsidRPr="0050279B">
        <w:rPr>
          <w:rFonts w:ascii="Times New Roman" w:eastAsia="Times New Roman" w:hAnsi="Times New Roman" w:cs="Times New Roman"/>
          <w:b w:val="0"/>
          <w:sz w:val="24"/>
          <w:szCs w:val="24"/>
        </w:rPr>
        <w:t>published</w:t>
      </w:r>
      <w:bookmarkStart w:id="0" w:name="_GoBack"/>
      <w:bookmarkEnd w:id="0"/>
      <w:r w:rsidRPr="0050279B">
        <w:rPr>
          <w:rFonts w:ascii="Times New Roman" w:eastAsia="Times New Roman" w:hAnsi="Times New Roman" w:cs="Times New Roman"/>
          <w:b w:val="0"/>
          <w:sz w:val="24"/>
          <w:szCs w:val="24"/>
        </w:rPr>
        <w:t xml:space="preserve"> in The British Journal of Sociology</w:t>
      </w:r>
    </w:p>
    <w:p w14:paraId="26A83BCE" w14:textId="77777777" w:rsidR="0050279B" w:rsidRPr="0050279B" w:rsidRDefault="0050279B" w:rsidP="0050279B">
      <w:pPr>
        <w:spacing w:line="312" w:lineRule="atLeast"/>
        <w:jc w:val="right"/>
        <w:textAlignment w:val="baseline"/>
        <w:rPr>
          <w:rFonts w:ascii="Times New Roman" w:hAnsi="Times New Roman" w:cs="Times New Roman"/>
        </w:rPr>
      </w:pPr>
      <w:hyperlink r:id="rId7" w:history="1">
        <w:r w:rsidRPr="0050279B">
          <w:rPr>
            <w:rFonts w:ascii="Times New Roman" w:hAnsi="Times New Roman" w:cs="Times New Roman"/>
            <w:bCs/>
            <w:bdr w:val="none" w:sz="0" w:space="0" w:color="auto" w:frame="1"/>
          </w:rPr>
          <w:t>Volume 67</w:t>
        </w:r>
        <w:r w:rsidRPr="0050279B">
          <w:rPr>
            <w:rFonts w:ascii="Times New Roman" w:hAnsi="Times New Roman" w:cs="Times New Roman"/>
            <w:bdr w:val="none" w:sz="0" w:space="0" w:color="auto" w:frame="1"/>
          </w:rPr>
          <w:t>, </w:t>
        </w:r>
        <w:r w:rsidRPr="0050279B">
          <w:rPr>
            <w:rFonts w:ascii="Times New Roman" w:hAnsi="Times New Roman" w:cs="Times New Roman"/>
            <w:bCs/>
            <w:bdr w:val="none" w:sz="0" w:space="0" w:color="auto" w:frame="1"/>
          </w:rPr>
          <w:t>Issue 1</w:t>
        </w:r>
        <w:r w:rsidRPr="0050279B">
          <w:rPr>
            <w:rFonts w:ascii="Times New Roman" w:hAnsi="Times New Roman" w:cs="Times New Roman"/>
            <w:bdr w:val="none" w:sz="0" w:space="0" w:color="auto" w:frame="1"/>
          </w:rPr>
          <w:t>, </w:t>
        </w:r>
      </w:hyperlink>
      <w:r w:rsidRPr="0050279B">
        <w:rPr>
          <w:rFonts w:ascii="Times New Roman" w:hAnsi="Times New Roman" w:cs="Times New Roman"/>
          <w:bCs/>
          <w:bdr w:val="none" w:sz="0" w:space="0" w:color="auto" w:frame="1"/>
        </w:rPr>
        <w:t>pages 23–29</w:t>
      </w:r>
      <w:r w:rsidRPr="0050279B">
        <w:rPr>
          <w:rFonts w:ascii="Times New Roman" w:hAnsi="Times New Roman" w:cs="Times New Roman"/>
        </w:rPr>
        <w:t>, </w:t>
      </w:r>
      <w:r w:rsidRPr="0050279B">
        <w:rPr>
          <w:rFonts w:ascii="Times New Roman" w:hAnsi="Times New Roman" w:cs="Times New Roman"/>
          <w:bCs/>
          <w:bdr w:val="none" w:sz="0" w:space="0" w:color="auto" w:frame="1"/>
        </w:rPr>
        <w:t>March 2016</w:t>
      </w:r>
    </w:p>
    <w:p w14:paraId="0F44910C" w14:textId="7BEE668F" w:rsidR="0050279B" w:rsidRDefault="0050279B" w:rsidP="00084946">
      <w:pPr>
        <w:shd w:val="clear" w:color="auto" w:fill="FFFFFF"/>
        <w:jc w:val="right"/>
        <w:rPr>
          <w:rFonts w:ascii="Times New Roman" w:eastAsia="Times New Roman" w:hAnsi="Times New Roman" w:cs="Times New Roman"/>
          <w:color w:val="222222"/>
        </w:rPr>
      </w:pPr>
    </w:p>
    <w:p w14:paraId="547D3CA5" w14:textId="77777777" w:rsidR="0050279B" w:rsidRDefault="0050279B" w:rsidP="00084946">
      <w:pPr>
        <w:shd w:val="clear" w:color="auto" w:fill="FFFFFF"/>
        <w:jc w:val="right"/>
        <w:rPr>
          <w:rFonts w:ascii="Times New Roman" w:eastAsia="Times New Roman" w:hAnsi="Times New Roman" w:cs="Times New Roman"/>
          <w:color w:val="222222"/>
        </w:rPr>
      </w:pPr>
    </w:p>
    <w:p w14:paraId="365C0744" w14:textId="6598C70C" w:rsidR="003F635B" w:rsidRPr="00485CA6" w:rsidRDefault="00485CA6" w:rsidP="00084946">
      <w:pPr>
        <w:shd w:val="clear" w:color="auto" w:fill="FFFFFF"/>
        <w:jc w:val="right"/>
        <w:rPr>
          <w:rFonts w:ascii="Times New Roman" w:eastAsia="Times New Roman" w:hAnsi="Times New Roman" w:cs="Times New Roman"/>
          <w:color w:val="222222"/>
        </w:rPr>
      </w:pPr>
      <w:r w:rsidRPr="00485CA6">
        <w:rPr>
          <w:rFonts w:ascii="Times New Roman" w:eastAsia="Times New Roman" w:hAnsi="Times New Roman" w:cs="Times New Roman"/>
          <w:color w:val="222222"/>
        </w:rPr>
        <w:t>Monika Krause</w:t>
      </w:r>
    </w:p>
    <w:p w14:paraId="33FF9FA7" w14:textId="370F4DC4" w:rsidR="00485CA6" w:rsidRDefault="00485CA6" w:rsidP="00084946">
      <w:pPr>
        <w:shd w:val="clear" w:color="auto" w:fill="FFFFFF"/>
        <w:jc w:val="right"/>
        <w:rPr>
          <w:rFonts w:ascii="Times New Roman" w:eastAsia="Times New Roman" w:hAnsi="Times New Roman" w:cs="Times New Roman"/>
          <w:color w:val="222222"/>
        </w:rPr>
      </w:pPr>
      <w:r w:rsidRPr="00485CA6">
        <w:rPr>
          <w:rFonts w:ascii="Times New Roman" w:eastAsia="Times New Roman" w:hAnsi="Times New Roman" w:cs="Times New Roman"/>
          <w:color w:val="222222"/>
        </w:rPr>
        <w:t>m.krause@gold.ac.uk</w:t>
      </w:r>
    </w:p>
    <w:p w14:paraId="612732DD" w14:textId="77777777" w:rsidR="00DC090F" w:rsidRDefault="00DC090F" w:rsidP="00084946">
      <w:pPr>
        <w:shd w:val="clear" w:color="auto" w:fill="FFFFFF"/>
        <w:spacing w:line="480" w:lineRule="auto"/>
        <w:jc w:val="right"/>
        <w:rPr>
          <w:rFonts w:ascii="Times New Roman" w:eastAsia="Times New Roman" w:hAnsi="Times New Roman" w:cs="Times New Roman"/>
          <w:color w:val="222222"/>
        </w:rPr>
      </w:pPr>
    </w:p>
    <w:p w14:paraId="0CF961EE" w14:textId="77777777" w:rsidR="00084946" w:rsidRDefault="00084946" w:rsidP="00084946">
      <w:pPr>
        <w:shd w:val="clear" w:color="auto" w:fill="FFFFFF"/>
        <w:spacing w:line="480" w:lineRule="auto"/>
        <w:jc w:val="right"/>
        <w:rPr>
          <w:rFonts w:ascii="Times New Roman" w:eastAsia="Times New Roman" w:hAnsi="Times New Roman" w:cs="Times New Roman"/>
          <w:color w:val="222222"/>
        </w:rPr>
      </w:pPr>
    </w:p>
    <w:p w14:paraId="1CFBC1B6" w14:textId="643F3BFD" w:rsidR="00485CA6" w:rsidRPr="00162B3B" w:rsidRDefault="003F635B"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Richard Swedberg has done the social science</w:t>
      </w:r>
      <w:r w:rsidR="00F80AC2" w:rsidRPr="00162B3B">
        <w:rPr>
          <w:rFonts w:ascii="Times New Roman" w:eastAsia="Times New Roman" w:hAnsi="Times New Roman" w:cs="Times New Roman"/>
          <w:color w:val="222222"/>
        </w:rPr>
        <w:t>s</w:t>
      </w:r>
      <w:r w:rsidRPr="00162B3B">
        <w:rPr>
          <w:rFonts w:ascii="Times New Roman" w:eastAsia="Times New Roman" w:hAnsi="Times New Roman" w:cs="Times New Roman"/>
          <w:color w:val="222222"/>
        </w:rPr>
        <w:t xml:space="preserve"> a significant service by encouraging scholars to focus </w:t>
      </w:r>
      <w:r w:rsidR="00E11EAA" w:rsidRPr="00162B3B">
        <w:rPr>
          <w:rFonts w:ascii="Times New Roman" w:eastAsia="Times New Roman" w:hAnsi="Times New Roman" w:cs="Times New Roman"/>
          <w:color w:val="222222"/>
        </w:rPr>
        <w:t xml:space="preserve">less on </w:t>
      </w:r>
      <w:r w:rsidR="009D39B4" w:rsidRPr="00162B3B">
        <w:rPr>
          <w:rFonts w:ascii="Times New Roman" w:eastAsia="Times New Roman" w:hAnsi="Times New Roman" w:cs="Times New Roman"/>
          <w:color w:val="222222"/>
        </w:rPr>
        <w:t>‘</w:t>
      </w:r>
      <w:r w:rsidR="00E11EAA" w:rsidRPr="00162B3B">
        <w:rPr>
          <w:rFonts w:ascii="Times New Roman" w:eastAsia="Times New Roman" w:hAnsi="Times New Roman" w:cs="Times New Roman"/>
          <w:color w:val="222222"/>
        </w:rPr>
        <w:t>theory</w:t>
      </w:r>
      <w:r w:rsidR="009D39B4" w:rsidRPr="00162B3B">
        <w:rPr>
          <w:rFonts w:ascii="Times New Roman" w:eastAsia="Times New Roman" w:hAnsi="Times New Roman" w:cs="Times New Roman"/>
          <w:color w:val="222222"/>
        </w:rPr>
        <w:t>’</w:t>
      </w:r>
      <w:r w:rsidR="00E11EAA" w:rsidRPr="00162B3B">
        <w:rPr>
          <w:rFonts w:ascii="Times New Roman" w:eastAsia="Times New Roman" w:hAnsi="Times New Roman" w:cs="Times New Roman"/>
          <w:color w:val="222222"/>
        </w:rPr>
        <w:t xml:space="preserve"> as a thing and more on </w:t>
      </w:r>
      <w:r w:rsidR="009D39B4" w:rsidRPr="00162B3B">
        <w:rPr>
          <w:rFonts w:ascii="Times New Roman" w:eastAsia="Times New Roman" w:hAnsi="Times New Roman" w:cs="Times New Roman"/>
          <w:color w:val="222222"/>
        </w:rPr>
        <w:t>‘</w:t>
      </w:r>
      <w:r w:rsidR="00E11EAA" w:rsidRPr="00162B3B">
        <w:rPr>
          <w:rFonts w:ascii="Times New Roman" w:eastAsia="Times New Roman" w:hAnsi="Times New Roman" w:cs="Times New Roman"/>
          <w:color w:val="222222"/>
        </w:rPr>
        <w:t>theorizing</w:t>
      </w:r>
      <w:r w:rsidR="009D39B4" w:rsidRPr="00162B3B">
        <w:rPr>
          <w:rFonts w:ascii="Times New Roman" w:eastAsia="Times New Roman" w:hAnsi="Times New Roman" w:cs="Times New Roman"/>
          <w:color w:val="222222"/>
        </w:rPr>
        <w:t>’</w:t>
      </w:r>
      <w:r w:rsidR="00E11EAA" w:rsidRPr="00162B3B">
        <w:rPr>
          <w:rFonts w:ascii="Times New Roman" w:eastAsia="Times New Roman" w:hAnsi="Times New Roman" w:cs="Times New Roman"/>
          <w:color w:val="222222"/>
        </w:rPr>
        <w:t xml:space="preserve"> as a </w:t>
      </w:r>
      <w:r w:rsidRPr="00162B3B">
        <w:rPr>
          <w:rFonts w:ascii="Times New Roman" w:eastAsia="Times New Roman" w:hAnsi="Times New Roman" w:cs="Times New Roman"/>
          <w:color w:val="222222"/>
        </w:rPr>
        <w:t xml:space="preserve">practice. His point that </w:t>
      </w:r>
      <w:r w:rsidR="009D39B4" w:rsidRPr="00162B3B">
        <w:rPr>
          <w:rFonts w:ascii="Times New Roman" w:eastAsia="Times New Roman" w:hAnsi="Times New Roman" w:cs="Times New Roman"/>
          <w:color w:val="222222"/>
        </w:rPr>
        <w:t>‘</w:t>
      </w:r>
      <w:r w:rsidRPr="00162B3B">
        <w:rPr>
          <w:rFonts w:ascii="Times New Roman" w:eastAsia="Times New Roman" w:hAnsi="Times New Roman" w:cs="Times New Roman"/>
          <w:color w:val="222222"/>
        </w:rPr>
        <w:t>theorizing comes before theory</w:t>
      </w:r>
      <w:r w:rsidR="009D39B4" w:rsidRPr="00162B3B">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w:t>
      </w:r>
      <w:r w:rsidR="00E11EAA" w:rsidRPr="00162B3B">
        <w:rPr>
          <w:rFonts w:ascii="Times New Roman" w:eastAsia="Times New Roman" w:hAnsi="Times New Roman" w:cs="Times New Roman"/>
          <w:color w:val="222222"/>
        </w:rPr>
        <w:t xml:space="preserve">can be read as a </w:t>
      </w:r>
      <w:r w:rsidR="00A1613B" w:rsidRPr="00162B3B">
        <w:rPr>
          <w:rFonts w:ascii="Times New Roman" w:eastAsia="Times New Roman" w:hAnsi="Times New Roman" w:cs="Times New Roman"/>
          <w:color w:val="222222"/>
        </w:rPr>
        <w:t xml:space="preserve">an empirical </w:t>
      </w:r>
      <w:r w:rsidR="00E11EAA" w:rsidRPr="00162B3B">
        <w:rPr>
          <w:rFonts w:ascii="Times New Roman" w:eastAsia="Times New Roman" w:hAnsi="Times New Roman" w:cs="Times New Roman"/>
          <w:color w:val="222222"/>
        </w:rPr>
        <w:t>and as a normative argument: Swedberg ma</w:t>
      </w:r>
      <w:r w:rsidR="00705A00" w:rsidRPr="00162B3B">
        <w:rPr>
          <w:rFonts w:ascii="Times New Roman" w:eastAsia="Times New Roman" w:hAnsi="Times New Roman" w:cs="Times New Roman"/>
          <w:color w:val="222222"/>
        </w:rPr>
        <w:t>kes</w:t>
      </w:r>
      <w:r w:rsidR="00A1613B" w:rsidRPr="00162B3B">
        <w:rPr>
          <w:rFonts w:ascii="Times New Roman" w:eastAsia="Times New Roman" w:hAnsi="Times New Roman" w:cs="Times New Roman"/>
          <w:color w:val="222222"/>
        </w:rPr>
        <w:t xml:space="preserve"> the</w:t>
      </w:r>
      <w:r w:rsidRPr="00162B3B">
        <w:rPr>
          <w:rFonts w:ascii="Times New Roman" w:eastAsia="Times New Roman" w:hAnsi="Times New Roman" w:cs="Times New Roman"/>
          <w:color w:val="222222"/>
        </w:rPr>
        <w:t xml:space="preserve"> claim</w:t>
      </w:r>
      <w:r w:rsidR="00A1613B" w:rsidRPr="00162B3B">
        <w:rPr>
          <w:rFonts w:ascii="Times New Roman" w:eastAsia="Times New Roman" w:hAnsi="Times New Roman" w:cs="Times New Roman"/>
          <w:color w:val="222222"/>
        </w:rPr>
        <w:t xml:space="preserve"> that theorizing comes before theory in </w:t>
      </w:r>
      <w:r w:rsidR="00705A00" w:rsidRPr="00162B3B">
        <w:rPr>
          <w:rFonts w:ascii="Times New Roman" w:eastAsia="Times New Roman" w:hAnsi="Times New Roman" w:cs="Times New Roman"/>
          <w:color w:val="222222"/>
        </w:rPr>
        <w:t xml:space="preserve">the </w:t>
      </w:r>
      <w:r w:rsidR="00E11EAA" w:rsidRPr="00162B3B">
        <w:rPr>
          <w:rFonts w:ascii="Times New Roman" w:eastAsia="Times New Roman" w:hAnsi="Times New Roman" w:cs="Times New Roman"/>
          <w:color w:val="222222"/>
        </w:rPr>
        <w:t xml:space="preserve">actual </w:t>
      </w:r>
      <w:r w:rsidR="00705A00" w:rsidRPr="00162B3B">
        <w:rPr>
          <w:rFonts w:ascii="Times New Roman" w:eastAsia="Times New Roman" w:hAnsi="Times New Roman" w:cs="Times New Roman"/>
          <w:color w:val="222222"/>
        </w:rPr>
        <w:t>process involved in the</w:t>
      </w:r>
      <w:r w:rsidR="00F9026F" w:rsidRPr="00162B3B">
        <w:rPr>
          <w:rFonts w:ascii="Times New Roman" w:eastAsia="Times New Roman" w:hAnsi="Times New Roman" w:cs="Times New Roman"/>
          <w:color w:val="222222"/>
        </w:rPr>
        <w:t xml:space="preserve"> production of social scientifi</w:t>
      </w:r>
      <w:r w:rsidR="00E11EAA" w:rsidRPr="00162B3B">
        <w:rPr>
          <w:rFonts w:ascii="Times New Roman" w:eastAsia="Times New Roman" w:hAnsi="Times New Roman" w:cs="Times New Roman"/>
          <w:color w:val="222222"/>
        </w:rPr>
        <w:t xml:space="preserve">c works </w:t>
      </w:r>
      <w:r w:rsidRPr="00162B3B">
        <w:rPr>
          <w:rFonts w:ascii="Times New Roman" w:eastAsia="Times New Roman" w:hAnsi="Times New Roman" w:cs="Times New Roman"/>
          <w:color w:val="222222"/>
        </w:rPr>
        <w:t>and</w:t>
      </w:r>
      <w:r w:rsidR="00E11EAA" w:rsidRPr="00162B3B">
        <w:rPr>
          <w:rFonts w:ascii="Times New Roman" w:eastAsia="Times New Roman" w:hAnsi="Times New Roman" w:cs="Times New Roman"/>
          <w:color w:val="222222"/>
        </w:rPr>
        <w:t xml:space="preserve"> he suggests </w:t>
      </w:r>
      <w:r w:rsidR="00DF0D75" w:rsidRPr="00162B3B">
        <w:rPr>
          <w:rFonts w:ascii="Times New Roman" w:eastAsia="Times New Roman" w:hAnsi="Times New Roman" w:cs="Times New Roman"/>
          <w:color w:val="222222"/>
        </w:rPr>
        <w:t xml:space="preserve">that theorizing </w:t>
      </w:r>
      <w:r w:rsidR="00DF0D75" w:rsidRPr="00162B3B">
        <w:rPr>
          <w:rFonts w:ascii="Times New Roman" w:eastAsia="Times New Roman" w:hAnsi="Times New Roman" w:cs="Times New Roman"/>
          <w:i/>
          <w:color w:val="222222"/>
        </w:rPr>
        <w:t xml:space="preserve">should </w:t>
      </w:r>
      <w:r w:rsidR="00DF0D75" w:rsidRPr="00162B3B">
        <w:rPr>
          <w:rFonts w:ascii="Times New Roman" w:eastAsia="Times New Roman" w:hAnsi="Times New Roman" w:cs="Times New Roman"/>
          <w:color w:val="222222"/>
        </w:rPr>
        <w:t>come before theory</w:t>
      </w:r>
      <w:r w:rsidR="00621E5E" w:rsidRPr="00162B3B">
        <w:rPr>
          <w:rFonts w:ascii="Times New Roman" w:eastAsia="Times New Roman" w:hAnsi="Times New Roman" w:cs="Times New Roman"/>
          <w:color w:val="222222"/>
        </w:rPr>
        <w:t>, or that attention to theorizing should com</w:t>
      </w:r>
      <w:r w:rsidR="00F9026F" w:rsidRPr="00162B3B">
        <w:rPr>
          <w:rFonts w:ascii="Times New Roman" w:eastAsia="Times New Roman" w:hAnsi="Times New Roman" w:cs="Times New Roman"/>
          <w:color w:val="222222"/>
        </w:rPr>
        <w:t>e before attention to theory</w:t>
      </w:r>
      <w:r w:rsidR="00DF0D75" w:rsidRPr="00162B3B">
        <w:rPr>
          <w:rFonts w:ascii="Times New Roman" w:eastAsia="Times New Roman" w:hAnsi="Times New Roman" w:cs="Times New Roman"/>
          <w:color w:val="222222"/>
        </w:rPr>
        <w:t xml:space="preserve">. </w:t>
      </w:r>
      <w:r w:rsidR="00B44F2B" w:rsidRPr="00162B3B">
        <w:rPr>
          <w:rFonts w:ascii="Times New Roman" w:eastAsia="Times New Roman" w:hAnsi="Times New Roman" w:cs="Times New Roman"/>
          <w:color w:val="222222"/>
        </w:rPr>
        <w:t>Swedberg's project is not least also a pedagogical project: He wants to change the way we teach theory and it is to his credit that he has sustained this project over a number of years</w:t>
      </w:r>
      <w:r w:rsidR="000150CA" w:rsidRPr="00162B3B">
        <w:rPr>
          <w:rFonts w:ascii="Times New Roman" w:eastAsia="Times New Roman" w:hAnsi="Times New Roman" w:cs="Times New Roman"/>
          <w:color w:val="222222"/>
        </w:rPr>
        <w:t xml:space="preserve"> (Swedberg 2012, 2014a</w:t>
      </w:r>
      <w:r w:rsidR="002E728E">
        <w:rPr>
          <w:rFonts w:ascii="Times New Roman" w:eastAsia="Times New Roman" w:hAnsi="Times New Roman" w:cs="Times New Roman"/>
          <w:color w:val="222222"/>
        </w:rPr>
        <w:t>)</w:t>
      </w:r>
      <w:r w:rsidR="00B44F2B" w:rsidRPr="00162B3B">
        <w:rPr>
          <w:rFonts w:ascii="Times New Roman" w:eastAsia="Times New Roman" w:hAnsi="Times New Roman" w:cs="Times New Roman"/>
          <w:color w:val="222222"/>
        </w:rPr>
        <w:t xml:space="preserve"> and</w:t>
      </w:r>
      <w:r w:rsidR="002E728E">
        <w:rPr>
          <w:rFonts w:ascii="Times New Roman" w:eastAsia="Times New Roman" w:hAnsi="Times New Roman" w:cs="Times New Roman"/>
          <w:color w:val="222222"/>
        </w:rPr>
        <w:t xml:space="preserve"> has</w:t>
      </w:r>
      <w:r w:rsidR="00B44F2B" w:rsidRPr="00162B3B">
        <w:rPr>
          <w:rFonts w:ascii="Times New Roman" w:eastAsia="Times New Roman" w:hAnsi="Times New Roman" w:cs="Times New Roman"/>
          <w:color w:val="222222"/>
        </w:rPr>
        <w:t xml:space="preserve"> enrolled a</w:t>
      </w:r>
      <w:r w:rsidR="00B32A73" w:rsidRPr="00162B3B">
        <w:rPr>
          <w:rFonts w:ascii="Times New Roman" w:eastAsia="Times New Roman" w:hAnsi="Times New Roman" w:cs="Times New Roman"/>
          <w:color w:val="222222"/>
        </w:rPr>
        <w:t xml:space="preserve"> significant number of colleagues</w:t>
      </w:r>
      <w:r w:rsidR="000150CA" w:rsidRPr="00162B3B">
        <w:rPr>
          <w:rFonts w:ascii="Times New Roman" w:eastAsia="Times New Roman" w:hAnsi="Times New Roman" w:cs="Times New Roman"/>
          <w:color w:val="222222"/>
        </w:rPr>
        <w:t xml:space="preserve"> (</w:t>
      </w:r>
      <w:r w:rsidR="00D95382">
        <w:rPr>
          <w:rFonts w:ascii="Times New Roman" w:eastAsia="Times New Roman" w:hAnsi="Times New Roman" w:cs="Times New Roman"/>
          <w:color w:val="222222"/>
        </w:rPr>
        <w:t xml:space="preserve">e.g. </w:t>
      </w:r>
      <w:r w:rsidR="000150CA" w:rsidRPr="00162B3B">
        <w:rPr>
          <w:rFonts w:ascii="Times New Roman" w:eastAsia="Times New Roman" w:hAnsi="Times New Roman" w:cs="Times New Roman"/>
          <w:color w:val="222222"/>
        </w:rPr>
        <w:t>Swedberg 2014b)</w:t>
      </w:r>
      <w:r w:rsidR="00B44F2B" w:rsidRPr="00162B3B">
        <w:rPr>
          <w:rFonts w:ascii="Times New Roman" w:eastAsia="Times New Roman" w:hAnsi="Times New Roman" w:cs="Times New Roman"/>
          <w:color w:val="222222"/>
        </w:rPr>
        <w:t>.</w:t>
      </w:r>
    </w:p>
    <w:p w14:paraId="643A74DF" w14:textId="0EEB1D06" w:rsidR="00E829BB" w:rsidRPr="00162B3B" w:rsidRDefault="00F80AC2"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Of course t</w:t>
      </w:r>
      <w:r w:rsidR="00705A00" w:rsidRPr="00162B3B">
        <w:rPr>
          <w:rFonts w:ascii="Times New Roman" w:eastAsia="Times New Roman" w:hAnsi="Times New Roman" w:cs="Times New Roman"/>
          <w:color w:val="222222"/>
        </w:rPr>
        <w:t xml:space="preserve">he </w:t>
      </w:r>
      <w:r w:rsidR="00E11EAA" w:rsidRPr="00162B3B">
        <w:rPr>
          <w:rFonts w:ascii="Times New Roman" w:eastAsia="Times New Roman" w:hAnsi="Times New Roman" w:cs="Times New Roman"/>
          <w:color w:val="222222"/>
        </w:rPr>
        <w:t xml:space="preserve">call for a </w:t>
      </w:r>
      <w:r w:rsidR="00705A00" w:rsidRPr="00162B3B">
        <w:rPr>
          <w:rFonts w:ascii="Times New Roman" w:eastAsia="Times New Roman" w:hAnsi="Times New Roman" w:cs="Times New Roman"/>
          <w:color w:val="222222"/>
        </w:rPr>
        <w:t>shift from theory to theorizing</w:t>
      </w:r>
      <w:r w:rsidR="004178F8" w:rsidRPr="00162B3B">
        <w:rPr>
          <w:rFonts w:ascii="Times New Roman" w:eastAsia="Times New Roman" w:hAnsi="Times New Roman" w:cs="Times New Roman"/>
          <w:color w:val="222222"/>
        </w:rPr>
        <w:t xml:space="preserve"> </w:t>
      </w:r>
      <w:r w:rsidR="00A1613B" w:rsidRPr="00162B3B">
        <w:rPr>
          <w:rFonts w:ascii="Times New Roman" w:eastAsia="Times New Roman" w:hAnsi="Times New Roman" w:cs="Times New Roman"/>
          <w:color w:val="222222"/>
        </w:rPr>
        <w:t xml:space="preserve">raises the question as to what exactly we mean by </w:t>
      </w:r>
      <w:r w:rsidR="009D39B4" w:rsidRPr="00162B3B">
        <w:rPr>
          <w:rFonts w:ascii="Times New Roman" w:eastAsia="Times New Roman" w:hAnsi="Times New Roman" w:cs="Times New Roman"/>
          <w:color w:val="222222"/>
        </w:rPr>
        <w:t>‘</w:t>
      </w:r>
      <w:r w:rsidR="00A1613B" w:rsidRPr="00162B3B">
        <w:rPr>
          <w:rFonts w:ascii="Times New Roman" w:eastAsia="Times New Roman" w:hAnsi="Times New Roman" w:cs="Times New Roman"/>
          <w:color w:val="222222"/>
        </w:rPr>
        <w:t>theorizing</w:t>
      </w:r>
      <w:r w:rsidR="009D39B4" w:rsidRPr="00162B3B">
        <w:rPr>
          <w:rFonts w:ascii="Times New Roman" w:eastAsia="Times New Roman" w:hAnsi="Times New Roman" w:cs="Times New Roman"/>
          <w:color w:val="222222"/>
        </w:rPr>
        <w:t>’</w:t>
      </w:r>
      <w:r w:rsidR="00A1613B" w:rsidRPr="00162B3B">
        <w:rPr>
          <w:rFonts w:ascii="Times New Roman" w:eastAsia="Times New Roman" w:hAnsi="Times New Roman" w:cs="Times New Roman"/>
          <w:color w:val="222222"/>
        </w:rPr>
        <w:t>.</w:t>
      </w:r>
      <w:r w:rsidR="00D74844" w:rsidRPr="00162B3B">
        <w:rPr>
          <w:rFonts w:ascii="Times New Roman" w:eastAsia="Times New Roman" w:hAnsi="Times New Roman" w:cs="Times New Roman"/>
          <w:color w:val="222222"/>
        </w:rPr>
        <w:t xml:space="preserve"> </w:t>
      </w:r>
      <w:r w:rsidR="00E11EAA" w:rsidRPr="00162B3B">
        <w:rPr>
          <w:rFonts w:ascii="Times New Roman" w:eastAsia="Times New Roman" w:hAnsi="Times New Roman" w:cs="Times New Roman"/>
          <w:color w:val="222222"/>
        </w:rPr>
        <w:t>It has been observed that 't</w:t>
      </w:r>
      <w:r w:rsidR="00705A00" w:rsidRPr="00162B3B">
        <w:rPr>
          <w:rFonts w:ascii="Times New Roman" w:eastAsia="Times New Roman" w:hAnsi="Times New Roman" w:cs="Times New Roman"/>
          <w:color w:val="222222"/>
        </w:rPr>
        <w:t>heory</w:t>
      </w:r>
      <w:r w:rsidR="00E11EAA" w:rsidRPr="00162B3B">
        <w:rPr>
          <w:rFonts w:ascii="Times New Roman" w:eastAsia="Times New Roman" w:hAnsi="Times New Roman" w:cs="Times New Roman"/>
          <w:color w:val="222222"/>
        </w:rPr>
        <w:t>'</w:t>
      </w:r>
      <w:r w:rsidR="00705A00" w:rsidRPr="00162B3B">
        <w:rPr>
          <w:rFonts w:ascii="Times New Roman" w:eastAsia="Times New Roman" w:hAnsi="Times New Roman" w:cs="Times New Roman"/>
          <w:color w:val="222222"/>
        </w:rPr>
        <w:t xml:space="preserve"> is a </w:t>
      </w:r>
      <w:r w:rsidR="00E11EAA" w:rsidRPr="00162B3B">
        <w:rPr>
          <w:rFonts w:ascii="Times New Roman" w:eastAsia="Times New Roman" w:hAnsi="Times New Roman" w:cs="Times New Roman"/>
          <w:color w:val="222222"/>
        </w:rPr>
        <w:t>mutlivalent term, which</w:t>
      </w:r>
      <w:r w:rsidR="00705A00" w:rsidRPr="00162B3B">
        <w:rPr>
          <w:rFonts w:ascii="Times New Roman" w:eastAsia="Times New Roman" w:hAnsi="Times New Roman" w:cs="Times New Roman"/>
          <w:color w:val="222222"/>
        </w:rPr>
        <w:t xml:space="preserve"> means differ</w:t>
      </w:r>
      <w:r w:rsidR="00E11EAA" w:rsidRPr="00162B3B">
        <w:rPr>
          <w:rFonts w:ascii="Times New Roman" w:eastAsia="Times New Roman" w:hAnsi="Times New Roman" w:cs="Times New Roman"/>
          <w:color w:val="222222"/>
        </w:rPr>
        <w:t>ent things to different</w:t>
      </w:r>
      <w:r w:rsidR="00AE76F1" w:rsidRPr="00162B3B">
        <w:rPr>
          <w:rFonts w:ascii="Times New Roman" w:eastAsia="Times New Roman" w:hAnsi="Times New Roman" w:cs="Times New Roman"/>
          <w:color w:val="222222"/>
        </w:rPr>
        <w:t xml:space="preserve"> people (Abend</w:t>
      </w:r>
      <w:r w:rsidR="000150CA" w:rsidRPr="00162B3B">
        <w:rPr>
          <w:rFonts w:ascii="Times New Roman" w:eastAsia="Times New Roman" w:hAnsi="Times New Roman" w:cs="Times New Roman"/>
          <w:color w:val="222222"/>
        </w:rPr>
        <w:t xml:space="preserve"> 2008</w:t>
      </w:r>
      <w:r w:rsidRPr="00162B3B">
        <w:rPr>
          <w:rFonts w:ascii="Times New Roman" w:eastAsia="Times New Roman" w:hAnsi="Times New Roman" w:cs="Times New Roman"/>
          <w:color w:val="222222"/>
        </w:rPr>
        <w:t>). Theory</w:t>
      </w:r>
      <w:r w:rsidR="00AE76F1" w:rsidRPr="00162B3B">
        <w:rPr>
          <w:rFonts w:ascii="Times New Roman" w:eastAsia="Times New Roman" w:hAnsi="Times New Roman" w:cs="Times New Roman"/>
          <w:color w:val="222222"/>
        </w:rPr>
        <w:t xml:space="preserve"> is also a</w:t>
      </w:r>
      <w:r w:rsidR="00A1613B" w:rsidRPr="00162B3B">
        <w:rPr>
          <w:rFonts w:ascii="Times New Roman" w:eastAsia="Times New Roman" w:hAnsi="Times New Roman" w:cs="Times New Roman"/>
          <w:color w:val="222222"/>
        </w:rPr>
        <w:t xml:space="preserve"> </w:t>
      </w:r>
      <w:r w:rsidR="00AE76F1" w:rsidRPr="00162B3B">
        <w:rPr>
          <w:rFonts w:ascii="Times New Roman" w:eastAsia="Times New Roman" w:hAnsi="Times New Roman" w:cs="Times New Roman"/>
          <w:color w:val="222222"/>
        </w:rPr>
        <w:t>jud</w:t>
      </w:r>
      <w:r w:rsidRPr="00162B3B">
        <w:rPr>
          <w:rFonts w:ascii="Times New Roman" w:eastAsia="Times New Roman" w:hAnsi="Times New Roman" w:cs="Times New Roman"/>
          <w:color w:val="222222"/>
        </w:rPr>
        <w:t>gemental term, which</w:t>
      </w:r>
      <w:r w:rsidR="00705A00" w:rsidRPr="00162B3B">
        <w:rPr>
          <w:rFonts w:ascii="Times New Roman" w:eastAsia="Times New Roman" w:hAnsi="Times New Roman" w:cs="Times New Roman"/>
          <w:color w:val="222222"/>
        </w:rPr>
        <w:t xml:space="preserve"> is used both to </w:t>
      </w:r>
      <w:r w:rsidR="002E728E">
        <w:rPr>
          <w:rFonts w:ascii="Times New Roman" w:eastAsia="Times New Roman" w:hAnsi="Times New Roman" w:cs="Times New Roman"/>
          <w:color w:val="222222"/>
        </w:rPr>
        <w:t xml:space="preserve">value and to devalue </w:t>
      </w:r>
      <w:r w:rsidR="00A1613B" w:rsidRPr="00162B3B">
        <w:rPr>
          <w:rFonts w:ascii="Times New Roman" w:eastAsia="Times New Roman" w:hAnsi="Times New Roman" w:cs="Times New Roman"/>
          <w:color w:val="222222"/>
        </w:rPr>
        <w:t xml:space="preserve">certain kinds of </w:t>
      </w:r>
      <w:r w:rsidR="00705A00" w:rsidRPr="00162B3B">
        <w:rPr>
          <w:rFonts w:ascii="Times New Roman" w:eastAsia="Times New Roman" w:hAnsi="Times New Roman" w:cs="Times New Roman"/>
          <w:color w:val="222222"/>
        </w:rPr>
        <w:t>work</w:t>
      </w:r>
      <w:r w:rsidR="0033601C" w:rsidRPr="00162B3B">
        <w:rPr>
          <w:rFonts w:ascii="Times New Roman" w:eastAsia="Times New Roman" w:hAnsi="Times New Roman" w:cs="Times New Roman"/>
          <w:color w:val="222222"/>
        </w:rPr>
        <w:t xml:space="preserve">. </w:t>
      </w:r>
      <w:r w:rsidR="00D74844" w:rsidRPr="00162B3B">
        <w:rPr>
          <w:rFonts w:ascii="Times New Roman" w:eastAsia="Times New Roman" w:hAnsi="Times New Roman" w:cs="Times New Roman"/>
          <w:color w:val="222222"/>
        </w:rPr>
        <w:t>T</w:t>
      </w:r>
      <w:r w:rsidR="00A1613B" w:rsidRPr="00162B3B">
        <w:rPr>
          <w:rFonts w:ascii="Times New Roman" w:eastAsia="Times New Roman" w:hAnsi="Times New Roman" w:cs="Times New Roman"/>
          <w:color w:val="222222"/>
        </w:rPr>
        <w:t xml:space="preserve">he shift in focus from </w:t>
      </w:r>
      <w:r w:rsidR="00946042">
        <w:rPr>
          <w:rFonts w:ascii="Times New Roman" w:eastAsia="Times New Roman" w:hAnsi="Times New Roman" w:cs="Times New Roman"/>
          <w:color w:val="222222"/>
        </w:rPr>
        <w:t>'</w:t>
      </w:r>
      <w:r w:rsidR="00A1613B" w:rsidRPr="00162B3B">
        <w:rPr>
          <w:rFonts w:ascii="Times New Roman" w:eastAsia="Times New Roman" w:hAnsi="Times New Roman" w:cs="Times New Roman"/>
          <w:color w:val="222222"/>
        </w:rPr>
        <w:t>theory</w:t>
      </w:r>
      <w:r w:rsidR="00946042">
        <w:rPr>
          <w:rFonts w:ascii="Times New Roman" w:eastAsia="Times New Roman" w:hAnsi="Times New Roman" w:cs="Times New Roman"/>
          <w:color w:val="222222"/>
        </w:rPr>
        <w:t>'</w:t>
      </w:r>
      <w:r w:rsidR="00A1613B" w:rsidRPr="00162B3B">
        <w:rPr>
          <w:rFonts w:ascii="Times New Roman" w:eastAsia="Times New Roman" w:hAnsi="Times New Roman" w:cs="Times New Roman"/>
          <w:color w:val="222222"/>
        </w:rPr>
        <w:t xml:space="preserve"> to </w:t>
      </w:r>
      <w:r w:rsidR="00946042">
        <w:rPr>
          <w:rFonts w:ascii="Times New Roman" w:eastAsia="Times New Roman" w:hAnsi="Times New Roman" w:cs="Times New Roman"/>
          <w:color w:val="222222"/>
        </w:rPr>
        <w:t>'</w:t>
      </w:r>
      <w:r w:rsidR="00A1613B" w:rsidRPr="00162B3B">
        <w:rPr>
          <w:rFonts w:ascii="Times New Roman" w:eastAsia="Times New Roman" w:hAnsi="Times New Roman" w:cs="Times New Roman"/>
          <w:color w:val="222222"/>
        </w:rPr>
        <w:t>t</w:t>
      </w:r>
      <w:r w:rsidR="00E829BB" w:rsidRPr="00162B3B">
        <w:rPr>
          <w:rFonts w:ascii="Times New Roman" w:eastAsia="Times New Roman" w:hAnsi="Times New Roman" w:cs="Times New Roman"/>
          <w:color w:val="222222"/>
        </w:rPr>
        <w:t>heor</w:t>
      </w:r>
      <w:r w:rsidR="00057007">
        <w:rPr>
          <w:rFonts w:ascii="Times New Roman" w:eastAsia="Times New Roman" w:hAnsi="Times New Roman" w:cs="Times New Roman"/>
          <w:color w:val="222222"/>
        </w:rPr>
        <w:t>izing</w:t>
      </w:r>
      <w:r w:rsidR="00946042">
        <w:rPr>
          <w:rFonts w:ascii="Times New Roman" w:eastAsia="Times New Roman" w:hAnsi="Times New Roman" w:cs="Times New Roman"/>
          <w:color w:val="222222"/>
        </w:rPr>
        <w:t>'</w:t>
      </w:r>
      <w:r w:rsidR="00E829BB" w:rsidRPr="00162B3B">
        <w:rPr>
          <w:rFonts w:ascii="Times New Roman" w:eastAsia="Times New Roman" w:hAnsi="Times New Roman" w:cs="Times New Roman"/>
          <w:color w:val="222222"/>
        </w:rPr>
        <w:t xml:space="preserve"> </w:t>
      </w:r>
      <w:r w:rsidR="002E728E">
        <w:rPr>
          <w:rFonts w:ascii="Times New Roman" w:eastAsia="Times New Roman" w:hAnsi="Times New Roman" w:cs="Times New Roman"/>
          <w:color w:val="222222"/>
        </w:rPr>
        <w:t xml:space="preserve">has advantages for this discussion but it </w:t>
      </w:r>
      <w:r w:rsidR="002D410D" w:rsidRPr="00162B3B">
        <w:rPr>
          <w:rFonts w:ascii="Times New Roman" w:eastAsia="Times New Roman" w:hAnsi="Times New Roman" w:cs="Times New Roman"/>
          <w:color w:val="222222"/>
        </w:rPr>
        <w:t xml:space="preserve">does </w:t>
      </w:r>
      <w:r w:rsidR="00D95382">
        <w:rPr>
          <w:rFonts w:ascii="Times New Roman" w:eastAsia="Times New Roman" w:hAnsi="Times New Roman" w:cs="Times New Roman"/>
          <w:color w:val="222222"/>
        </w:rPr>
        <w:t>not by</w:t>
      </w:r>
      <w:r w:rsidR="00860C89" w:rsidRPr="00162B3B">
        <w:rPr>
          <w:rFonts w:ascii="Times New Roman" w:eastAsia="Times New Roman" w:hAnsi="Times New Roman" w:cs="Times New Roman"/>
          <w:color w:val="222222"/>
        </w:rPr>
        <w:t xml:space="preserve"> itself sett</w:t>
      </w:r>
      <w:r w:rsidR="000150CA" w:rsidRPr="00162B3B">
        <w:rPr>
          <w:rFonts w:ascii="Times New Roman" w:eastAsia="Times New Roman" w:hAnsi="Times New Roman" w:cs="Times New Roman"/>
          <w:color w:val="222222"/>
        </w:rPr>
        <w:t>l</w:t>
      </w:r>
      <w:r w:rsidR="00D95382">
        <w:rPr>
          <w:rFonts w:ascii="Times New Roman" w:eastAsia="Times New Roman" w:hAnsi="Times New Roman" w:cs="Times New Roman"/>
          <w:color w:val="222222"/>
        </w:rPr>
        <w:t>e the issues raised by</w:t>
      </w:r>
      <w:r w:rsidR="009F41D8" w:rsidRPr="00162B3B">
        <w:rPr>
          <w:rFonts w:ascii="Times New Roman" w:eastAsia="Times New Roman" w:hAnsi="Times New Roman" w:cs="Times New Roman"/>
          <w:color w:val="222222"/>
        </w:rPr>
        <w:t xml:space="preserve"> </w:t>
      </w:r>
      <w:r w:rsidR="002E728E">
        <w:rPr>
          <w:rFonts w:ascii="Times New Roman" w:eastAsia="Times New Roman" w:hAnsi="Times New Roman" w:cs="Times New Roman"/>
          <w:color w:val="222222"/>
        </w:rPr>
        <w:t>different meanings of the</w:t>
      </w:r>
      <w:r w:rsidR="00614E3F">
        <w:rPr>
          <w:rFonts w:ascii="Times New Roman" w:eastAsia="Times New Roman" w:hAnsi="Times New Roman" w:cs="Times New Roman"/>
          <w:color w:val="222222"/>
        </w:rPr>
        <w:t>se</w:t>
      </w:r>
      <w:r w:rsidR="002E728E">
        <w:rPr>
          <w:rFonts w:ascii="Times New Roman" w:eastAsia="Times New Roman" w:hAnsi="Times New Roman" w:cs="Times New Roman"/>
          <w:color w:val="222222"/>
        </w:rPr>
        <w:t xml:space="preserve"> term</w:t>
      </w:r>
      <w:r w:rsidR="00614E3F">
        <w:rPr>
          <w:rFonts w:ascii="Times New Roman" w:eastAsia="Times New Roman" w:hAnsi="Times New Roman" w:cs="Times New Roman"/>
          <w:color w:val="222222"/>
        </w:rPr>
        <w:t>s</w:t>
      </w:r>
      <w:r w:rsidR="002E728E">
        <w:rPr>
          <w:rFonts w:ascii="Times New Roman" w:eastAsia="Times New Roman" w:hAnsi="Times New Roman" w:cs="Times New Roman"/>
          <w:color w:val="222222"/>
        </w:rPr>
        <w:t>.</w:t>
      </w:r>
    </w:p>
    <w:p w14:paraId="725BD4A1" w14:textId="562EA0DB" w:rsidR="00864444" w:rsidRDefault="00F80AC2"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w:t>
      </w:r>
      <w:r w:rsidR="009F41D8" w:rsidRPr="00162B3B">
        <w:rPr>
          <w:rFonts w:ascii="Times New Roman" w:eastAsia="Times New Roman" w:hAnsi="Times New Roman" w:cs="Times New Roman"/>
          <w:color w:val="222222"/>
        </w:rPr>
        <w:t>n</w:t>
      </w:r>
      <w:r w:rsidRPr="00162B3B">
        <w:rPr>
          <w:rFonts w:ascii="Times New Roman" w:eastAsia="Times New Roman" w:hAnsi="Times New Roman" w:cs="Times New Roman"/>
          <w:color w:val="222222"/>
        </w:rPr>
        <w:t xml:space="preserve"> what foll</w:t>
      </w:r>
      <w:r w:rsidR="00946042">
        <w:rPr>
          <w:rFonts w:ascii="Times New Roman" w:eastAsia="Times New Roman" w:hAnsi="Times New Roman" w:cs="Times New Roman"/>
          <w:color w:val="222222"/>
        </w:rPr>
        <w:t>ows</w:t>
      </w:r>
      <w:r w:rsidR="00084946">
        <w:rPr>
          <w:rFonts w:ascii="Times New Roman" w:eastAsia="Times New Roman" w:hAnsi="Times New Roman" w:cs="Times New Roman"/>
          <w:color w:val="222222"/>
        </w:rPr>
        <w:t>,</w:t>
      </w:r>
      <w:r w:rsidR="00946042">
        <w:rPr>
          <w:rFonts w:ascii="Times New Roman" w:eastAsia="Times New Roman" w:hAnsi="Times New Roman" w:cs="Times New Roman"/>
          <w:color w:val="222222"/>
        </w:rPr>
        <w:t xml:space="preserve"> I will briefly discuss different ways in which</w:t>
      </w:r>
      <w:r w:rsidRPr="00162B3B">
        <w:rPr>
          <w:rFonts w:ascii="Times New Roman" w:eastAsia="Times New Roman" w:hAnsi="Times New Roman" w:cs="Times New Roman"/>
          <w:color w:val="222222"/>
        </w:rPr>
        <w:t xml:space="preserve"> theorizing</w:t>
      </w:r>
      <w:r w:rsidR="00946042">
        <w:rPr>
          <w:rFonts w:ascii="Times New Roman" w:eastAsia="Times New Roman" w:hAnsi="Times New Roman" w:cs="Times New Roman"/>
          <w:color w:val="222222"/>
        </w:rPr>
        <w:t xml:space="preserve"> can be understood</w:t>
      </w:r>
      <w:r w:rsidRPr="00162B3B">
        <w:rPr>
          <w:rFonts w:ascii="Times New Roman" w:eastAsia="Times New Roman" w:hAnsi="Times New Roman" w:cs="Times New Roman"/>
          <w:color w:val="222222"/>
        </w:rPr>
        <w:t>. This allows me to make the judgements</w:t>
      </w:r>
      <w:r w:rsidR="00B91CBD">
        <w:rPr>
          <w:rFonts w:ascii="Times New Roman" w:eastAsia="Times New Roman" w:hAnsi="Times New Roman" w:cs="Times New Roman"/>
          <w:color w:val="222222"/>
        </w:rPr>
        <w:t xml:space="preserve"> and choices invoked</w:t>
      </w:r>
      <w:r w:rsidRPr="00162B3B">
        <w:rPr>
          <w:rFonts w:ascii="Times New Roman" w:eastAsia="Times New Roman" w:hAnsi="Times New Roman" w:cs="Times New Roman"/>
          <w:color w:val="222222"/>
        </w:rPr>
        <w:t xml:space="preserve"> in </w:t>
      </w:r>
      <w:r w:rsidRPr="00162B3B">
        <w:rPr>
          <w:rFonts w:ascii="Times New Roman" w:eastAsia="Times New Roman" w:hAnsi="Times New Roman" w:cs="Times New Roman"/>
          <w:color w:val="222222"/>
        </w:rPr>
        <w:lastRenderedPageBreak/>
        <w:t>Swedberg's account</w:t>
      </w:r>
      <w:r w:rsidR="002E15FC">
        <w:rPr>
          <w:rFonts w:ascii="Times New Roman" w:eastAsia="Times New Roman" w:hAnsi="Times New Roman" w:cs="Times New Roman"/>
          <w:color w:val="222222"/>
        </w:rPr>
        <w:t xml:space="preserve"> </w:t>
      </w:r>
      <w:r w:rsidR="009F41D8" w:rsidRPr="00162B3B">
        <w:rPr>
          <w:rFonts w:ascii="Times New Roman" w:eastAsia="Times New Roman" w:hAnsi="Times New Roman" w:cs="Times New Roman"/>
          <w:color w:val="222222"/>
        </w:rPr>
        <w:t>explicit in a di</w:t>
      </w:r>
      <w:r w:rsidR="00946042">
        <w:rPr>
          <w:rFonts w:ascii="Times New Roman" w:eastAsia="Times New Roman" w:hAnsi="Times New Roman" w:cs="Times New Roman"/>
          <w:color w:val="222222"/>
        </w:rPr>
        <w:t>fferent way</w:t>
      </w:r>
      <w:r w:rsidR="00650577">
        <w:rPr>
          <w:rFonts w:ascii="Times New Roman" w:eastAsia="Times New Roman" w:hAnsi="Times New Roman" w:cs="Times New Roman"/>
          <w:color w:val="222222"/>
        </w:rPr>
        <w:t xml:space="preserve">. </w:t>
      </w:r>
      <w:r w:rsidR="00614E3F">
        <w:rPr>
          <w:rFonts w:ascii="Times New Roman" w:eastAsia="Times New Roman" w:hAnsi="Times New Roman" w:cs="Times New Roman"/>
          <w:color w:val="222222"/>
        </w:rPr>
        <w:t>Briefly, I will distingui</w:t>
      </w:r>
      <w:r w:rsidR="00670DB0">
        <w:rPr>
          <w:rFonts w:ascii="Times New Roman" w:eastAsia="Times New Roman" w:hAnsi="Times New Roman" w:cs="Times New Roman"/>
          <w:color w:val="222222"/>
        </w:rPr>
        <w:t xml:space="preserve">sh between theorizing as the interpretation of major figures, as the application of existing concepts, as linking observation to existential issues, as the development of new concepts and as the linking of concepts to testable hypothesis. </w:t>
      </w:r>
    </w:p>
    <w:p w14:paraId="75AA31A0" w14:textId="070A7FFE" w:rsidR="00CF5E4D" w:rsidRPr="00162B3B" w:rsidRDefault="00864444" w:rsidP="003A4CEA">
      <w:pPr>
        <w:shd w:val="clear" w:color="auto" w:fill="FFFFFF"/>
        <w:spacing w:before="120" w:line="480" w:lineRule="auto"/>
        <w:rPr>
          <w:rFonts w:ascii="Times New Roman" w:eastAsia="Times New Roman" w:hAnsi="Times New Roman" w:cs="Times New Roman"/>
          <w:color w:val="222222"/>
        </w:rPr>
      </w:pPr>
      <w:r w:rsidRPr="00650577">
        <w:rPr>
          <w:rFonts w:ascii="Times New Roman" w:eastAsia="Times New Roman" w:hAnsi="Times New Roman" w:cs="Times New Roman"/>
          <w:color w:val="222222"/>
        </w:rPr>
        <w:t>I will use this to discuss how different aspects of theorizing might relate to each other and to examine some of the obstacles to implementing Swedberg's agenda. I will also raise questions regarding the relationship between theorizing and explanation</w:t>
      </w:r>
      <w:r>
        <w:rPr>
          <w:rFonts w:ascii="Times New Roman" w:eastAsia="Times New Roman" w:hAnsi="Times New Roman" w:cs="Times New Roman"/>
          <w:color w:val="222222"/>
        </w:rPr>
        <w:t>, an issue, which comes up in Swedberg's account but on which his position seems rather cautious</w:t>
      </w:r>
      <w:r w:rsidRPr="00650577">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I will suggest that we should mo</w:t>
      </w:r>
      <w:r w:rsidR="00084946">
        <w:rPr>
          <w:rFonts w:ascii="Times New Roman" w:eastAsia="Times New Roman" w:hAnsi="Times New Roman" w:cs="Times New Roman"/>
          <w:color w:val="222222"/>
        </w:rPr>
        <w:t>re explicitly challenge the wide</w:t>
      </w:r>
      <w:r>
        <w:rPr>
          <w:rFonts w:ascii="Times New Roman" w:eastAsia="Times New Roman" w:hAnsi="Times New Roman" w:cs="Times New Roman"/>
          <w:color w:val="222222"/>
        </w:rPr>
        <w:t>ly-held assumption that theorizing needs to serve explanation, and needs to serve a very specific type of explanation.</w:t>
      </w:r>
    </w:p>
    <w:p w14:paraId="0A93E7B3" w14:textId="77777777" w:rsidR="00661089" w:rsidRPr="00162B3B" w:rsidRDefault="00661089" w:rsidP="00084946">
      <w:pPr>
        <w:shd w:val="clear" w:color="auto" w:fill="FFFFFF"/>
        <w:spacing w:before="120" w:line="480" w:lineRule="auto"/>
        <w:rPr>
          <w:rFonts w:ascii="Times New Roman" w:eastAsia="Times New Roman" w:hAnsi="Times New Roman" w:cs="Times New Roman"/>
          <w:i/>
          <w:color w:val="222222"/>
        </w:rPr>
      </w:pPr>
    </w:p>
    <w:p w14:paraId="3256FA49" w14:textId="1D28BE1E" w:rsidR="00877B6F" w:rsidRPr="00162B3B" w:rsidRDefault="00AE76F1" w:rsidP="00084946">
      <w:pPr>
        <w:shd w:val="clear" w:color="auto" w:fill="FFFFFF"/>
        <w:spacing w:before="120" w:line="480" w:lineRule="auto"/>
        <w:rPr>
          <w:rFonts w:ascii="Times New Roman" w:eastAsia="Times New Roman" w:hAnsi="Times New Roman" w:cs="Times New Roman"/>
          <w:i/>
          <w:color w:val="222222"/>
        </w:rPr>
      </w:pPr>
      <w:r w:rsidRPr="00162B3B">
        <w:rPr>
          <w:rFonts w:ascii="Times New Roman" w:eastAsia="Times New Roman" w:hAnsi="Times New Roman" w:cs="Times New Roman"/>
          <w:i/>
          <w:color w:val="222222"/>
        </w:rPr>
        <w:t>Some modes of theorizing</w:t>
      </w:r>
    </w:p>
    <w:p w14:paraId="672C867B" w14:textId="465B45B4" w:rsidR="00621E5E" w:rsidRPr="00162B3B" w:rsidRDefault="002E728E" w:rsidP="00084946">
      <w:pPr>
        <w:shd w:val="clear" w:color="auto" w:fill="FFFFFF"/>
        <w:spacing w:before="120"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a</w:t>
      </w:r>
      <w:r w:rsidR="00C379F3" w:rsidRPr="00162B3B">
        <w:rPr>
          <w:rFonts w:ascii="Times New Roman" w:eastAsia="Times New Roman" w:hAnsi="Times New Roman" w:cs="Times New Roman"/>
          <w:color w:val="222222"/>
        </w:rPr>
        <w:t>) Interpreting major f</w:t>
      </w:r>
      <w:r w:rsidR="003F635B" w:rsidRPr="00162B3B">
        <w:rPr>
          <w:rFonts w:ascii="Times New Roman" w:eastAsia="Times New Roman" w:hAnsi="Times New Roman" w:cs="Times New Roman"/>
          <w:color w:val="222222"/>
        </w:rPr>
        <w:t>igures</w:t>
      </w:r>
      <w:r w:rsidR="00B44F2B" w:rsidRPr="00162B3B">
        <w:rPr>
          <w:rFonts w:ascii="Times New Roman" w:eastAsia="Times New Roman" w:hAnsi="Times New Roman" w:cs="Times New Roman"/>
          <w:color w:val="222222"/>
        </w:rPr>
        <w:t xml:space="preserve"> </w:t>
      </w:r>
    </w:p>
    <w:p w14:paraId="2F9E8BBF" w14:textId="5FF25286" w:rsidR="006A584C" w:rsidRPr="00162B3B" w:rsidRDefault="00EE7875"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In one interp</w:t>
      </w:r>
      <w:r w:rsidR="001979F3" w:rsidRPr="00162B3B">
        <w:rPr>
          <w:rFonts w:ascii="Times New Roman" w:eastAsia="Times New Roman" w:hAnsi="Times New Roman" w:cs="Times New Roman"/>
          <w:color w:val="222222"/>
        </w:rPr>
        <w:t>retation, the practice of theorizing consists in</w:t>
      </w:r>
      <w:r w:rsidRPr="00162B3B">
        <w:rPr>
          <w:rFonts w:ascii="Times New Roman" w:eastAsia="Times New Roman" w:hAnsi="Times New Roman" w:cs="Times New Roman"/>
          <w:color w:val="222222"/>
        </w:rPr>
        <w:t xml:space="preserve"> reading the work</w:t>
      </w:r>
      <w:r w:rsidR="001979F3" w:rsidRPr="00162B3B">
        <w:rPr>
          <w:rFonts w:ascii="Times New Roman" w:eastAsia="Times New Roman" w:hAnsi="Times New Roman" w:cs="Times New Roman"/>
          <w:color w:val="222222"/>
        </w:rPr>
        <w:t xml:space="preserve"> of scholars deemed to be</w:t>
      </w:r>
      <w:r w:rsidRPr="00162B3B">
        <w:rPr>
          <w:rFonts w:ascii="Times New Roman" w:eastAsia="Times New Roman" w:hAnsi="Times New Roman" w:cs="Times New Roman"/>
          <w:color w:val="222222"/>
        </w:rPr>
        <w:t xml:space="preserve"> theorist</w:t>
      </w:r>
      <w:r w:rsidR="001979F3" w:rsidRPr="00162B3B">
        <w:rPr>
          <w:rFonts w:ascii="Times New Roman" w:eastAsia="Times New Roman" w:hAnsi="Times New Roman" w:cs="Times New Roman"/>
          <w:color w:val="222222"/>
        </w:rPr>
        <w:t>s</w:t>
      </w:r>
      <w:r w:rsidRPr="00162B3B">
        <w:rPr>
          <w:rFonts w:ascii="Times New Roman" w:eastAsia="Times New Roman" w:hAnsi="Times New Roman" w:cs="Times New Roman"/>
          <w:color w:val="222222"/>
        </w:rPr>
        <w:t xml:space="preserve"> and trying to understand their work</w:t>
      </w:r>
      <w:r w:rsidR="00B44F2B" w:rsidRPr="00162B3B">
        <w:rPr>
          <w:rFonts w:ascii="Times New Roman" w:eastAsia="Times New Roman" w:hAnsi="Times New Roman" w:cs="Times New Roman"/>
          <w:color w:val="222222"/>
        </w:rPr>
        <w:t xml:space="preserve"> (see </w:t>
      </w:r>
      <w:r w:rsidR="009D39B4" w:rsidRPr="00162B3B">
        <w:rPr>
          <w:rFonts w:ascii="Times New Roman" w:eastAsia="Times New Roman" w:hAnsi="Times New Roman" w:cs="Times New Roman"/>
          <w:color w:val="222222"/>
        </w:rPr>
        <w:t>‘</w:t>
      </w:r>
      <w:r w:rsidR="000150CA" w:rsidRPr="00162B3B">
        <w:rPr>
          <w:rFonts w:ascii="Times New Roman" w:eastAsia="Times New Roman" w:hAnsi="Times New Roman" w:cs="Times New Roman"/>
          <w:color w:val="222222"/>
        </w:rPr>
        <w:t>theory 4</w:t>
      </w:r>
      <w:r w:rsidR="009D39B4" w:rsidRPr="00162B3B">
        <w:rPr>
          <w:rFonts w:ascii="Times New Roman" w:eastAsia="Times New Roman" w:hAnsi="Times New Roman" w:cs="Times New Roman"/>
          <w:color w:val="222222"/>
        </w:rPr>
        <w:t>’</w:t>
      </w:r>
      <w:r w:rsidR="000150CA" w:rsidRPr="00162B3B">
        <w:rPr>
          <w:rFonts w:ascii="Times New Roman" w:eastAsia="Times New Roman" w:hAnsi="Times New Roman" w:cs="Times New Roman"/>
          <w:color w:val="222222"/>
        </w:rPr>
        <w:t xml:space="preserve"> in </w:t>
      </w:r>
      <w:r w:rsidR="00B44F2B" w:rsidRPr="00162B3B">
        <w:rPr>
          <w:rFonts w:ascii="Times New Roman" w:eastAsia="Times New Roman" w:hAnsi="Times New Roman" w:cs="Times New Roman"/>
          <w:color w:val="222222"/>
        </w:rPr>
        <w:t xml:space="preserve">Abend </w:t>
      </w:r>
      <w:r w:rsidR="000150CA" w:rsidRPr="00162B3B">
        <w:rPr>
          <w:rFonts w:ascii="Times New Roman" w:eastAsia="Times New Roman" w:hAnsi="Times New Roman" w:cs="Times New Roman"/>
          <w:color w:val="222222"/>
        </w:rPr>
        <w:t>2008: 179</w:t>
      </w:r>
      <w:r w:rsidR="00B44F2B" w:rsidRPr="00162B3B">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w:t>
      </w:r>
      <w:r w:rsidR="0033601C" w:rsidRPr="00162B3B">
        <w:rPr>
          <w:rFonts w:ascii="Times New Roman" w:eastAsia="Times New Roman" w:hAnsi="Times New Roman" w:cs="Times New Roman"/>
          <w:color w:val="222222"/>
        </w:rPr>
        <w:t>The question</w:t>
      </w:r>
      <w:r w:rsidR="00A70E64" w:rsidRPr="00162B3B">
        <w:rPr>
          <w:rFonts w:ascii="Times New Roman" w:eastAsia="Times New Roman" w:hAnsi="Times New Roman" w:cs="Times New Roman"/>
          <w:color w:val="222222"/>
        </w:rPr>
        <w:t xml:space="preserve"> guiding such </w:t>
      </w:r>
      <w:r w:rsidRPr="00162B3B">
        <w:rPr>
          <w:rFonts w:ascii="Times New Roman" w:eastAsia="Times New Roman" w:hAnsi="Times New Roman" w:cs="Times New Roman"/>
          <w:color w:val="222222"/>
        </w:rPr>
        <w:t>practice is:</w:t>
      </w:r>
      <w:r w:rsidR="0033601C" w:rsidRPr="00162B3B">
        <w:rPr>
          <w:rFonts w:ascii="Times New Roman" w:eastAsia="Times New Roman" w:hAnsi="Times New Roman" w:cs="Times New Roman"/>
          <w:color w:val="222222"/>
        </w:rPr>
        <w:t xml:space="preserve"> </w:t>
      </w:r>
      <w:r w:rsidR="009D39B4" w:rsidRPr="00162B3B">
        <w:rPr>
          <w:rFonts w:ascii="Times New Roman" w:eastAsia="Times New Roman" w:hAnsi="Times New Roman" w:cs="Times New Roman"/>
          <w:color w:val="222222"/>
        </w:rPr>
        <w:t>‘</w:t>
      </w:r>
      <w:r w:rsidR="00A70E64" w:rsidRPr="00162B3B">
        <w:rPr>
          <w:rFonts w:ascii="Times New Roman" w:eastAsia="Times New Roman" w:hAnsi="Times New Roman" w:cs="Times New Roman"/>
          <w:color w:val="222222"/>
        </w:rPr>
        <w:t>what do</w:t>
      </w:r>
      <w:r w:rsidR="001979F3" w:rsidRPr="00162B3B">
        <w:rPr>
          <w:rFonts w:ascii="Times New Roman" w:eastAsia="Times New Roman" w:hAnsi="Times New Roman" w:cs="Times New Roman"/>
          <w:color w:val="222222"/>
        </w:rPr>
        <w:t>es theorist x</w:t>
      </w:r>
      <w:r w:rsidR="0033601C" w:rsidRPr="00162B3B">
        <w:rPr>
          <w:rFonts w:ascii="Times New Roman" w:eastAsia="Times New Roman" w:hAnsi="Times New Roman" w:cs="Times New Roman"/>
          <w:color w:val="222222"/>
        </w:rPr>
        <w:t xml:space="preserve"> really mean</w:t>
      </w:r>
      <w:r w:rsidRPr="00162B3B">
        <w:rPr>
          <w:rFonts w:ascii="Times New Roman" w:eastAsia="Times New Roman" w:hAnsi="Times New Roman" w:cs="Times New Roman"/>
          <w:color w:val="222222"/>
        </w:rPr>
        <w:t>?</w:t>
      </w:r>
      <w:r w:rsidR="009D39B4" w:rsidRPr="00162B3B">
        <w:rPr>
          <w:rFonts w:ascii="Times New Roman" w:eastAsia="Times New Roman" w:hAnsi="Times New Roman" w:cs="Times New Roman"/>
          <w:color w:val="222222"/>
        </w:rPr>
        <w:t>’</w:t>
      </w:r>
      <w:r w:rsidR="0033601C" w:rsidRPr="00162B3B">
        <w:rPr>
          <w:rFonts w:ascii="Times New Roman" w:eastAsia="Times New Roman" w:hAnsi="Times New Roman" w:cs="Times New Roman"/>
          <w:color w:val="222222"/>
        </w:rPr>
        <w:t xml:space="preserve"> The argument of the resul</w:t>
      </w:r>
      <w:r w:rsidR="00A70E64" w:rsidRPr="00162B3B">
        <w:rPr>
          <w:rFonts w:ascii="Times New Roman" w:eastAsia="Times New Roman" w:hAnsi="Times New Roman" w:cs="Times New Roman"/>
          <w:color w:val="222222"/>
        </w:rPr>
        <w:t xml:space="preserve">ting </w:t>
      </w:r>
      <w:r w:rsidR="00F80AC2" w:rsidRPr="00162B3B">
        <w:rPr>
          <w:rFonts w:ascii="Times New Roman" w:eastAsia="Times New Roman" w:hAnsi="Times New Roman" w:cs="Times New Roman"/>
          <w:color w:val="222222"/>
        </w:rPr>
        <w:t xml:space="preserve">theory </w:t>
      </w:r>
      <w:r w:rsidR="00A70E64" w:rsidRPr="00162B3B">
        <w:rPr>
          <w:rFonts w:ascii="Times New Roman" w:eastAsia="Times New Roman" w:hAnsi="Times New Roman" w:cs="Times New Roman"/>
          <w:color w:val="222222"/>
        </w:rPr>
        <w:t>paper</w:t>
      </w:r>
      <w:r w:rsidR="00F80AC2" w:rsidRPr="00162B3B">
        <w:rPr>
          <w:rFonts w:ascii="Times New Roman" w:eastAsia="Times New Roman" w:hAnsi="Times New Roman" w:cs="Times New Roman"/>
          <w:color w:val="222222"/>
        </w:rPr>
        <w:t xml:space="preserve"> might suggest that </w:t>
      </w:r>
      <w:r w:rsidR="001979F3" w:rsidRPr="00162B3B">
        <w:rPr>
          <w:rFonts w:ascii="Times New Roman" w:eastAsia="Times New Roman" w:hAnsi="Times New Roman" w:cs="Times New Roman"/>
          <w:color w:val="222222"/>
        </w:rPr>
        <w:t>theorist x</w:t>
      </w:r>
      <w:r w:rsidR="006D0C0F" w:rsidRPr="00162B3B">
        <w:rPr>
          <w:rFonts w:ascii="Times New Roman" w:eastAsia="Times New Roman" w:hAnsi="Times New Roman" w:cs="Times New Roman"/>
          <w:color w:val="222222"/>
        </w:rPr>
        <w:t>, contrary to common interpre</w:t>
      </w:r>
      <w:r w:rsidR="001979F3" w:rsidRPr="00162B3B">
        <w:rPr>
          <w:rFonts w:ascii="Times New Roman" w:eastAsia="Times New Roman" w:hAnsi="Times New Roman" w:cs="Times New Roman"/>
          <w:color w:val="222222"/>
        </w:rPr>
        <w:t>tation, has meant to emphas</w:t>
      </w:r>
      <w:r w:rsidR="00057007">
        <w:rPr>
          <w:rFonts w:ascii="Times New Roman" w:eastAsia="Times New Roman" w:hAnsi="Times New Roman" w:cs="Times New Roman"/>
          <w:color w:val="222222"/>
        </w:rPr>
        <w:t>ize</w:t>
      </w:r>
      <w:r w:rsidR="001979F3" w:rsidRPr="00162B3B">
        <w:rPr>
          <w:rFonts w:ascii="Times New Roman" w:eastAsia="Times New Roman" w:hAnsi="Times New Roman" w:cs="Times New Roman"/>
          <w:color w:val="222222"/>
        </w:rPr>
        <w:t xml:space="preserve"> a</w:t>
      </w:r>
      <w:r w:rsidR="006D0C0F" w:rsidRPr="00162B3B">
        <w:rPr>
          <w:rFonts w:ascii="Times New Roman" w:eastAsia="Times New Roman" w:hAnsi="Times New Roman" w:cs="Times New Roman"/>
          <w:color w:val="222222"/>
        </w:rPr>
        <w:t xml:space="preserve">, not </w:t>
      </w:r>
      <w:r w:rsidR="001979F3" w:rsidRPr="00162B3B">
        <w:rPr>
          <w:rFonts w:ascii="Times New Roman" w:eastAsia="Times New Roman" w:hAnsi="Times New Roman" w:cs="Times New Roman"/>
          <w:color w:val="222222"/>
        </w:rPr>
        <w:t>b</w:t>
      </w:r>
      <w:r w:rsidR="006D0C0F" w:rsidRPr="00162B3B">
        <w:rPr>
          <w:rFonts w:ascii="Times New Roman" w:eastAsia="Times New Roman" w:hAnsi="Times New Roman" w:cs="Times New Roman"/>
          <w:color w:val="222222"/>
        </w:rPr>
        <w:t>;</w:t>
      </w:r>
      <w:r w:rsidR="001979F3" w:rsidRPr="00162B3B">
        <w:rPr>
          <w:rFonts w:ascii="Times New Roman" w:eastAsia="Times New Roman" w:hAnsi="Times New Roman" w:cs="Times New Roman"/>
          <w:color w:val="222222"/>
        </w:rPr>
        <w:t xml:space="preserve"> </w:t>
      </w:r>
      <w:r w:rsidR="00B44F2B" w:rsidRPr="00162B3B">
        <w:rPr>
          <w:rFonts w:ascii="Times New Roman" w:eastAsia="Times New Roman" w:hAnsi="Times New Roman" w:cs="Times New Roman"/>
          <w:color w:val="222222"/>
        </w:rPr>
        <w:t xml:space="preserve">that he or she </w:t>
      </w:r>
      <w:r w:rsidR="00B34685" w:rsidRPr="00162B3B">
        <w:rPr>
          <w:rFonts w:ascii="Times New Roman" w:eastAsia="Times New Roman" w:hAnsi="Times New Roman" w:cs="Times New Roman"/>
          <w:color w:val="222222"/>
        </w:rPr>
        <w:t xml:space="preserve">was really more influenced by y than previously recognised; that </w:t>
      </w:r>
      <w:r w:rsidR="00EF0B0F" w:rsidRPr="00162B3B">
        <w:rPr>
          <w:rFonts w:ascii="Times New Roman" w:eastAsia="Times New Roman" w:hAnsi="Times New Roman" w:cs="Times New Roman"/>
          <w:color w:val="222222"/>
        </w:rPr>
        <w:t>there is a tensi</w:t>
      </w:r>
      <w:r w:rsidR="00B44F2B" w:rsidRPr="00162B3B">
        <w:rPr>
          <w:rFonts w:ascii="Times New Roman" w:eastAsia="Times New Roman" w:hAnsi="Times New Roman" w:cs="Times New Roman"/>
          <w:color w:val="222222"/>
        </w:rPr>
        <w:t>on between a and b in x's work or t</w:t>
      </w:r>
      <w:r w:rsidR="00EF0B0F" w:rsidRPr="00162B3B">
        <w:rPr>
          <w:rFonts w:ascii="Times New Roman" w:eastAsia="Times New Roman" w:hAnsi="Times New Roman" w:cs="Times New Roman"/>
          <w:color w:val="222222"/>
        </w:rPr>
        <w:t>hat we can only understand x if we understand the importance of this or that element of the historical context</w:t>
      </w:r>
      <w:r w:rsidR="00B44F2B" w:rsidRPr="00162B3B">
        <w:rPr>
          <w:rFonts w:ascii="Times New Roman" w:eastAsia="Times New Roman" w:hAnsi="Times New Roman" w:cs="Times New Roman"/>
          <w:color w:val="222222"/>
        </w:rPr>
        <w:t xml:space="preserve"> of his or her work</w:t>
      </w:r>
      <w:r w:rsidR="00EF0B0F" w:rsidRPr="00162B3B">
        <w:rPr>
          <w:rFonts w:ascii="Times New Roman" w:eastAsia="Times New Roman" w:hAnsi="Times New Roman" w:cs="Times New Roman"/>
          <w:color w:val="222222"/>
        </w:rPr>
        <w:t xml:space="preserve">. </w:t>
      </w:r>
    </w:p>
    <w:p w14:paraId="270AC627" w14:textId="77777777" w:rsidR="00F967EC" w:rsidRPr="00162B3B" w:rsidRDefault="00F967EC" w:rsidP="00084946">
      <w:pPr>
        <w:shd w:val="clear" w:color="auto" w:fill="FFFFFF"/>
        <w:spacing w:before="120" w:line="480" w:lineRule="auto"/>
        <w:rPr>
          <w:rFonts w:ascii="Times New Roman" w:eastAsia="Times New Roman" w:hAnsi="Times New Roman" w:cs="Times New Roman"/>
          <w:color w:val="222222"/>
        </w:rPr>
      </w:pPr>
    </w:p>
    <w:p w14:paraId="78C8B98B" w14:textId="25ABD94B" w:rsidR="003F635B" w:rsidRPr="00162B3B" w:rsidRDefault="00117F79"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b</w:t>
      </w:r>
      <w:r w:rsidR="00E829BB" w:rsidRPr="00162B3B">
        <w:rPr>
          <w:rFonts w:ascii="Times New Roman" w:eastAsia="Times New Roman" w:hAnsi="Times New Roman" w:cs="Times New Roman"/>
          <w:color w:val="222222"/>
        </w:rPr>
        <w:t>) A</w:t>
      </w:r>
      <w:r w:rsidR="00F80AC2" w:rsidRPr="00162B3B">
        <w:rPr>
          <w:rFonts w:ascii="Times New Roman" w:eastAsia="Times New Roman" w:hAnsi="Times New Roman" w:cs="Times New Roman"/>
          <w:color w:val="222222"/>
        </w:rPr>
        <w:t>pplying existing concepts to new observations</w:t>
      </w:r>
    </w:p>
    <w:p w14:paraId="26429228" w14:textId="5AB99EAA" w:rsidR="005D4397" w:rsidRPr="00162B3B" w:rsidRDefault="00B55544"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In a related but different version of theor</w:t>
      </w:r>
      <w:r w:rsidR="00057007">
        <w:rPr>
          <w:rFonts w:ascii="Times New Roman" w:eastAsia="Times New Roman" w:hAnsi="Times New Roman" w:cs="Times New Roman"/>
          <w:color w:val="222222"/>
        </w:rPr>
        <w:t>izing</w:t>
      </w:r>
      <w:r w:rsidRPr="00162B3B">
        <w:rPr>
          <w:rFonts w:ascii="Times New Roman" w:eastAsia="Times New Roman" w:hAnsi="Times New Roman" w:cs="Times New Roman"/>
          <w:color w:val="222222"/>
        </w:rPr>
        <w:t xml:space="preserve">, scholars relate an existing concept to an empirical </w:t>
      </w:r>
      <w:r w:rsidR="00F80AC2" w:rsidRPr="00162B3B">
        <w:rPr>
          <w:rFonts w:ascii="Times New Roman" w:eastAsia="Times New Roman" w:hAnsi="Times New Roman" w:cs="Times New Roman"/>
          <w:color w:val="222222"/>
        </w:rPr>
        <w:t>phenomenon. This version of theorizing is relate</w:t>
      </w:r>
      <w:r w:rsidR="00F76991" w:rsidRPr="00162B3B">
        <w:rPr>
          <w:rFonts w:ascii="Times New Roman" w:eastAsia="Times New Roman" w:hAnsi="Times New Roman" w:cs="Times New Roman"/>
          <w:color w:val="222222"/>
        </w:rPr>
        <w:t>d</w:t>
      </w:r>
      <w:r w:rsidR="00F80AC2" w:rsidRPr="00162B3B">
        <w:rPr>
          <w:rFonts w:ascii="Times New Roman" w:eastAsia="Times New Roman" w:hAnsi="Times New Roman" w:cs="Times New Roman"/>
          <w:color w:val="222222"/>
        </w:rPr>
        <w:t xml:space="preserve"> to the practice discussed above because</w:t>
      </w:r>
      <w:r w:rsidR="00B44F2B" w:rsidRPr="00162B3B">
        <w:rPr>
          <w:rFonts w:ascii="Times New Roman" w:eastAsia="Times New Roman" w:hAnsi="Times New Roman" w:cs="Times New Roman"/>
          <w:color w:val="222222"/>
        </w:rPr>
        <w:t xml:space="preserve"> </w:t>
      </w:r>
      <w:r w:rsidR="00F80AC2" w:rsidRPr="00162B3B">
        <w:rPr>
          <w:rFonts w:ascii="Times New Roman" w:eastAsia="Times New Roman" w:hAnsi="Times New Roman" w:cs="Times New Roman"/>
          <w:color w:val="222222"/>
        </w:rPr>
        <w:t>e</w:t>
      </w:r>
      <w:r w:rsidR="00C73669" w:rsidRPr="00162B3B">
        <w:rPr>
          <w:rFonts w:ascii="Times New Roman" w:eastAsia="Times New Roman" w:hAnsi="Times New Roman" w:cs="Times New Roman"/>
          <w:color w:val="222222"/>
        </w:rPr>
        <w:t>xisting concepts are often associated with one or several major figures.</w:t>
      </w:r>
      <w:r w:rsidR="000150CA" w:rsidRPr="00162B3B">
        <w:rPr>
          <w:rFonts w:ascii="Times New Roman" w:eastAsia="Times New Roman" w:hAnsi="Times New Roman" w:cs="Times New Roman"/>
          <w:color w:val="222222"/>
        </w:rPr>
        <w:t xml:space="preserve"> </w:t>
      </w:r>
      <w:r w:rsidR="00C73669" w:rsidRPr="00162B3B">
        <w:rPr>
          <w:rFonts w:ascii="Times New Roman" w:eastAsia="Times New Roman" w:hAnsi="Times New Roman" w:cs="Times New Roman"/>
          <w:color w:val="222222"/>
        </w:rPr>
        <w:t>This form of theor</w:t>
      </w:r>
      <w:r w:rsidR="00057007">
        <w:rPr>
          <w:rFonts w:ascii="Times New Roman" w:eastAsia="Times New Roman" w:hAnsi="Times New Roman" w:cs="Times New Roman"/>
          <w:color w:val="222222"/>
        </w:rPr>
        <w:t>izing</w:t>
      </w:r>
      <w:r w:rsidR="00C73669" w:rsidRPr="00162B3B">
        <w:rPr>
          <w:rFonts w:ascii="Times New Roman" w:eastAsia="Times New Roman" w:hAnsi="Times New Roman" w:cs="Times New Roman"/>
          <w:color w:val="222222"/>
        </w:rPr>
        <w:t xml:space="preserve"> </w:t>
      </w:r>
      <w:r w:rsidR="00F80AC2" w:rsidRPr="00162B3B">
        <w:rPr>
          <w:rFonts w:ascii="Times New Roman" w:eastAsia="Times New Roman" w:hAnsi="Times New Roman" w:cs="Times New Roman"/>
          <w:color w:val="222222"/>
        </w:rPr>
        <w:t xml:space="preserve">is </w:t>
      </w:r>
      <w:r w:rsidR="00B44F2B" w:rsidRPr="00162B3B">
        <w:rPr>
          <w:rFonts w:ascii="Times New Roman" w:eastAsia="Times New Roman" w:hAnsi="Times New Roman" w:cs="Times New Roman"/>
          <w:color w:val="222222"/>
        </w:rPr>
        <w:t>underl</w:t>
      </w:r>
      <w:r w:rsidR="00F967EC" w:rsidRPr="00162B3B">
        <w:rPr>
          <w:rFonts w:ascii="Times New Roman" w:eastAsia="Times New Roman" w:hAnsi="Times New Roman" w:cs="Times New Roman"/>
          <w:color w:val="222222"/>
        </w:rPr>
        <w:t>ying argume</w:t>
      </w:r>
      <w:r w:rsidR="00A90F7E" w:rsidRPr="00162B3B">
        <w:rPr>
          <w:rFonts w:ascii="Times New Roman" w:eastAsia="Times New Roman" w:hAnsi="Times New Roman" w:cs="Times New Roman"/>
          <w:color w:val="222222"/>
        </w:rPr>
        <w:t xml:space="preserve">nts, such as </w:t>
      </w:r>
      <w:r w:rsidR="009D39B4" w:rsidRPr="00162B3B">
        <w:rPr>
          <w:rFonts w:ascii="Times New Roman" w:eastAsia="Times New Roman" w:hAnsi="Times New Roman" w:cs="Times New Roman"/>
          <w:color w:val="222222"/>
        </w:rPr>
        <w:t>‘</w:t>
      </w:r>
      <w:r w:rsidR="00F967EC" w:rsidRPr="00162B3B">
        <w:rPr>
          <w:rFonts w:ascii="Times New Roman" w:eastAsia="Times New Roman" w:hAnsi="Times New Roman" w:cs="Times New Roman"/>
          <w:color w:val="222222"/>
        </w:rPr>
        <w:t>Discourses relating to fitness (or healthy eating, or education)</w:t>
      </w:r>
      <w:r w:rsidRPr="00162B3B">
        <w:rPr>
          <w:rFonts w:ascii="Times New Roman" w:eastAsia="Times New Roman" w:hAnsi="Times New Roman" w:cs="Times New Roman"/>
          <w:color w:val="222222"/>
        </w:rPr>
        <w:t xml:space="preserve"> ar</w:t>
      </w:r>
      <w:r w:rsidR="00A90F7E" w:rsidRPr="00162B3B">
        <w:rPr>
          <w:rFonts w:ascii="Times New Roman" w:eastAsia="Times New Roman" w:hAnsi="Times New Roman" w:cs="Times New Roman"/>
          <w:color w:val="222222"/>
        </w:rPr>
        <w:t>e an example of governmentality</w:t>
      </w:r>
      <w:r w:rsidR="009D39B4" w:rsidRPr="00162B3B">
        <w:rPr>
          <w:rFonts w:ascii="Times New Roman" w:eastAsia="Times New Roman" w:hAnsi="Times New Roman" w:cs="Times New Roman"/>
          <w:color w:val="222222"/>
        </w:rPr>
        <w:t>’</w:t>
      </w:r>
      <w:r w:rsidR="00A90F7E" w:rsidRPr="00162B3B">
        <w:rPr>
          <w:rFonts w:ascii="Times New Roman" w:eastAsia="Times New Roman" w:hAnsi="Times New Roman" w:cs="Times New Roman"/>
          <w:color w:val="222222"/>
        </w:rPr>
        <w:t xml:space="preserve">, </w:t>
      </w:r>
      <w:r w:rsidR="00C73669" w:rsidRPr="00162B3B">
        <w:rPr>
          <w:rFonts w:ascii="Times New Roman" w:eastAsia="Times New Roman" w:hAnsi="Times New Roman" w:cs="Times New Roman"/>
          <w:color w:val="222222"/>
        </w:rPr>
        <w:t xml:space="preserve"> </w:t>
      </w:r>
      <w:r w:rsidR="009D39B4" w:rsidRPr="00162B3B">
        <w:rPr>
          <w:rFonts w:ascii="Times New Roman" w:eastAsia="Times New Roman" w:hAnsi="Times New Roman" w:cs="Times New Roman"/>
          <w:color w:val="222222"/>
        </w:rPr>
        <w:t>‘</w:t>
      </w:r>
      <w:r w:rsidR="00A90F7E" w:rsidRPr="00162B3B">
        <w:rPr>
          <w:rFonts w:ascii="Times New Roman" w:eastAsia="Times New Roman" w:hAnsi="Times New Roman" w:cs="Times New Roman"/>
          <w:color w:val="222222"/>
        </w:rPr>
        <w:t>s</w:t>
      </w:r>
      <w:r w:rsidR="002E728E">
        <w:rPr>
          <w:rFonts w:ascii="Times New Roman" w:eastAsia="Times New Roman" w:hAnsi="Times New Roman" w:cs="Times New Roman"/>
          <w:color w:val="222222"/>
        </w:rPr>
        <w:t>uch and such instance</w:t>
      </w:r>
      <w:r w:rsidR="00C379F3" w:rsidRPr="00162B3B">
        <w:rPr>
          <w:rFonts w:ascii="Times New Roman" w:eastAsia="Times New Roman" w:hAnsi="Times New Roman" w:cs="Times New Roman"/>
          <w:color w:val="222222"/>
        </w:rPr>
        <w:t xml:space="preserve"> of</w:t>
      </w:r>
      <w:r w:rsidR="00C73669" w:rsidRPr="00162B3B">
        <w:rPr>
          <w:rFonts w:ascii="Times New Roman" w:eastAsia="Times New Roman" w:hAnsi="Times New Roman" w:cs="Times New Roman"/>
          <w:color w:val="222222"/>
        </w:rPr>
        <w:t xml:space="preserve"> urban</w:t>
      </w:r>
      <w:r w:rsidR="00C379F3" w:rsidRPr="00162B3B">
        <w:rPr>
          <w:rFonts w:ascii="Times New Roman" w:eastAsia="Times New Roman" w:hAnsi="Times New Roman" w:cs="Times New Roman"/>
          <w:color w:val="222222"/>
        </w:rPr>
        <w:t xml:space="preserve"> development is a</w:t>
      </w:r>
      <w:r w:rsidR="006A584C" w:rsidRPr="00162B3B">
        <w:rPr>
          <w:rFonts w:ascii="Times New Roman" w:eastAsia="Times New Roman" w:hAnsi="Times New Roman" w:cs="Times New Roman"/>
          <w:color w:val="222222"/>
        </w:rPr>
        <w:t xml:space="preserve"> c</w:t>
      </w:r>
      <w:r w:rsidR="00AF34D3" w:rsidRPr="00162B3B">
        <w:rPr>
          <w:rFonts w:ascii="Times New Roman" w:eastAsia="Times New Roman" w:hAnsi="Times New Roman" w:cs="Times New Roman"/>
          <w:color w:val="222222"/>
        </w:rPr>
        <w:t>ase of primitive accumulation</w:t>
      </w:r>
      <w:r w:rsidR="009D39B4" w:rsidRPr="00162B3B">
        <w:rPr>
          <w:rFonts w:ascii="Times New Roman" w:eastAsia="Times New Roman" w:hAnsi="Times New Roman" w:cs="Times New Roman"/>
          <w:color w:val="222222"/>
        </w:rPr>
        <w:t>’</w:t>
      </w:r>
      <w:r w:rsidR="00A90F7E" w:rsidRPr="00162B3B">
        <w:rPr>
          <w:rFonts w:ascii="Times New Roman" w:eastAsia="Times New Roman" w:hAnsi="Times New Roman" w:cs="Times New Roman"/>
          <w:color w:val="222222"/>
        </w:rPr>
        <w:t>,</w:t>
      </w:r>
      <w:r w:rsidR="00AF34D3" w:rsidRPr="00162B3B">
        <w:rPr>
          <w:rFonts w:ascii="Times New Roman" w:eastAsia="Times New Roman" w:hAnsi="Times New Roman" w:cs="Times New Roman"/>
          <w:color w:val="222222"/>
        </w:rPr>
        <w:t xml:space="preserve"> </w:t>
      </w:r>
      <w:r w:rsidR="002E728E">
        <w:rPr>
          <w:rFonts w:ascii="Times New Roman" w:eastAsia="Times New Roman" w:hAnsi="Times New Roman" w:cs="Times New Roman"/>
          <w:color w:val="222222"/>
        </w:rPr>
        <w:t xml:space="preserve">or </w:t>
      </w:r>
      <w:r w:rsidR="009D39B4" w:rsidRPr="00162B3B">
        <w:rPr>
          <w:rFonts w:ascii="Times New Roman" w:eastAsia="Times New Roman" w:hAnsi="Times New Roman" w:cs="Times New Roman"/>
          <w:color w:val="222222"/>
        </w:rPr>
        <w:t>‘</w:t>
      </w:r>
      <w:r w:rsidR="00A90F7E" w:rsidRPr="00162B3B">
        <w:rPr>
          <w:rFonts w:ascii="Times New Roman" w:eastAsia="Times New Roman" w:hAnsi="Times New Roman" w:cs="Times New Roman"/>
          <w:color w:val="222222"/>
        </w:rPr>
        <w:t>c</w:t>
      </w:r>
      <w:r w:rsidR="00F80AC2" w:rsidRPr="00162B3B">
        <w:rPr>
          <w:rFonts w:ascii="Times New Roman" w:eastAsia="Times New Roman" w:hAnsi="Times New Roman" w:cs="Times New Roman"/>
          <w:color w:val="222222"/>
        </w:rPr>
        <w:t>ultural representations surrounding 'terro</w:t>
      </w:r>
      <w:r w:rsidR="00D844E8" w:rsidRPr="00162B3B">
        <w:rPr>
          <w:rFonts w:ascii="Times New Roman" w:eastAsia="Times New Roman" w:hAnsi="Times New Roman" w:cs="Times New Roman"/>
          <w:color w:val="222222"/>
        </w:rPr>
        <w:t>rist' attacks are structured by an opposition between the 'sacred' and the 'profane' and can be understo</w:t>
      </w:r>
      <w:r w:rsidR="00F80AC2" w:rsidRPr="00162B3B">
        <w:rPr>
          <w:rFonts w:ascii="Times New Roman" w:eastAsia="Times New Roman" w:hAnsi="Times New Roman" w:cs="Times New Roman"/>
          <w:color w:val="222222"/>
        </w:rPr>
        <w:t>od as an expression of civil religion</w:t>
      </w:r>
      <w:r w:rsidR="00D844E8" w:rsidRPr="00162B3B">
        <w:rPr>
          <w:rFonts w:ascii="Times New Roman" w:eastAsia="Times New Roman" w:hAnsi="Times New Roman" w:cs="Times New Roman"/>
          <w:color w:val="222222"/>
        </w:rPr>
        <w:t>.</w:t>
      </w:r>
      <w:r w:rsidR="009D39B4" w:rsidRPr="00162B3B">
        <w:rPr>
          <w:rFonts w:ascii="Times New Roman" w:eastAsia="Times New Roman" w:hAnsi="Times New Roman" w:cs="Times New Roman"/>
          <w:color w:val="222222"/>
        </w:rPr>
        <w:t>’</w:t>
      </w:r>
    </w:p>
    <w:p w14:paraId="66033DBF" w14:textId="77777777" w:rsidR="00C379F3" w:rsidRPr="00162B3B" w:rsidRDefault="00C379F3" w:rsidP="00084946">
      <w:pPr>
        <w:shd w:val="clear" w:color="auto" w:fill="FFFFFF"/>
        <w:spacing w:before="120" w:line="480" w:lineRule="auto"/>
        <w:rPr>
          <w:rFonts w:ascii="Times New Roman" w:eastAsia="Times New Roman" w:hAnsi="Times New Roman" w:cs="Times New Roman"/>
          <w:color w:val="222222"/>
        </w:rPr>
      </w:pPr>
    </w:p>
    <w:p w14:paraId="05D36F56" w14:textId="0DA664A9" w:rsidR="003F635B" w:rsidRPr="00162B3B" w:rsidRDefault="00117F79"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c</w:t>
      </w:r>
      <w:r w:rsidR="00C379F3" w:rsidRPr="00162B3B">
        <w:rPr>
          <w:rFonts w:ascii="Times New Roman" w:eastAsia="Times New Roman" w:hAnsi="Times New Roman" w:cs="Times New Roman"/>
          <w:color w:val="222222"/>
        </w:rPr>
        <w:t>) L</w:t>
      </w:r>
      <w:r w:rsidR="003F635B" w:rsidRPr="00162B3B">
        <w:rPr>
          <w:rFonts w:ascii="Times New Roman" w:eastAsia="Times New Roman" w:hAnsi="Times New Roman" w:cs="Times New Roman"/>
          <w:color w:val="222222"/>
        </w:rPr>
        <w:t>ink</w:t>
      </w:r>
      <w:r w:rsidR="00C379F3" w:rsidRPr="00162B3B">
        <w:rPr>
          <w:rFonts w:ascii="Times New Roman" w:eastAsia="Times New Roman" w:hAnsi="Times New Roman" w:cs="Times New Roman"/>
          <w:color w:val="222222"/>
        </w:rPr>
        <w:t>ing</w:t>
      </w:r>
      <w:r w:rsidR="00115091" w:rsidRPr="00162B3B">
        <w:rPr>
          <w:rFonts w:ascii="Times New Roman" w:eastAsia="Times New Roman" w:hAnsi="Times New Roman" w:cs="Times New Roman"/>
          <w:color w:val="222222"/>
        </w:rPr>
        <w:t xml:space="preserve"> a</w:t>
      </w:r>
      <w:r w:rsidR="003F635B" w:rsidRPr="00162B3B">
        <w:rPr>
          <w:rFonts w:ascii="Times New Roman" w:eastAsia="Times New Roman" w:hAnsi="Times New Roman" w:cs="Times New Roman"/>
          <w:color w:val="222222"/>
        </w:rPr>
        <w:t xml:space="preserve"> new fact </w:t>
      </w:r>
      <w:r w:rsidR="002E728E">
        <w:rPr>
          <w:rFonts w:ascii="Times New Roman" w:eastAsia="Times New Roman" w:hAnsi="Times New Roman" w:cs="Times New Roman"/>
          <w:color w:val="222222"/>
        </w:rPr>
        <w:t xml:space="preserve">or observation to an </w:t>
      </w:r>
      <w:r w:rsidR="003F635B" w:rsidRPr="00162B3B">
        <w:rPr>
          <w:rFonts w:ascii="Times New Roman" w:eastAsia="Times New Roman" w:hAnsi="Times New Roman" w:cs="Times New Roman"/>
          <w:color w:val="222222"/>
        </w:rPr>
        <w:t>existential issu</w:t>
      </w:r>
      <w:r w:rsidR="00621E5E" w:rsidRPr="00162B3B">
        <w:rPr>
          <w:rFonts w:ascii="Times New Roman" w:eastAsia="Times New Roman" w:hAnsi="Times New Roman" w:cs="Times New Roman"/>
          <w:color w:val="222222"/>
        </w:rPr>
        <w:t>e</w:t>
      </w:r>
      <w:r w:rsidR="002E728E">
        <w:rPr>
          <w:rFonts w:ascii="Times New Roman" w:eastAsia="Times New Roman" w:hAnsi="Times New Roman" w:cs="Times New Roman"/>
          <w:color w:val="222222"/>
        </w:rPr>
        <w:t xml:space="preserve"> or a historical trend</w:t>
      </w:r>
    </w:p>
    <w:p w14:paraId="5A9F7CE9" w14:textId="23CE6BCA" w:rsidR="00CE7C5C" w:rsidRPr="00162B3B" w:rsidRDefault="00D844E8"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 xml:space="preserve">Gabriel </w:t>
      </w:r>
      <w:r w:rsidR="00877B6F" w:rsidRPr="00162B3B">
        <w:rPr>
          <w:rFonts w:ascii="Times New Roman" w:eastAsia="Times New Roman" w:hAnsi="Times New Roman" w:cs="Times New Roman"/>
          <w:color w:val="222222"/>
        </w:rPr>
        <w:t>Abend</w:t>
      </w:r>
      <w:r w:rsidRPr="00162B3B">
        <w:rPr>
          <w:rFonts w:ascii="Times New Roman" w:eastAsia="Times New Roman" w:hAnsi="Times New Roman" w:cs="Times New Roman"/>
          <w:color w:val="222222"/>
        </w:rPr>
        <w:t xml:space="preserve"> has noted</w:t>
      </w:r>
      <w:r w:rsidR="00877B6F" w:rsidRPr="00162B3B">
        <w:rPr>
          <w:rFonts w:ascii="Times New Roman" w:eastAsia="Times New Roman" w:hAnsi="Times New Roman" w:cs="Times New Roman"/>
          <w:color w:val="222222"/>
        </w:rPr>
        <w:t xml:space="preserve"> that theory can also have the meaning of weltanschauung</w:t>
      </w:r>
      <w:r w:rsidRPr="00162B3B">
        <w:rPr>
          <w:rFonts w:ascii="Times New Roman" w:eastAsia="Times New Roman" w:hAnsi="Times New Roman" w:cs="Times New Roman"/>
          <w:color w:val="222222"/>
        </w:rPr>
        <w:t xml:space="preserve"> (Abend 2008: 179)</w:t>
      </w:r>
      <w:r w:rsidR="00C379F3" w:rsidRPr="00162B3B">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which I would describe as </w:t>
      </w:r>
      <w:r w:rsidR="00C379F3" w:rsidRPr="00162B3B">
        <w:rPr>
          <w:rFonts w:ascii="Times New Roman" w:eastAsia="Times New Roman" w:hAnsi="Times New Roman" w:cs="Times New Roman"/>
          <w:color w:val="222222"/>
        </w:rPr>
        <w:t>a set of ideas relating to a fundamental way of seeing the world, its opportunities and challenges</w:t>
      </w:r>
      <w:r w:rsidR="00115091" w:rsidRPr="00162B3B">
        <w:rPr>
          <w:rFonts w:ascii="Times New Roman" w:eastAsia="Times New Roman" w:hAnsi="Times New Roman" w:cs="Times New Roman"/>
          <w:color w:val="222222"/>
        </w:rPr>
        <w:t xml:space="preserve"> or a narrative </w:t>
      </w:r>
      <w:r w:rsidR="000150CA" w:rsidRPr="00162B3B">
        <w:rPr>
          <w:rFonts w:ascii="Times New Roman" w:eastAsia="Times New Roman" w:hAnsi="Times New Roman" w:cs="Times New Roman"/>
          <w:color w:val="222222"/>
        </w:rPr>
        <w:t>about hi</w:t>
      </w:r>
      <w:r w:rsidRPr="00162B3B">
        <w:rPr>
          <w:rFonts w:ascii="Times New Roman" w:eastAsia="Times New Roman" w:hAnsi="Times New Roman" w:cs="Times New Roman"/>
          <w:color w:val="222222"/>
        </w:rPr>
        <w:t>storical trends</w:t>
      </w:r>
      <w:r w:rsidR="00C379F3" w:rsidRPr="00162B3B">
        <w:rPr>
          <w:rFonts w:ascii="Times New Roman" w:eastAsia="Times New Roman" w:hAnsi="Times New Roman" w:cs="Times New Roman"/>
          <w:color w:val="222222"/>
        </w:rPr>
        <w:t xml:space="preserve">. </w:t>
      </w:r>
      <w:r w:rsidRPr="00162B3B">
        <w:rPr>
          <w:rFonts w:ascii="Times New Roman" w:eastAsia="Times New Roman" w:hAnsi="Times New Roman" w:cs="Times New Roman"/>
          <w:color w:val="222222"/>
        </w:rPr>
        <w:t xml:space="preserve"> This element of theor</w:t>
      </w:r>
      <w:r w:rsidR="00057007">
        <w:rPr>
          <w:rFonts w:ascii="Times New Roman" w:eastAsia="Times New Roman" w:hAnsi="Times New Roman" w:cs="Times New Roman"/>
          <w:color w:val="222222"/>
        </w:rPr>
        <w:t>izing</w:t>
      </w:r>
      <w:r w:rsidRPr="00162B3B">
        <w:rPr>
          <w:rFonts w:ascii="Times New Roman" w:eastAsia="Times New Roman" w:hAnsi="Times New Roman" w:cs="Times New Roman"/>
          <w:color w:val="222222"/>
        </w:rPr>
        <w:t xml:space="preserve"> is part</w:t>
      </w:r>
      <w:r w:rsidR="0088746B" w:rsidRPr="00162B3B">
        <w:rPr>
          <w:rFonts w:ascii="Times New Roman" w:eastAsia="Times New Roman" w:hAnsi="Times New Roman" w:cs="Times New Roman"/>
          <w:color w:val="222222"/>
        </w:rPr>
        <w:t xml:space="preserve"> of the target in Merton's polemic against grand theor</w:t>
      </w:r>
      <w:r w:rsidR="00057007">
        <w:rPr>
          <w:rFonts w:ascii="Times New Roman" w:eastAsia="Times New Roman" w:hAnsi="Times New Roman" w:cs="Times New Roman"/>
          <w:color w:val="222222"/>
        </w:rPr>
        <w:t>izing</w:t>
      </w:r>
      <w:r w:rsidR="0088746B" w:rsidRPr="00162B3B">
        <w:rPr>
          <w:rFonts w:ascii="Times New Roman" w:eastAsia="Times New Roman" w:hAnsi="Times New Roman" w:cs="Times New Roman"/>
          <w:color w:val="222222"/>
        </w:rPr>
        <w:t xml:space="preserve"> (Merton</w:t>
      </w:r>
      <w:r w:rsidRPr="00162B3B">
        <w:rPr>
          <w:rFonts w:ascii="Times New Roman" w:eastAsia="Times New Roman" w:hAnsi="Times New Roman" w:cs="Times New Roman"/>
          <w:color w:val="222222"/>
        </w:rPr>
        <w:t xml:space="preserve"> 1968</w:t>
      </w:r>
      <w:r w:rsidR="0088746B" w:rsidRPr="00162B3B">
        <w:rPr>
          <w:rFonts w:ascii="Times New Roman" w:eastAsia="Times New Roman" w:hAnsi="Times New Roman" w:cs="Times New Roman"/>
          <w:color w:val="222222"/>
        </w:rPr>
        <w:t xml:space="preserve">).  </w:t>
      </w:r>
      <w:r w:rsidR="00C379F3" w:rsidRPr="00162B3B">
        <w:rPr>
          <w:rFonts w:ascii="Times New Roman" w:eastAsia="Times New Roman" w:hAnsi="Times New Roman" w:cs="Times New Roman"/>
          <w:color w:val="222222"/>
        </w:rPr>
        <w:t>I</w:t>
      </w:r>
      <w:r w:rsidR="00877B6F" w:rsidRPr="00162B3B">
        <w:rPr>
          <w:rFonts w:ascii="Times New Roman" w:eastAsia="Times New Roman" w:hAnsi="Times New Roman" w:cs="Times New Roman"/>
          <w:color w:val="222222"/>
        </w:rPr>
        <w:t>n</w:t>
      </w:r>
      <w:r w:rsidR="00C379F3" w:rsidRPr="00162B3B">
        <w:rPr>
          <w:rFonts w:ascii="Times New Roman" w:eastAsia="Times New Roman" w:hAnsi="Times New Roman" w:cs="Times New Roman"/>
          <w:color w:val="222222"/>
        </w:rPr>
        <w:t xml:space="preserve"> this tradition, </w:t>
      </w:r>
      <w:r w:rsidR="00877B6F" w:rsidRPr="00162B3B">
        <w:rPr>
          <w:rFonts w:ascii="Times New Roman" w:eastAsia="Times New Roman" w:hAnsi="Times New Roman" w:cs="Times New Roman"/>
          <w:color w:val="222222"/>
        </w:rPr>
        <w:t>theor</w:t>
      </w:r>
      <w:r w:rsidR="00057007">
        <w:rPr>
          <w:rFonts w:ascii="Times New Roman" w:eastAsia="Times New Roman" w:hAnsi="Times New Roman" w:cs="Times New Roman"/>
          <w:color w:val="222222"/>
        </w:rPr>
        <w:t>izing</w:t>
      </w:r>
      <w:r w:rsidR="00877B6F" w:rsidRPr="00162B3B">
        <w:rPr>
          <w:rFonts w:ascii="Times New Roman" w:eastAsia="Times New Roman" w:hAnsi="Times New Roman" w:cs="Times New Roman"/>
          <w:color w:val="222222"/>
        </w:rPr>
        <w:t xml:space="preserve"> can be th</w:t>
      </w:r>
      <w:r w:rsidR="00115091" w:rsidRPr="00162B3B">
        <w:rPr>
          <w:rFonts w:ascii="Times New Roman" w:eastAsia="Times New Roman" w:hAnsi="Times New Roman" w:cs="Times New Roman"/>
          <w:color w:val="222222"/>
        </w:rPr>
        <w:t xml:space="preserve">e linking of a new </w:t>
      </w:r>
      <w:r w:rsidR="00C379F3" w:rsidRPr="00162B3B">
        <w:rPr>
          <w:rFonts w:ascii="Times New Roman" w:eastAsia="Times New Roman" w:hAnsi="Times New Roman" w:cs="Times New Roman"/>
          <w:color w:val="222222"/>
        </w:rPr>
        <w:t>act to an existe</w:t>
      </w:r>
      <w:r w:rsidR="00877B6F" w:rsidRPr="00162B3B">
        <w:rPr>
          <w:rFonts w:ascii="Times New Roman" w:eastAsia="Times New Roman" w:hAnsi="Times New Roman" w:cs="Times New Roman"/>
          <w:color w:val="222222"/>
        </w:rPr>
        <w:t xml:space="preserve">ntial issue </w:t>
      </w:r>
      <w:r w:rsidR="00C379F3" w:rsidRPr="00162B3B">
        <w:rPr>
          <w:rFonts w:ascii="Times New Roman" w:eastAsia="Times New Roman" w:hAnsi="Times New Roman" w:cs="Times New Roman"/>
          <w:color w:val="222222"/>
        </w:rPr>
        <w:t>or historical trend,</w:t>
      </w:r>
      <w:r w:rsidR="00877B6F" w:rsidRPr="00162B3B">
        <w:rPr>
          <w:rFonts w:ascii="Times New Roman" w:eastAsia="Times New Roman" w:hAnsi="Times New Roman" w:cs="Times New Roman"/>
          <w:color w:val="222222"/>
        </w:rPr>
        <w:t xml:space="preserve"> to questions of </w:t>
      </w:r>
      <w:r w:rsidR="00C379F3" w:rsidRPr="00162B3B">
        <w:rPr>
          <w:rFonts w:ascii="Times New Roman" w:eastAsia="Times New Roman" w:hAnsi="Times New Roman" w:cs="Times New Roman"/>
          <w:color w:val="222222"/>
        </w:rPr>
        <w:t>progress, or decline, say, or freedo</w:t>
      </w:r>
      <w:r w:rsidR="00115091" w:rsidRPr="00162B3B">
        <w:rPr>
          <w:rFonts w:ascii="Times New Roman" w:eastAsia="Times New Roman" w:hAnsi="Times New Roman" w:cs="Times New Roman"/>
          <w:color w:val="222222"/>
        </w:rPr>
        <w:t>m, or power.</w:t>
      </w:r>
      <w:r w:rsidR="00EA7866" w:rsidRPr="00162B3B">
        <w:rPr>
          <w:rFonts w:ascii="Times New Roman" w:eastAsia="Times New Roman" w:hAnsi="Times New Roman" w:cs="Times New Roman"/>
          <w:color w:val="222222"/>
        </w:rPr>
        <w:t xml:space="preserve"> </w:t>
      </w:r>
      <w:r w:rsidR="00115091" w:rsidRPr="00162B3B">
        <w:rPr>
          <w:rFonts w:ascii="Times New Roman" w:eastAsia="Times New Roman" w:hAnsi="Times New Roman" w:cs="Times New Roman"/>
          <w:color w:val="222222"/>
        </w:rPr>
        <w:t xml:space="preserve">This </w:t>
      </w:r>
      <w:r w:rsidR="002E728E">
        <w:rPr>
          <w:rFonts w:ascii="Times New Roman" w:eastAsia="Times New Roman" w:hAnsi="Times New Roman" w:cs="Times New Roman"/>
          <w:color w:val="222222"/>
        </w:rPr>
        <w:t>practice</w:t>
      </w:r>
      <w:r w:rsidR="00A90F7E" w:rsidRPr="00162B3B">
        <w:rPr>
          <w:rFonts w:ascii="Times New Roman" w:eastAsia="Times New Roman" w:hAnsi="Times New Roman" w:cs="Times New Roman"/>
          <w:color w:val="222222"/>
        </w:rPr>
        <w:t xml:space="preserve"> sometimes shapes</w:t>
      </w:r>
      <w:r w:rsidR="00115091" w:rsidRPr="00162B3B">
        <w:rPr>
          <w:rFonts w:ascii="Times New Roman" w:eastAsia="Times New Roman" w:hAnsi="Times New Roman" w:cs="Times New Roman"/>
          <w:color w:val="222222"/>
        </w:rPr>
        <w:t xml:space="preserve"> sociological commentary on</w:t>
      </w:r>
      <w:r w:rsidRPr="00162B3B">
        <w:rPr>
          <w:rFonts w:ascii="Times New Roman" w:eastAsia="Times New Roman" w:hAnsi="Times New Roman" w:cs="Times New Roman"/>
          <w:color w:val="222222"/>
        </w:rPr>
        <w:t xml:space="preserve"> public issues and is often present in</w:t>
      </w:r>
      <w:r w:rsidR="00115091" w:rsidRPr="00162B3B">
        <w:rPr>
          <w:rFonts w:ascii="Times New Roman" w:eastAsia="Times New Roman" w:hAnsi="Times New Roman" w:cs="Times New Roman"/>
          <w:color w:val="222222"/>
        </w:rPr>
        <w:t xml:space="preserve"> </w:t>
      </w:r>
      <w:r w:rsidR="00877B6F" w:rsidRPr="00162B3B">
        <w:rPr>
          <w:rFonts w:ascii="Times New Roman" w:eastAsia="Times New Roman" w:hAnsi="Times New Roman" w:cs="Times New Roman"/>
          <w:color w:val="222222"/>
        </w:rPr>
        <w:t xml:space="preserve">what </w:t>
      </w:r>
      <w:r w:rsidR="00115091" w:rsidRPr="00162B3B">
        <w:rPr>
          <w:rFonts w:ascii="Times New Roman" w:eastAsia="Times New Roman" w:hAnsi="Times New Roman" w:cs="Times New Roman"/>
          <w:color w:val="222222"/>
        </w:rPr>
        <w:t xml:space="preserve">Michael </w:t>
      </w:r>
      <w:r w:rsidR="00877B6F" w:rsidRPr="00162B3B">
        <w:rPr>
          <w:rFonts w:ascii="Times New Roman" w:eastAsia="Times New Roman" w:hAnsi="Times New Roman" w:cs="Times New Roman"/>
          <w:color w:val="222222"/>
        </w:rPr>
        <w:t xml:space="preserve">Savage calls </w:t>
      </w:r>
      <w:r w:rsidR="00115091" w:rsidRPr="00162B3B">
        <w:rPr>
          <w:rFonts w:ascii="Times New Roman" w:eastAsia="Times New Roman" w:hAnsi="Times New Roman" w:cs="Times New Roman"/>
          <w:color w:val="222222"/>
        </w:rPr>
        <w:t>'</w:t>
      </w:r>
      <w:r w:rsidR="00877B6F" w:rsidRPr="00162B3B">
        <w:rPr>
          <w:rFonts w:ascii="Times New Roman" w:eastAsia="Times New Roman" w:hAnsi="Times New Roman" w:cs="Times New Roman"/>
          <w:color w:val="222222"/>
        </w:rPr>
        <w:t>epochal sociology</w:t>
      </w:r>
      <w:r w:rsidR="00115091" w:rsidRPr="00162B3B">
        <w:rPr>
          <w:rFonts w:ascii="Times New Roman" w:eastAsia="Times New Roman" w:hAnsi="Times New Roman" w:cs="Times New Roman"/>
          <w:color w:val="222222"/>
        </w:rPr>
        <w:t>'</w:t>
      </w:r>
      <w:r w:rsidR="00C379F3" w:rsidRPr="00162B3B">
        <w:rPr>
          <w:rFonts w:ascii="Times New Roman" w:eastAsia="Times New Roman" w:hAnsi="Times New Roman" w:cs="Times New Roman"/>
          <w:color w:val="222222"/>
        </w:rPr>
        <w:t xml:space="preserve"> (Savage</w:t>
      </w:r>
      <w:r w:rsidR="000150CA" w:rsidRPr="00162B3B">
        <w:rPr>
          <w:rFonts w:ascii="Times New Roman" w:eastAsia="Times New Roman" w:hAnsi="Times New Roman" w:cs="Times New Roman"/>
          <w:color w:val="222222"/>
        </w:rPr>
        <w:t xml:space="preserve"> 2009</w:t>
      </w:r>
      <w:r w:rsidR="00C379F3" w:rsidRPr="00162B3B">
        <w:rPr>
          <w:rFonts w:ascii="Times New Roman" w:eastAsia="Times New Roman" w:hAnsi="Times New Roman" w:cs="Times New Roman"/>
          <w:color w:val="222222"/>
        </w:rPr>
        <w:t>) and</w:t>
      </w:r>
      <w:r w:rsidR="00115091" w:rsidRPr="00162B3B">
        <w:rPr>
          <w:rFonts w:ascii="Times New Roman" w:eastAsia="Times New Roman" w:hAnsi="Times New Roman" w:cs="Times New Roman"/>
          <w:color w:val="222222"/>
        </w:rPr>
        <w:t xml:space="preserve"> Fran</w:t>
      </w:r>
      <w:r w:rsidR="00C379F3" w:rsidRPr="00162B3B">
        <w:rPr>
          <w:rFonts w:ascii="Times New Roman" w:eastAsia="Times New Roman" w:hAnsi="Times New Roman" w:cs="Times New Roman"/>
          <w:color w:val="222222"/>
        </w:rPr>
        <w:t xml:space="preserve"> Osrecki calls </w:t>
      </w:r>
      <w:r w:rsidRPr="00162B3B">
        <w:rPr>
          <w:rFonts w:ascii="Times New Roman" w:eastAsia="Times New Roman" w:hAnsi="Times New Roman" w:cs="Times New Roman"/>
          <w:color w:val="222222"/>
        </w:rPr>
        <w:t>'</w:t>
      </w:r>
      <w:r w:rsidR="00C379F3" w:rsidRPr="00162B3B">
        <w:rPr>
          <w:rFonts w:ascii="Times New Roman" w:eastAsia="Times New Roman" w:hAnsi="Times New Roman" w:cs="Times New Roman"/>
          <w:color w:val="222222"/>
        </w:rPr>
        <w:t>Zeitdiagnose</w:t>
      </w:r>
      <w:r w:rsidRPr="00162B3B">
        <w:rPr>
          <w:rFonts w:ascii="Times New Roman" w:eastAsia="Times New Roman" w:hAnsi="Times New Roman" w:cs="Times New Roman"/>
          <w:color w:val="222222"/>
        </w:rPr>
        <w:t>'</w:t>
      </w:r>
      <w:r w:rsidR="0099794F" w:rsidRPr="00162B3B">
        <w:rPr>
          <w:rFonts w:ascii="Times New Roman" w:eastAsia="Times New Roman" w:hAnsi="Times New Roman" w:cs="Times New Roman"/>
          <w:color w:val="222222"/>
        </w:rPr>
        <w:t xml:space="preserve"> (Osrecki</w:t>
      </w:r>
      <w:r w:rsidR="000150CA" w:rsidRPr="00162B3B">
        <w:rPr>
          <w:rFonts w:ascii="Times New Roman" w:eastAsia="Times New Roman" w:hAnsi="Times New Roman" w:cs="Times New Roman"/>
          <w:color w:val="222222"/>
        </w:rPr>
        <w:t xml:space="preserve"> 2011</w:t>
      </w:r>
      <w:r w:rsidR="0099794F" w:rsidRPr="00162B3B">
        <w:rPr>
          <w:rFonts w:ascii="Times New Roman" w:eastAsia="Times New Roman" w:hAnsi="Times New Roman" w:cs="Times New Roman"/>
          <w:color w:val="222222"/>
        </w:rPr>
        <w:t>)</w:t>
      </w:r>
      <w:r w:rsidR="00877B6F" w:rsidRPr="00162B3B">
        <w:rPr>
          <w:rFonts w:ascii="Times New Roman" w:eastAsia="Times New Roman" w:hAnsi="Times New Roman" w:cs="Times New Roman"/>
          <w:color w:val="222222"/>
        </w:rPr>
        <w:t>.</w:t>
      </w:r>
    </w:p>
    <w:p w14:paraId="69C4CCBD" w14:textId="77777777" w:rsidR="00C379F3" w:rsidRPr="00162B3B" w:rsidRDefault="00C379F3" w:rsidP="00084946">
      <w:pPr>
        <w:shd w:val="clear" w:color="auto" w:fill="FFFFFF"/>
        <w:spacing w:before="120" w:line="480" w:lineRule="auto"/>
        <w:rPr>
          <w:rFonts w:ascii="Times New Roman" w:eastAsia="Times New Roman" w:hAnsi="Times New Roman" w:cs="Times New Roman"/>
          <w:color w:val="222222"/>
        </w:rPr>
      </w:pPr>
    </w:p>
    <w:p w14:paraId="20865F1F" w14:textId="368DE86D" w:rsidR="00C379F3" w:rsidRPr="00162B3B" w:rsidRDefault="00C379F3"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d) Developing new con</w:t>
      </w:r>
      <w:r w:rsidR="000B2C12" w:rsidRPr="00162B3B">
        <w:rPr>
          <w:rFonts w:ascii="Times New Roman" w:eastAsia="Times New Roman" w:hAnsi="Times New Roman" w:cs="Times New Roman"/>
          <w:color w:val="222222"/>
        </w:rPr>
        <w:t>c</w:t>
      </w:r>
      <w:r w:rsidRPr="00162B3B">
        <w:rPr>
          <w:rFonts w:ascii="Times New Roman" w:eastAsia="Times New Roman" w:hAnsi="Times New Roman" w:cs="Times New Roman"/>
          <w:color w:val="222222"/>
        </w:rPr>
        <w:t>ep</w:t>
      </w:r>
      <w:r w:rsidR="000B2C12" w:rsidRPr="00162B3B">
        <w:rPr>
          <w:rFonts w:ascii="Times New Roman" w:eastAsia="Times New Roman" w:hAnsi="Times New Roman" w:cs="Times New Roman"/>
          <w:color w:val="222222"/>
        </w:rPr>
        <w:t>ts in dialogue with observation</w:t>
      </w:r>
      <w:r w:rsidR="002E728E">
        <w:rPr>
          <w:rFonts w:ascii="Times New Roman" w:eastAsia="Times New Roman" w:hAnsi="Times New Roman" w:cs="Times New Roman"/>
          <w:color w:val="222222"/>
        </w:rPr>
        <w:t>s and previous concepts</w:t>
      </w:r>
    </w:p>
    <w:p w14:paraId="46FAD94C" w14:textId="32153FCF" w:rsidR="00CA6484" w:rsidRPr="00162B3B" w:rsidRDefault="00D844E8" w:rsidP="00084946">
      <w:pPr>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In this view, theor</w:t>
      </w:r>
      <w:r w:rsidR="00057007">
        <w:rPr>
          <w:rFonts w:ascii="Times New Roman" w:eastAsia="Times New Roman" w:hAnsi="Times New Roman" w:cs="Times New Roman"/>
          <w:color w:val="222222"/>
        </w:rPr>
        <w:t>izing</w:t>
      </w:r>
      <w:r w:rsidRPr="00162B3B">
        <w:rPr>
          <w:rFonts w:ascii="Times New Roman" w:eastAsia="Times New Roman" w:hAnsi="Times New Roman" w:cs="Times New Roman"/>
          <w:color w:val="222222"/>
        </w:rPr>
        <w:t xml:space="preserve"> consists in</w:t>
      </w:r>
      <w:r w:rsidR="0097466F" w:rsidRPr="00162B3B">
        <w:rPr>
          <w:rFonts w:ascii="Times New Roman" w:eastAsia="Times New Roman" w:hAnsi="Times New Roman" w:cs="Times New Roman"/>
          <w:color w:val="222222"/>
        </w:rPr>
        <w:t xml:space="preserve"> coining </w:t>
      </w:r>
      <w:r w:rsidRPr="00162B3B">
        <w:rPr>
          <w:rFonts w:ascii="Times New Roman" w:eastAsia="Times New Roman" w:hAnsi="Times New Roman" w:cs="Times New Roman"/>
          <w:color w:val="222222"/>
        </w:rPr>
        <w:t>new concepts in relation to empirical</w:t>
      </w:r>
      <w:r w:rsidR="0097466F" w:rsidRPr="00162B3B">
        <w:rPr>
          <w:rFonts w:ascii="Times New Roman" w:eastAsia="Times New Roman" w:hAnsi="Times New Roman" w:cs="Times New Roman"/>
          <w:color w:val="222222"/>
        </w:rPr>
        <w:t xml:space="preserve"> observation</w:t>
      </w:r>
      <w:r w:rsidRPr="00162B3B">
        <w:rPr>
          <w:rFonts w:ascii="Times New Roman" w:eastAsia="Times New Roman" w:hAnsi="Times New Roman" w:cs="Times New Roman"/>
          <w:color w:val="222222"/>
        </w:rPr>
        <w:t xml:space="preserve"> of new phenomena</w:t>
      </w:r>
      <w:r w:rsidR="0097466F" w:rsidRPr="00162B3B">
        <w:rPr>
          <w:rFonts w:ascii="Times New Roman" w:eastAsia="Times New Roman" w:hAnsi="Times New Roman" w:cs="Times New Roman"/>
          <w:color w:val="222222"/>
        </w:rPr>
        <w:t>.</w:t>
      </w:r>
      <w:r w:rsidR="00ED27F2" w:rsidRPr="00162B3B">
        <w:rPr>
          <w:rFonts w:ascii="Times New Roman" w:eastAsia="Times New Roman" w:hAnsi="Times New Roman" w:cs="Times New Roman"/>
          <w:color w:val="222222"/>
        </w:rPr>
        <w:t xml:space="preserve"> </w:t>
      </w:r>
      <w:r w:rsidR="00115091" w:rsidRPr="00162B3B">
        <w:rPr>
          <w:rFonts w:ascii="Times New Roman" w:eastAsia="Times New Roman" w:hAnsi="Times New Roman" w:cs="Times New Roman"/>
          <w:color w:val="222222"/>
        </w:rPr>
        <w:t>This is what Weber did when he distinguished betwe</w:t>
      </w:r>
      <w:r w:rsidR="00CA6484" w:rsidRPr="00162B3B">
        <w:rPr>
          <w:rFonts w:ascii="Times New Roman" w:eastAsia="Times New Roman" w:hAnsi="Times New Roman" w:cs="Times New Roman"/>
          <w:color w:val="222222"/>
        </w:rPr>
        <w:t xml:space="preserve">en types of authority, or what Bourdieu did when he started writing about </w:t>
      </w:r>
      <w:r w:rsidR="009D39B4" w:rsidRPr="00162B3B">
        <w:rPr>
          <w:rFonts w:ascii="Times New Roman" w:eastAsia="Times New Roman" w:hAnsi="Times New Roman" w:cs="Times New Roman"/>
          <w:color w:val="222222"/>
        </w:rPr>
        <w:t>‘</w:t>
      </w:r>
      <w:r w:rsidR="00CA6484" w:rsidRPr="00162B3B">
        <w:rPr>
          <w:rFonts w:ascii="Times New Roman" w:eastAsia="Times New Roman" w:hAnsi="Times New Roman" w:cs="Times New Roman"/>
          <w:color w:val="222222"/>
        </w:rPr>
        <w:t>cultural capital</w:t>
      </w:r>
      <w:r w:rsidR="009D39B4" w:rsidRPr="00162B3B">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w:t>
      </w:r>
      <w:r w:rsidR="0004748D" w:rsidRPr="00162B3B">
        <w:rPr>
          <w:rFonts w:ascii="Times New Roman" w:eastAsia="Times New Roman" w:hAnsi="Times New Roman" w:cs="Times New Roman"/>
          <w:color w:val="222222"/>
        </w:rPr>
        <w:t xml:space="preserve">Swedberg </w:t>
      </w:r>
      <w:r w:rsidRPr="00162B3B">
        <w:rPr>
          <w:rFonts w:ascii="Times New Roman" w:eastAsia="Times New Roman" w:hAnsi="Times New Roman" w:cs="Times New Roman"/>
          <w:color w:val="222222"/>
        </w:rPr>
        <w:t>h</w:t>
      </w:r>
      <w:r w:rsidR="00197B27">
        <w:rPr>
          <w:rFonts w:ascii="Times New Roman" w:eastAsia="Times New Roman" w:hAnsi="Times New Roman" w:cs="Times New Roman"/>
          <w:color w:val="222222"/>
        </w:rPr>
        <w:t>ighlights this aspect of theoriz</w:t>
      </w:r>
      <w:r w:rsidRPr="00162B3B">
        <w:rPr>
          <w:rFonts w:ascii="Times New Roman" w:eastAsia="Times New Roman" w:hAnsi="Times New Roman" w:cs="Times New Roman"/>
          <w:color w:val="222222"/>
        </w:rPr>
        <w:t xml:space="preserve">ing </w:t>
      </w:r>
      <w:r w:rsidR="0004748D" w:rsidRPr="00162B3B">
        <w:rPr>
          <w:rFonts w:ascii="Times New Roman" w:eastAsia="Times New Roman" w:hAnsi="Times New Roman" w:cs="Times New Roman"/>
          <w:color w:val="222222"/>
        </w:rPr>
        <w:t xml:space="preserve">when he advises to </w:t>
      </w:r>
      <w:r w:rsidR="00CA6484" w:rsidRPr="00162B3B">
        <w:rPr>
          <w:rFonts w:ascii="Times New Roman" w:eastAsia="Times New Roman" w:hAnsi="Times New Roman" w:cs="Times New Roman"/>
          <w:color w:val="222222"/>
        </w:rPr>
        <w:t xml:space="preserve">give a phenomenon </w:t>
      </w:r>
      <w:r w:rsidR="009D39B4" w:rsidRPr="00162B3B">
        <w:rPr>
          <w:rFonts w:ascii="Times New Roman" w:eastAsia="Times New Roman" w:hAnsi="Times New Roman" w:cs="Times New Roman"/>
          <w:color w:val="222222"/>
        </w:rPr>
        <w:t>‘</w:t>
      </w:r>
      <w:r w:rsidR="00CA6484" w:rsidRPr="00162B3B">
        <w:rPr>
          <w:rFonts w:ascii="Times New Roman" w:eastAsia="Times New Roman" w:hAnsi="Times New Roman" w:cs="Times New Roman"/>
          <w:color w:val="222222"/>
        </w:rPr>
        <w:t>a new name</w:t>
      </w:r>
      <w:r w:rsidR="009D39B4" w:rsidRPr="00162B3B">
        <w:rPr>
          <w:rFonts w:ascii="Times New Roman" w:eastAsia="Times New Roman" w:hAnsi="Times New Roman" w:cs="Times New Roman"/>
          <w:color w:val="222222"/>
        </w:rPr>
        <w:t>’</w:t>
      </w:r>
      <w:r w:rsidR="00CA6484" w:rsidRPr="00162B3B">
        <w:rPr>
          <w:rFonts w:ascii="Times New Roman" w:eastAsia="Times New Roman" w:hAnsi="Times New Roman" w:cs="Times New Roman"/>
          <w:color w:val="222222"/>
        </w:rPr>
        <w:t xml:space="preserve"> (Swedberg </w:t>
      </w:r>
      <w:r w:rsidR="000150CA" w:rsidRPr="00162B3B">
        <w:rPr>
          <w:rFonts w:ascii="Times New Roman" w:eastAsia="Times New Roman" w:hAnsi="Times New Roman" w:cs="Times New Roman"/>
          <w:color w:val="222222"/>
        </w:rPr>
        <w:t xml:space="preserve">2016: </w:t>
      </w:r>
      <w:r w:rsidR="00CA6484" w:rsidRPr="00162B3B">
        <w:rPr>
          <w:rFonts w:ascii="Times New Roman" w:eastAsia="Times New Roman" w:hAnsi="Times New Roman" w:cs="Times New Roman"/>
          <w:color w:val="222222"/>
        </w:rPr>
        <w:t>7)</w:t>
      </w:r>
      <w:r w:rsidRPr="00162B3B">
        <w:rPr>
          <w:rFonts w:ascii="Times New Roman" w:eastAsia="Times New Roman" w:hAnsi="Times New Roman" w:cs="Times New Roman"/>
          <w:color w:val="222222"/>
        </w:rPr>
        <w:t xml:space="preserve"> and he discusses a number of practical strategies that would</w:t>
      </w:r>
      <w:r w:rsidR="00313B04" w:rsidRPr="00162B3B">
        <w:rPr>
          <w:rFonts w:ascii="Times New Roman" w:eastAsia="Times New Roman" w:hAnsi="Times New Roman" w:cs="Times New Roman"/>
          <w:color w:val="222222"/>
        </w:rPr>
        <w:t xml:space="preserve"> help with this </w:t>
      </w:r>
      <w:r w:rsidR="00197B27">
        <w:rPr>
          <w:rFonts w:ascii="Times New Roman" w:eastAsia="Times New Roman" w:hAnsi="Times New Roman" w:cs="Times New Roman"/>
          <w:color w:val="222222"/>
        </w:rPr>
        <w:t>task and build on it</w:t>
      </w:r>
      <w:r w:rsidR="00313B04" w:rsidRPr="00162B3B">
        <w:rPr>
          <w:rFonts w:ascii="Times New Roman" w:eastAsia="Times New Roman" w:hAnsi="Times New Roman" w:cs="Times New Roman"/>
          <w:color w:val="222222"/>
        </w:rPr>
        <w:t>, such as using analogies and playing with typologies.</w:t>
      </w:r>
      <w:r w:rsidRPr="00162B3B">
        <w:rPr>
          <w:rFonts w:ascii="Times New Roman" w:eastAsia="Times New Roman" w:hAnsi="Times New Roman" w:cs="Times New Roman"/>
          <w:color w:val="222222"/>
        </w:rPr>
        <w:t xml:space="preserve"> </w:t>
      </w:r>
      <w:r w:rsidR="00CA6484" w:rsidRPr="00162B3B">
        <w:rPr>
          <w:rFonts w:ascii="Times New Roman" w:eastAsia="Times New Roman" w:hAnsi="Times New Roman" w:cs="Times New Roman"/>
          <w:color w:val="222222"/>
        </w:rPr>
        <w:t>This pract</w:t>
      </w:r>
      <w:r w:rsidR="00313B04" w:rsidRPr="00162B3B">
        <w:rPr>
          <w:rFonts w:ascii="Times New Roman" w:eastAsia="Times New Roman" w:hAnsi="Times New Roman" w:cs="Times New Roman"/>
          <w:color w:val="222222"/>
        </w:rPr>
        <w:t>ice presupposes rejecting both a position that believes in the complete determination</w:t>
      </w:r>
      <w:r w:rsidRPr="00162B3B">
        <w:rPr>
          <w:rFonts w:ascii="Times New Roman" w:eastAsia="Times New Roman" w:hAnsi="Times New Roman" w:cs="Times New Roman"/>
          <w:color w:val="222222"/>
        </w:rPr>
        <w:t xml:space="preserve"> of though</w:t>
      </w:r>
      <w:r w:rsidR="00313B04" w:rsidRPr="00162B3B">
        <w:rPr>
          <w:rFonts w:ascii="Times New Roman" w:eastAsia="Times New Roman" w:hAnsi="Times New Roman" w:cs="Times New Roman"/>
          <w:color w:val="222222"/>
        </w:rPr>
        <w:t>t</w:t>
      </w:r>
      <w:r w:rsidR="00CA6484" w:rsidRPr="00162B3B">
        <w:rPr>
          <w:rFonts w:ascii="Times New Roman" w:eastAsia="Times New Roman" w:hAnsi="Times New Roman" w:cs="Times New Roman"/>
          <w:color w:val="222222"/>
        </w:rPr>
        <w:t xml:space="preserve"> by facts,</w:t>
      </w:r>
      <w:r w:rsidRPr="00162B3B">
        <w:rPr>
          <w:rFonts w:ascii="Times New Roman" w:eastAsia="Times New Roman" w:hAnsi="Times New Roman" w:cs="Times New Roman"/>
          <w:color w:val="222222"/>
        </w:rPr>
        <w:t xml:space="preserve"> which would describe them</w:t>
      </w:r>
      <w:r w:rsidR="00313B04" w:rsidRPr="00162B3B">
        <w:rPr>
          <w:rFonts w:ascii="Times New Roman" w:eastAsia="Times New Roman" w:hAnsi="Times New Roman" w:cs="Times New Roman"/>
          <w:color w:val="222222"/>
        </w:rPr>
        <w:t>s</w:t>
      </w:r>
      <w:r w:rsidRPr="00162B3B">
        <w:rPr>
          <w:rFonts w:ascii="Times New Roman" w:eastAsia="Times New Roman" w:hAnsi="Times New Roman" w:cs="Times New Roman"/>
          <w:color w:val="222222"/>
        </w:rPr>
        <w:t>elves</w:t>
      </w:r>
      <w:r w:rsidR="00313B04" w:rsidRPr="00162B3B">
        <w:rPr>
          <w:rFonts w:ascii="Times New Roman" w:eastAsia="Times New Roman" w:hAnsi="Times New Roman" w:cs="Times New Roman"/>
          <w:color w:val="222222"/>
        </w:rPr>
        <w:t xml:space="preserve">, and a position, which </w:t>
      </w:r>
      <w:r w:rsidR="00197B27">
        <w:rPr>
          <w:rFonts w:ascii="Times New Roman" w:eastAsia="Times New Roman" w:hAnsi="Times New Roman" w:cs="Times New Roman"/>
          <w:color w:val="222222"/>
        </w:rPr>
        <w:t>would imagine</w:t>
      </w:r>
      <w:r w:rsidR="00313B04" w:rsidRPr="00162B3B">
        <w:rPr>
          <w:rFonts w:ascii="Times New Roman" w:eastAsia="Times New Roman" w:hAnsi="Times New Roman" w:cs="Times New Roman"/>
          <w:color w:val="222222"/>
        </w:rPr>
        <w:t xml:space="preserve"> concepts as entirely free-floating</w:t>
      </w:r>
      <w:r w:rsidR="00057007">
        <w:rPr>
          <w:rFonts w:ascii="Times New Roman" w:eastAsia="Times New Roman" w:hAnsi="Times New Roman" w:cs="Times New Roman"/>
          <w:color w:val="222222"/>
        </w:rPr>
        <w:t>, thereby robbing theorizing of its objects</w:t>
      </w:r>
      <w:r w:rsidR="00313B04" w:rsidRPr="00162B3B">
        <w:rPr>
          <w:rFonts w:ascii="Times New Roman" w:eastAsia="Times New Roman" w:hAnsi="Times New Roman" w:cs="Times New Roman"/>
          <w:color w:val="222222"/>
        </w:rPr>
        <w:t>.</w:t>
      </w:r>
    </w:p>
    <w:p w14:paraId="065ACDD3" w14:textId="77777777" w:rsidR="000B2C12" w:rsidRPr="00162B3B" w:rsidRDefault="000B2C12" w:rsidP="00084946">
      <w:pPr>
        <w:shd w:val="clear" w:color="auto" w:fill="FFFFFF"/>
        <w:spacing w:before="120" w:line="480" w:lineRule="auto"/>
        <w:rPr>
          <w:rFonts w:ascii="Times New Roman" w:eastAsia="Times New Roman" w:hAnsi="Times New Roman" w:cs="Times New Roman"/>
          <w:color w:val="222222"/>
        </w:rPr>
      </w:pPr>
    </w:p>
    <w:p w14:paraId="4CC0B2DC" w14:textId="51812DFF" w:rsidR="009D088A" w:rsidRPr="00162B3B" w:rsidRDefault="00C379F3"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e</w:t>
      </w:r>
      <w:r w:rsidR="00AC3C3C" w:rsidRPr="00162B3B">
        <w:rPr>
          <w:rFonts w:ascii="Times New Roman" w:eastAsia="Times New Roman" w:hAnsi="Times New Roman" w:cs="Times New Roman"/>
          <w:color w:val="222222"/>
        </w:rPr>
        <w:t xml:space="preserve">) </w:t>
      </w:r>
      <w:r w:rsidR="000C36C2" w:rsidRPr="00162B3B">
        <w:rPr>
          <w:rFonts w:ascii="Times New Roman" w:eastAsia="Times New Roman" w:hAnsi="Times New Roman" w:cs="Times New Roman"/>
          <w:color w:val="222222"/>
        </w:rPr>
        <w:t>Joining</w:t>
      </w:r>
      <w:r w:rsidRPr="00162B3B">
        <w:rPr>
          <w:rFonts w:ascii="Times New Roman" w:eastAsia="Times New Roman" w:hAnsi="Times New Roman" w:cs="Times New Roman"/>
          <w:color w:val="222222"/>
        </w:rPr>
        <w:t xml:space="preserve"> concepts to </w:t>
      </w:r>
      <w:r w:rsidR="000B2C12" w:rsidRPr="00162B3B">
        <w:rPr>
          <w:rFonts w:ascii="Times New Roman" w:eastAsia="Times New Roman" w:hAnsi="Times New Roman" w:cs="Times New Roman"/>
          <w:color w:val="222222"/>
        </w:rPr>
        <w:t>a tes</w:t>
      </w:r>
      <w:r w:rsidR="006B79B8" w:rsidRPr="00162B3B">
        <w:rPr>
          <w:rFonts w:ascii="Times New Roman" w:eastAsia="Times New Roman" w:hAnsi="Times New Roman" w:cs="Times New Roman"/>
          <w:color w:val="222222"/>
        </w:rPr>
        <w:t xml:space="preserve">table hypothesis about a causal </w:t>
      </w:r>
      <w:r w:rsidR="000B2C12" w:rsidRPr="00162B3B">
        <w:rPr>
          <w:rFonts w:ascii="Times New Roman" w:eastAsia="Times New Roman" w:hAnsi="Times New Roman" w:cs="Times New Roman"/>
          <w:color w:val="222222"/>
        </w:rPr>
        <w:t>relationship</w:t>
      </w:r>
      <w:r w:rsidR="0086352A" w:rsidRPr="00162B3B">
        <w:rPr>
          <w:rFonts w:ascii="Times New Roman" w:eastAsia="Times New Roman" w:hAnsi="Times New Roman" w:cs="Times New Roman"/>
          <w:color w:val="222222"/>
        </w:rPr>
        <w:t xml:space="preserve"> </w:t>
      </w:r>
      <w:r w:rsidR="006B79B8" w:rsidRPr="00162B3B">
        <w:rPr>
          <w:rFonts w:ascii="Times New Roman" w:eastAsia="Times New Roman" w:hAnsi="Times New Roman" w:cs="Times New Roman"/>
          <w:color w:val="222222"/>
        </w:rPr>
        <w:t>between them</w:t>
      </w:r>
    </w:p>
    <w:p w14:paraId="0B3755F3" w14:textId="31FDF1C2" w:rsidR="0033601C" w:rsidRPr="00162B3B" w:rsidRDefault="006B79B8"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Lastly, theorizing is often equated with the</w:t>
      </w:r>
      <w:r w:rsidR="004924EF" w:rsidRPr="00162B3B">
        <w:rPr>
          <w:rFonts w:ascii="Times New Roman" w:eastAsia="Times New Roman" w:hAnsi="Times New Roman" w:cs="Times New Roman"/>
          <w:color w:val="222222"/>
        </w:rPr>
        <w:t xml:space="preserve"> practice of</w:t>
      </w:r>
      <w:r w:rsidRPr="00162B3B">
        <w:rPr>
          <w:rFonts w:ascii="Times New Roman" w:eastAsia="Times New Roman" w:hAnsi="Times New Roman" w:cs="Times New Roman"/>
          <w:color w:val="222222"/>
        </w:rPr>
        <w:t xml:space="preserve"> </w:t>
      </w:r>
      <w:r w:rsidR="004924EF" w:rsidRPr="00162B3B">
        <w:rPr>
          <w:rFonts w:ascii="Times New Roman" w:eastAsia="Times New Roman" w:hAnsi="Times New Roman" w:cs="Times New Roman"/>
          <w:color w:val="222222"/>
        </w:rPr>
        <w:t>linking concepts to a testable hypothesis</w:t>
      </w:r>
      <w:r w:rsidR="00F61DC1" w:rsidRPr="00162B3B">
        <w:rPr>
          <w:rFonts w:ascii="Times New Roman" w:eastAsia="Times New Roman" w:hAnsi="Times New Roman" w:cs="Times New Roman"/>
          <w:color w:val="222222"/>
        </w:rPr>
        <w:t xml:space="preserve"> (</w:t>
      </w:r>
      <w:r w:rsidR="005D4397" w:rsidRPr="00162B3B">
        <w:rPr>
          <w:rFonts w:ascii="Times New Roman" w:eastAsia="Times New Roman" w:hAnsi="Times New Roman" w:cs="Times New Roman"/>
          <w:color w:val="222222"/>
        </w:rPr>
        <w:t>Abend</w:t>
      </w:r>
      <w:r w:rsidR="000150CA" w:rsidRPr="00162B3B">
        <w:rPr>
          <w:rFonts w:ascii="Times New Roman" w:eastAsia="Times New Roman" w:hAnsi="Times New Roman" w:cs="Times New Roman"/>
          <w:color w:val="222222"/>
        </w:rPr>
        <w:t xml:space="preserve"> </w:t>
      </w:r>
      <w:r w:rsidR="004924EF" w:rsidRPr="00162B3B">
        <w:rPr>
          <w:rFonts w:ascii="Times New Roman" w:eastAsia="Times New Roman" w:hAnsi="Times New Roman" w:cs="Times New Roman"/>
          <w:color w:val="222222"/>
        </w:rPr>
        <w:t xml:space="preserve">2008: </w:t>
      </w:r>
      <w:r w:rsidR="000150CA" w:rsidRPr="00162B3B">
        <w:rPr>
          <w:rFonts w:ascii="Times New Roman" w:eastAsia="Times New Roman" w:hAnsi="Times New Roman" w:cs="Times New Roman"/>
          <w:color w:val="222222"/>
        </w:rPr>
        <w:t>178</w:t>
      </w:r>
      <w:r w:rsidR="0086352A" w:rsidRPr="00162B3B">
        <w:rPr>
          <w:rFonts w:ascii="Times New Roman" w:eastAsia="Times New Roman" w:hAnsi="Times New Roman" w:cs="Times New Roman"/>
          <w:color w:val="222222"/>
        </w:rPr>
        <w:t>)</w:t>
      </w:r>
      <w:r w:rsidR="004924EF" w:rsidRPr="00162B3B">
        <w:rPr>
          <w:rFonts w:ascii="Times New Roman" w:eastAsia="Times New Roman" w:hAnsi="Times New Roman" w:cs="Times New Roman"/>
          <w:color w:val="222222"/>
        </w:rPr>
        <w:t>. As Abbott has pointed out, this relationship is often</w:t>
      </w:r>
      <w:r w:rsidR="00A90F7E" w:rsidRPr="00162B3B">
        <w:rPr>
          <w:rFonts w:ascii="Times New Roman" w:eastAsia="Times New Roman" w:hAnsi="Times New Roman" w:cs="Times New Roman"/>
          <w:color w:val="222222"/>
        </w:rPr>
        <w:t xml:space="preserve"> imagined as a linear one</w:t>
      </w:r>
      <w:r w:rsidR="004924EF" w:rsidRPr="00162B3B">
        <w:rPr>
          <w:rFonts w:ascii="Times New Roman" w:eastAsia="Times New Roman" w:hAnsi="Times New Roman" w:cs="Times New Roman"/>
          <w:color w:val="222222"/>
        </w:rPr>
        <w:t xml:space="preserve"> (Abbott 1998, 2005). The result of this practice of theorizing is familiar to us in the form of statements, such as: '</w:t>
      </w:r>
      <w:r w:rsidR="00F61DC1" w:rsidRPr="00162B3B">
        <w:rPr>
          <w:rFonts w:ascii="Times New Roman" w:eastAsia="Times New Roman" w:hAnsi="Times New Roman" w:cs="Times New Roman"/>
          <w:color w:val="222222"/>
        </w:rPr>
        <w:t>P</w:t>
      </w:r>
      <w:r w:rsidR="004924EF" w:rsidRPr="00162B3B">
        <w:rPr>
          <w:rFonts w:ascii="Times New Roman" w:eastAsia="Times New Roman" w:hAnsi="Times New Roman" w:cs="Times New Roman"/>
          <w:color w:val="222222"/>
        </w:rPr>
        <w:t xml:space="preserve">rotestantism causes (or does not cause) development',  </w:t>
      </w:r>
      <w:r w:rsidR="00914BD3" w:rsidRPr="00162B3B">
        <w:rPr>
          <w:rFonts w:ascii="Times New Roman" w:eastAsia="Times New Roman" w:hAnsi="Times New Roman" w:cs="Times New Roman"/>
          <w:color w:val="222222"/>
        </w:rPr>
        <w:t>'</w:t>
      </w:r>
      <w:r w:rsidR="004924EF" w:rsidRPr="00162B3B">
        <w:rPr>
          <w:rFonts w:ascii="Times New Roman" w:eastAsia="Times New Roman" w:hAnsi="Times New Roman" w:cs="Times New Roman"/>
          <w:color w:val="222222"/>
        </w:rPr>
        <w:t>f</w:t>
      </w:r>
      <w:r w:rsidR="00F61DC1" w:rsidRPr="00162B3B">
        <w:rPr>
          <w:rFonts w:ascii="Times New Roman" w:eastAsia="Times New Roman" w:hAnsi="Times New Roman" w:cs="Times New Roman"/>
          <w:color w:val="222222"/>
        </w:rPr>
        <w:t>amily breakdown causes</w:t>
      </w:r>
      <w:r w:rsidR="004924EF" w:rsidRPr="00162B3B">
        <w:rPr>
          <w:rFonts w:ascii="Times New Roman" w:eastAsia="Times New Roman" w:hAnsi="Times New Roman" w:cs="Times New Roman"/>
          <w:color w:val="222222"/>
        </w:rPr>
        <w:t xml:space="preserve"> (or does not cause) crime</w:t>
      </w:r>
      <w:r w:rsidR="00914BD3" w:rsidRPr="00162B3B">
        <w:rPr>
          <w:rFonts w:ascii="Times New Roman" w:eastAsia="Times New Roman" w:hAnsi="Times New Roman" w:cs="Times New Roman"/>
          <w:color w:val="222222"/>
        </w:rPr>
        <w:t>', 'p</w:t>
      </w:r>
      <w:r w:rsidR="00F61DC1" w:rsidRPr="00162B3B">
        <w:rPr>
          <w:rFonts w:ascii="Times New Roman" w:eastAsia="Times New Roman" w:hAnsi="Times New Roman" w:cs="Times New Roman"/>
          <w:color w:val="222222"/>
        </w:rPr>
        <w:t>arents income</w:t>
      </w:r>
      <w:r w:rsidR="00914BD3" w:rsidRPr="00162B3B">
        <w:rPr>
          <w:rFonts w:ascii="Times New Roman" w:eastAsia="Times New Roman" w:hAnsi="Times New Roman" w:cs="Times New Roman"/>
          <w:color w:val="222222"/>
        </w:rPr>
        <w:t xml:space="preserve"> (or schools) cause</w:t>
      </w:r>
      <w:r w:rsidR="00F61DC1" w:rsidRPr="00162B3B">
        <w:rPr>
          <w:rFonts w:ascii="Times New Roman" w:eastAsia="Times New Roman" w:hAnsi="Times New Roman" w:cs="Times New Roman"/>
          <w:color w:val="222222"/>
        </w:rPr>
        <w:t xml:space="preserve"> educational success</w:t>
      </w:r>
      <w:r w:rsidR="00914BD3" w:rsidRPr="00162B3B">
        <w:rPr>
          <w:rFonts w:ascii="Times New Roman" w:eastAsia="Times New Roman" w:hAnsi="Times New Roman" w:cs="Times New Roman"/>
          <w:color w:val="222222"/>
        </w:rPr>
        <w:t>', and so</w:t>
      </w:r>
      <w:r w:rsidR="00A90F7E" w:rsidRPr="00162B3B">
        <w:rPr>
          <w:rFonts w:ascii="Times New Roman" w:eastAsia="Times New Roman" w:hAnsi="Times New Roman" w:cs="Times New Roman"/>
          <w:color w:val="222222"/>
        </w:rPr>
        <w:t xml:space="preserve"> </w:t>
      </w:r>
      <w:r w:rsidR="00057007">
        <w:rPr>
          <w:rFonts w:ascii="Times New Roman" w:eastAsia="Times New Roman" w:hAnsi="Times New Roman" w:cs="Times New Roman"/>
          <w:color w:val="222222"/>
        </w:rPr>
        <w:t>on and so forth</w:t>
      </w:r>
      <w:r w:rsidR="00914BD3" w:rsidRPr="00162B3B">
        <w:rPr>
          <w:rFonts w:ascii="Times New Roman" w:eastAsia="Times New Roman" w:hAnsi="Times New Roman" w:cs="Times New Roman"/>
          <w:color w:val="222222"/>
        </w:rPr>
        <w:t xml:space="preserve">. </w:t>
      </w:r>
    </w:p>
    <w:p w14:paraId="6787E51B" w14:textId="77777777" w:rsidR="0097466F" w:rsidRDefault="0097466F" w:rsidP="00084946">
      <w:pPr>
        <w:shd w:val="clear" w:color="auto" w:fill="FFFFFF"/>
        <w:spacing w:before="120" w:line="480" w:lineRule="auto"/>
        <w:rPr>
          <w:rFonts w:ascii="Times New Roman" w:eastAsia="Times New Roman" w:hAnsi="Times New Roman" w:cs="Times New Roman"/>
          <w:color w:val="222222"/>
        </w:rPr>
      </w:pPr>
    </w:p>
    <w:p w14:paraId="5A3AC871" w14:textId="77777777" w:rsidR="00084946" w:rsidRPr="00162B3B" w:rsidRDefault="00084946" w:rsidP="00084946">
      <w:pPr>
        <w:shd w:val="clear" w:color="auto" w:fill="FFFFFF"/>
        <w:spacing w:before="120" w:line="480" w:lineRule="auto"/>
        <w:rPr>
          <w:rFonts w:ascii="Times New Roman" w:eastAsia="Times New Roman" w:hAnsi="Times New Roman" w:cs="Times New Roman"/>
          <w:color w:val="222222"/>
        </w:rPr>
      </w:pPr>
    </w:p>
    <w:p w14:paraId="380B4A8E" w14:textId="3676B895" w:rsidR="00AE76F1" w:rsidRPr="00162B3B" w:rsidRDefault="00057007" w:rsidP="00084946">
      <w:pPr>
        <w:shd w:val="clear" w:color="auto" w:fill="FFFFFF"/>
        <w:spacing w:before="120" w:line="480" w:lineRule="auto"/>
        <w:rPr>
          <w:rFonts w:ascii="Times New Roman" w:eastAsia="Times New Roman" w:hAnsi="Times New Roman" w:cs="Times New Roman"/>
          <w:i/>
          <w:color w:val="222222"/>
        </w:rPr>
      </w:pPr>
      <w:r>
        <w:rPr>
          <w:rFonts w:ascii="Times New Roman" w:eastAsia="Times New Roman" w:hAnsi="Times New Roman" w:cs="Times New Roman"/>
          <w:i/>
          <w:color w:val="222222"/>
        </w:rPr>
        <w:t>The role of sacred texts and major f</w:t>
      </w:r>
      <w:r w:rsidR="00A90F7E" w:rsidRPr="00162B3B">
        <w:rPr>
          <w:rFonts w:ascii="Times New Roman" w:eastAsia="Times New Roman" w:hAnsi="Times New Roman" w:cs="Times New Roman"/>
          <w:i/>
          <w:color w:val="222222"/>
        </w:rPr>
        <w:t>igures</w:t>
      </w:r>
    </w:p>
    <w:p w14:paraId="37FC4F81" w14:textId="0D24892C" w:rsidR="00BC4504" w:rsidRPr="00162B3B" w:rsidRDefault="00914BD3"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In my interpretation, t</w:t>
      </w:r>
      <w:r w:rsidR="008C1B6C" w:rsidRPr="00162B3B">
        <w:rPr>
          <w:rFonts w:ascii="Times New Roman" w:eastAsia="Times New Roman" w:hAnsi="Times New Roman" w:cs="Times New Roman"/>
          <w:color w:val="222222"/>
        </w:rPr>
        <w:t>he</w:t>
      </w:r>
      <w:r w:rsidR="00C94F9D" w:rsidRPr="00162B3B">
        <w:rPr>
          <w:rFonts w:ascii="Times New Roman" w:eastAsia="Times New Roman" w:hAnsi="Times New Roman" w:cs="Times New Roman"/>
          <w:color w:val="222222"/>
        </w:rPr>
        <w:t xml:space="preserve"> shift from theory to theorizing </w:t>
      </w:r>
      <w:r w:rsidRPr="00162B3B">
        <w:rPr>
          <w:rFonts w:ascii="Times New Roman" w:eastAsia="Times New Roman" w:hAnsi="Times New Roman" w:cs="Times New Roman"/>
          <w:color w:val="222222"/>
        </w:rPr>
        <w:t>encourages us to redistribute some</w:t>
      </w:r>
      <w:r w:rsidR="00057007">
        <w:rPr>
          <w:rFonts w:ascii="Times New Roman" w:eastAsia="Times New Roman" w:hAnsi="Times New Roman" w:cs="Times New Roman"/>
          <w:color w:val="222222"/>
        </w:rPr>
        <w:t xml:space="preserve"> value from a), </w:t>
      </w:r>
      <w:r w:rsidR="00C94F9D" w:rsidRPr="00162B3B">
        <w:rPr>
          <w:rFonts w:ascii="Times New Roman" w:eastAsia="Times New Roman" w:hAnsi="Times New Roman" w:cs="Times New Roman"/>
          <w:color w:val="222222"/>
        </w:rPr>
        <w:t>b</w:t>
      </w:r>
      <w:r w:rsidR="00057007">
        <w:rPr>
          <w:rFonts w:ascii="Times New Roman" w:eastAsia="Times New Roman" w:hAnsi="Times New Roman" w:cs="Times New Roman"/>
          <w:color w:val="222222"/>
        </w:rPr>
        <w:t>),</w:t>
      </w:r>
      <w:r w:rsidR="00F76991" w:rsidRPr="00162B3B">
        <w:rPr>
          <w:rFonts w:ascii="Times New Roman" w:eastAsia="Times New Roman" w:hAnsi="Times New Roman" w:cs="Times New Roman"/>
          <w:color w:val="222222"/>
        </w:rPr>
        <w:t xml:space="preserve"> </w:t>
      </w:r>
      <w:r w:rsidR="008C1B6C" w:rsidRPr="00162B3B">
        <w:rPr>
          <w:rFonts w:ascii="Times New Roman" w:eastAsia="Times New Roman" w:hAnsi="Times New Roman" w:cs="Times New Roman"/>
          <w:color w:val="222222"/>
        </w:rPr>
        <w:t xml:space="preserve">and </w:t>
      </w:r>
      <w:r w:rsidRPr="00162B3B">
        <w:rPr>
          <w:rFonts w:ascii="Times New Roman" w:eastAsia="Times New Roman" w:hAnsi="Times New Roman" w:cs="Times New Roman"/>
          <w:color w:val="222222"/>
        </w:rPr>
        <w:t>c</w:t>
      </w:r>
      <w:r w:rsidR="00057007">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w:t>
      </w:r>
      <w:r w:rsidR="008C1B6C" w:rsidRPr="00162B3B">
        <w:rPr>
          <w:rFonts w:ascii="Times New Roman" w:eastAsia="Times New Roman" w:hAnsi="Times New Roman" w:cs="Times New Roman"/>
          <w:color w:val="222222"/>
        </w:rPr>
        <w:t>to d</w:t>
      </w:r>
      <w:r w:rsidR="00057007">
        <w:rPr>
          <w:rFonts w:ascii="Times New Roman" w:eastAsia="Times New Roman" w:hAnsi="Times New Roman" w:cs="Times New Roman"/>
          <w:color w:val="222222"/>
        </w:rPr>
        <w:t>)</w:t>
      </w:r>
      <w:r w:rsidR="008C1B6C" w:rsidRPr="00162B3B">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w:t>
      </w:r>
      <w:r w:rsidR="008C1B6C" w:rsidRPr="00162B3B">
        <w:rPr>
          <w:rFonts w:ascii="Times New Roman" w:eastAsia="Times New Roman" w:hAnsi="Times New Roman" w:cs="Times New Roman"/>
          <w:color w:val="222222"/>
        </w:rPr>
        <w:t xml:space="preserve">In case this seems like an easy target, or an all-too obvious point, </w:t>
      </w:r>
      <w:r w:rsidR="00117F79" w:rsidRPr="00162B3B">
        <w:rPr>
          <w:rFonts w:ascii="Times New Roman" w:eastAsia="Times New Roman" w:hAnsi="Times New Roman" w:cs="Times New Roman"/>
          <w:color w:val="222222"/>
        </w:rPr>
        <w:t>let us recall how centra</w:t>
      </w:r>
      <w:r w:rsidR="008C1B6C" w:rsidRPr="00162B3B">
        <w:rPr>
          <w:rFonts w:ascii="Times New Roman" w:eastAsia="Times New Roman" w:hAnsi="Times New Roman" w:cs="Times New Roman"/>
          <w:color w:val="222222"/>
        </w:rPr>
        <w:t xml:space="preserve">l </w:t>
      </w:r>
      <w:r w:rsidR="00057007">
        <w:rPr>
          <w:rFonts w:ascii="Times New Roman" w:eastAsia="Times New Roman" w:hAnsi="Times New Roman" w:cs="Times New Roman"/>
          <w:color w:val="222222"/>
        </w:rPr>
        <w:t>major figures</w:t>
      </w:r>
      <w:r w:rsidR="008C1B6C" w:rsidRPr="00162B3B">
        <w:rPr>
          <w:rFonts w:ascii="Times New Roman" w:eastAsia="Times New Roman" w:hAnsi="Times New Roman" w:cs="Times New Roman"/>
          <w:color w:val="222222"/>
        </w:rPr>
        <w:t xml:space="preserve"> and their legacy</w:t>
      </w:r>
      <w:r w:rsidR="00117F79" w:rsidRPr="00162B3B">
        <w:rPr>
          <w:rFonts w:ascii="Times New Roman" w:eastAsia="Times New Roman" w:hAnsi="Times New Roman" w:cs="Times New Roman"/>
          <w:color w:val="222222"/>
        </w:rPr>
        <w:t xml:space="preserve"> sti</w:t>
      </w:r>
      <w:r w:rsidR="00616143" w:rsidRPr="00162B3B">
        <w:rPr>
          <w:rFonts w:ascii="Times New Roman" w:eastAsia="Times New Roman" w:hAnsi="Times New Roman" w:cs="Times New Roman"/>
          <w:color w:val="222222"/>
        </w:rPr>
        <w:t>ll are to the enterprise of theo</w:t>
      </w:r>
      <w:r w:rsidRPr="00162B3B">
        <w:rPr>
          <w:rFonts w:ascii="Times New Roman" w:eastAsia="Times New Roman" w:hAnsi="Times New Roman" w:cs="Times New Roman"/>
          <w:color w:val="222222"/>
        </w:rPr>
        <w:t>rizing, and with that also consider some of the</w:t>
      </w:r>
      <w:r w:rsidR="00A90F7E" w:rsidRPr="00162B3B">
        <w:rPr>
          <w:rFonts w:ascii="Times New Roman" w:eastAsia="Times New Roman" w:hAnsi="Times New Roman" w:cs="Times New Roman"/>
          <w:color w:val="222222"/>
        </w:rPr>
        <w:t xml:space="preserve"> institutional</w:t>
      </w:r>
      <w:r w:rsidRPr="00162B3B">
        <w:rPr>
          <w:rFonts w:ascii="Times New Roman" w:eastAsia="Times New Roman" w:hAnsi="Times New Roman" w:cs="Times New Roman"/>
          <w:color w:val="222222"/>
        </w:rPr>
        <w:t xml:space="preserve"> obsta</w:t>
      </w:r>
      <w:r w:rsidR="00A90F7E" w:rsidRPr="00162B3B">
        <w:rPr>
          <w:rFonts w:ascii="Times New Roman" w:eastAsia="Times New Roman" w:hAnsi="Times New Roman" w:cs="Times New Roman"/>
          <w:color w:val="222222"/>
        </w:rPr>
        <w:t>cles to the implementation</w:t>
      </w:r>
      <w:r w:rsidRPr="00162B3B">
        <w:rPr>
          <w:rFonts w:ascii="Times New Roman" w:eastAsia="Times New Roman" w:hAnsi="Times New Roman" w:cs="Times New Roman"/>
          <w:color w:val="222222"/>
        </w:rPr>
        <w:t xml:space="preserve"> of Swedberg's project.</w:t>
      </w:r>
      <w:r w:rsidR="00117F79" w:rsidRPr="00162B3B">
        <w:rPr>
          <w:rFonts w:ascii="Times New Roman" w:eastAsia="Times New Roman" w:hAnsi="Times New Roman" w:cs="Times New Roman"/>
          <w:color w:val="222222"/>
        </w:rPr>
        <w:t xml:space="preserve"> </w:t>
      </w:r>
    </w:p>
    <w:p w14:paraId="01D9DDAB" w14:textId="66543378" w:rsidR="00276F82" w:rsidRPr="00162B3B" w:rsidRDefault="00990409"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M</w:t>
      </w:r>
      <w:r w:rsidR="001434FE" w:rsidRPr="00162B3B">
        <w:rPr>
          <w:rFonts w:ascii="Times New Roman" w:eastAsia="Times New Roman" w:hAnsi="Times New Roman" w:cs="Times New Roman"/>
          <w:color w:val="222222"/>
        </w:rPr>
        <w:t>ost syllabi and reading lists</w:t>
      </w:r>
      <w:r w:rsidRPr="00162B3B">
        <w:rPr>
          <w:rFonts w:ascii="Times New Roman" w:eastAsia="Times New Roman" w:hAnsi="Times New Roman" w:cs="Times New Roman"/>
          <w:color w:val="222222"/>
        </w:rPr>
        <w:t xml:space="preserve"> in sociological theory are </w:t>
      </w:r>
      <w:r w:rsidR="00914BD3" w:rsidRPr="00162B3B">
        <w:rPr>
          <w:rFonts w:ascii="Times New Roman" w:eastAsia="Times New Roman" w:hAnsi="Times New Roman" w:cs="Times New Roman"/>
          <w:color w:val="222222"/>
        </w:rPr>
        <w:t xml:space="preserve">still </w:t>
      </w:r>
      <w:r w:rsidRPr="00162B3B">
        <w:rPr>
          <w:rFonts w:ascii="Times New Roman" w:eastAsia="Times New Roman" w:hAnsi="Times New Roman" w:cs="Times New Roman"/>
          <w:color w:val="222222"/>
        </w:rPr>
        <w:t>organ</w:t>
      </w:r>
      <w:r w:rsidR="00057007">
        <w:rPr>
          <w:rFonts w:ascii="Times New Roman" w:eastAsia="Times New Roman" w:hAnsi="Times New Roman" w:cs="Times New Roman"/>
          <w:color w:val="222222"/>
        </w:rPr>
        <w:t>ize</w:t>
      </w:r>
      <w:r w:rsidRPr="00162B3B">
        <w:rPr>
          <w:rFonts w:ascii="Times New Roman" w:eastAsia="Times New Roman" w:hAnsi="Times New Roman" w:cs="Times New Roman"/>
          <w:color w:val="222222"/>
        </w:rPr>
        <w:t xml:space="preserve">d by </w:t>
      </w:r>
      <w:r w:rsidR="00914BD3" w:rsidRPr="00162B3B">
        <w:rPr>
          <w:rFonts w:ascii="Times New Roman" w:eastAsia="Times New Roman" w:hAnsi="Times New Roman" w:cs="Times New Roman"/>
          <w:color w:val="222222"/>
        </w:rPr>
        <w:t xml:space="preserve">'big </w:t>
      </w:r>
      <w:r w:rsidRPr="00162B3B">
        <w:rPr>
          <w:rFonts w:ascii="Times New Roman" w:eastAsia="Times New Roman" w:hAnsi="Times New Roman" w:cs="Times New Roman"/>
          <w:color w:val="222222"/>
        </w:rPr>
        <w:t>n</w:t>
      </w:r>
      <w:r w:rsidR="001434FE" w:rsidRPr="00162B3B">
        <w:rPr>
          <w:rFonts w:ascii="Times New Roman" w:eastAsia="Times New Roman" w:hAnsi="Times New Roman" w:cs="Times New Roman"/>
          <w:color w:val="222222"/>
        </w:rPr>
        <w:t>ame</w:t>
      </w:r>
      <w:r w:rsidRPr="00162B3B">
        <w:rPr>
          <w:rFonts w:ascii="Times New Roman" w:eastAsia="Times New Roman" w:hAnsi="Times New Roman" w:cs="Times New Roman"/>
          <w:color w:val="222222"/>
        </w:rPr>
        <w:t>s</w:t>
      </w:r>
      <w:r w:rsidR="00914BD3" w:rsidRPr="00162B3B">
        <w:rPr>
          <w:rFonts w:ascii="Times New Roman" w:eastAsia="Times New Roman" w:hAnsi="Times New Roman" w:cs="Times New Roman"/>
          <w:color w:val="222222"/>
        </w:rPr>
        <w:t>' and foster theor</w:t>
      </w:r>
      <w:r w:rsidR="00057007">
        <w:rPr>
          <w:rFonts w:ascii="Times New Roman" w:eastAsia="Times New Roman" w:hAnsi="Times New Roman" w:cs="Times New Roman"/>
          <w:color w:val="222222"/>
        </w:rPr>
        <w:t>izing</w:t>
      </w:r>
      <w:r w:rsidR="00914BD3" w:rsidRPr="00162B3B">
        <w:rPr>
          <w:rFonts w:ascii="Times New Roman" w:eastAsia="Times New Roman" w:hAnsi="Times New Roman" w:cs="Times New Roman"/>
          <w:color w:val="222222"/>
        </w:rPr>
        <w:t xml:space="preserve"> as the art </w:t>
      </w:r>
      <w:r w:rsidR="00A90F7E" w:rsidRPr="00162B3B">
        <w:rPr>
          <w:rFonts w:ascii="Times New Roman" w:eastAsia="Times New Roman" w:hAnsi="Times New Roman" w:cs="Times New Roman"/>
          <w:color w:val="222222"/>
        </w:rPr>
        <w:t>of interpretation of major texts</w:t>
      </w:r>
      <w:r w:rsidR="001434FE" w:rsidRPr="00162B3B">
        <w:rPr>
          <w:rFonts w:ascii="Times New Roman" w:eastAsia="Times New Roman" w:hAnsi="Times New Roman" w:cs="Times New Roman"/>
          <w:color w:val="222222"/>
        </w:rPr>
        <w:t>.</w:t>
      </w:r>
      <w:r w:rsidR="00914BD3" w:rsidRPr="00162B3B">
        <w:rPr>
          <w:rFonts w:ascii="Times New Roman" w:eastAsia="Times New Roman" w:hAnsi="Times New Roman" w:cs="Times New Roman"/>
          <w:color w:val="222222"/>
        </w:rPr>
        <w:t xml:space="preserve"> </w:t>
      </w:r>
      <w:r w:rsidR="008C1B6C" w:rsidRPr="00162B3B">
        <w:rPr>
          <w:rFonts w:ascii="Times New Roman" w:eastAsia="Times New Roman" w:hAnsi="Times New Roman" w:cs="Times New Roman"/>
          <w:color w:val="222222"/>
        </w:rPr>
        <w:t>Swe</w:t>
      </w:r>
      <w:r w:rsidR="00A90F7E" w:rsidRPr="00162B3B">
        <w:rPr>
          <w:rFonts w:ascii="Times New Roman" w:eastAsia="Times New Roman" w:hAnsi="Times New Roman" w:cs="Times New Roman"/>
          <w:color w:val="222222"/>
        </w:rPr>
        <w:t>dberg is too polite to discuss</w:t>
      </w:r>
      <w:r w:rsidR="008C1B6C" w:rsidRPr="00162B3B">
        <w:rPr>
          <w:rFonts w:ascii="Times New Roman" w:eastAsia="Times New Roman" w:hAnsi="Times New Roman" w:cs="Times New Roman"/>
          <w:color w:val="222222"/>
        </w:rPr>
        <w:t xml:space="preserve"> this, but</w:t>
      </w:r>
      <w:r w:rsidR="00914BD3" w:rsidRPr="00162B3B">
        <w:rPr>
          <w:rFonts w:ascii="Times New Roman" w:eastAsia="Times New Roman" w:hAnsi="Times New Roman" w:cs="Times New Roman"/>
          <w:color w:val="222222"/>
        </w:rPr>
        <w:t>, in addition,</w:t>
      </w:r>
      <w:r w:rsidR="008C1B6C" w:rsidRPr="00162B3B">
        <w:rPr>
          <w:rFonts w:ascii="Times New Roman" w:eastAsia="Times New Roman" w:hAnsi="Times New Roman" w:cs="Times New Roman"/>
          <w:color w:val="222222"/>
        </w:rPr>
        <w:t xml:space="preserve"> entire</w:t>
      </w:r>
      <w:r w:rsidR="00914BD3" w:rsidRPr="00162B3B">
        <w:rPr>
          <w:rFonts w:ascii="Times New Roman" w:eastAsia="Times New Roman" w:hAnsi="Times New Roman" w:cs="Times New Roman"/>
          <w:color w:val="222222"/>
        </w:rPr>
        <w:t xml:space="preserve"> research</w:t>
      </w:r>
      <w:r w:rsidR="008C1B6C" w:rsidRPr="00162B3B">
        <w:rPr>
          <w:rFonts w:ascii="Times New Roman" w:eastAsia="Times New Roman" w:hAnsi="Times New Roman" w:cs="Times New Roman"/>
          <w:color w:val="222222"/>
        </w:rPr>
        <w:t xml:space="preserve"> careers are still based on a defended authority of </w:t>
      </w:r>
      <w:r w:rsidR="00914BD3" w:rsidRPr="00162B3B">
        <w:rPr>
          <w:rFonts w:ascii="Times New Roman" w:eastAsia="Times New Roman" w:hAnsi="Times New Roman" w:cs="Times New Roman"/>
          <w:color w:val="222222"/>
        </w:rPr>
        <w:t xml:space="preserve">interpretation over </w:t>
      </w:r>
      <w:r w:rsidR="00914BD3" w:rsidRPr="00162B3B">
        <w:rPr>
          <w:rFonts w:ascii="Times New Roman" w:eastAsia="Times New Roman" w:hAnsi="Times New Roman" w:cs="Times New Roman"/>
          <w:i/>
          <w:color w:val="222222"/>
        </w:rPr>
        <w:t>other</w:t>
      </w:r>
      <w:r w:rsidR="00914BD3" w:rsidRPr="00162B3B">
        <w:rPr>
          <w:rFonts w:ascii="Times New Roman" w:eastAsia="Times New Roman" w:hAnsi="Times New Roman" w:cs="Times New Roman"/>
          <w:color w:val="222222"/>
        </w:rPr>
        <w:t xml:space="preserve"> theorists</w:t>
      </w:r>
      <w:r w:rsidR="008C1B6C" w:rsidRPr="00162B3B">
        <w:rPr>
          <w:rFonts w:ascii="Times New Roman" w:eastAsia="Times New Roman" w:hAnsi="Times New Roman" w:cs="Times New Roman"/>
          <w:color w:val="222222"/>
        </w:rPr>
        <w:t xml:space="preserve">. </w:t>
      </w:r>
      <w:r w:rsidR="00A90F7E" w:rsidRPr="00162B3B">
        <w:rPr>
          <w:rFonts w:ascii="Times New Roman" w:eastAsia="Times New Roman" w:hAnsi="Times New Roman" w:cs="Times New Roman"/>
          <w:color w:val="222222"/>
        </w:rPr>
        <w:t>In a careful and insightful</w:t>
      </w:r>
      <w:r w:rsidR="00914BD3" w:rsidRPr="00162B3B">
        <w:rPr>
          <w:rFonts w:ascii="Times New Roman" w:eastAsia="Times New Roman" w:hAnsi="Times New Roman" w:cs="Times New Roman"/>
          <w:color w:val="222222"/>
        </w:rPr>
        <w:t xml:space="preserve"> paper, </w:t>
      </w:r>
      <w:r w:rsidR="00616143" w:rsidRPr="00162B3B">
        <w:rPr>
          <w:rFonts w:ascii="Times New Roman" w:eastAsia="Times New Roman" w:hAnsi="Times New Roman" w:cs="Times New Roman"/>
          <w:color w:val="222222"/>
        </w:rPr>
        <w:t xml:space="preserve">Stefan </w:t>
      </w:r>
      <w:r w:rsidR="008C1B6C" w:rsidRPr="00162B3B">
        <w:rPr>
          <w:rFonts w:ascii="Times New Roman" w:eastAsia="Times New Roman" w:hAnsi="Times New Roman" w:cs="Times New Roman"/>
          <w:color w:val="222222"/>
        </w:rPr>
        <w:t xml:space="preserve">Bagheer has traced the rise of </w:t>
      </w:r>
      <w:r w:rsidR="00616143" w:rsidRPr="00162B3B">
        <w:rPr>
          <w:rFonts w:ascii="Times New Roman" w:eastAsia="Times New Roman" w:hAnsi="Times New Roman" w:cs="Times New Roman"/>
          <w:color w:val="222222"/>
        </w:rPr>
        <w:t xml:space="preserve">a Weber industry - a transition from Weber's </w:t>
      </w:r>
      <w:r w:rsidR="00057007">
        <w:rPr>
          <w:rFonts w:ascii="Times New Roman" w:eastAsia="Times New Roman" w:hAnsi="Times New Roman" w:cs="Times New Roman"/>
          <w:color w:val="222222"/>
        </w:rPr>
        <w:t xml:space="preserve">own </w:t>
      </w:r>
      <w:r w:rsidR="00616143" w:rsidRPr="00162B3B">
        <w:rPr>
          <w:rFonts w:ascii="Times New Roman" w:eastAsia="Times New Roman" w:hAnsi="Times New Roman" w:cs="Times New Roman"/>
          <w:color w:val="222222"/>
        </w:rPr>
        <w:t>attempt to understand the world t</w:t>
      </w:r>
      <w:r w:rsidR="009D088A" w:rsidRPr="00162B3B">
        <w:rPr>
          <w:rFonts w:ascii="Times New Roman" w:eastAsia="Times New Roman" w:hAnsi="Times New Roman" w:cs="Times New Roman"/>
          <w:color w:val="222222"/>
        </w:rPr>
        <w:t>o attempts to understand Weber (</w:t>
      </w:r>
      <w:r w:rsidR="00616143" w:rsidRPr="00162B3B">
        <w:rPr>
          <w:rFonts w:ascii="Times New Roman" w:eastAsia="Times New Roman" w:hAnsi="Times New Roman" w:cs="Times New Roman"/>
          <w:color w:val="222222"/>
        </w:rPr>
        <w:t>Bagheer</w:t>
      </w:r>
      <w:r w:rsidRPr="00162B3B">
        <w:rPr>
          <w:rFonts w:ascii="Times New Roman" w:eastAsia="Times New Roman" w:hAnsi="Times New Roman" w:cs="Times New Roman"/>
          <w:color w:val="222222"/>
        </w:rPr>
        <w:t xml:space="preserve"> 2010</w:t>
      </w:r>
      <w:r w:rsidR="00616143" w:rsidRPr="00162B3B">
        <w:rPr>
          <w:rFonts w:ascii="Times New Roman" w:eastAsia="Times New Roman" w:hAnsi="Times New Roman" w:cs="Times New Roman"/>
          <w:color w:val="222222"/>
        </w:rPr>
        <w:t xml:space="preserve">).  </w:t>
      </w:r>
      <w:r w:rsidR="00914BD3" w:rsidRPr="00162B3B">
        <w:rPr>
          <w:rFonts w:ascii="Times New Roman" w:eastAsia="Times New Roman" w:hAnsi="Times New Roman" w:cs="Times New Roman"/>
          <w:color w:val="222222"/>
        </w:rPr>
        <w:t xml:space="preserve">Other </w:t>
      </w:r>
      <w:r w:rsidR="00A76074" w:rsidRPr="00162B3B">
        <w:rPr>
          <w:rFonts w:ascii="Times New Roman" w:eastAsia="Times New Roman" w:hAnsi="Times New Roman" w:cs="Times New Roman"/>
          <w:color w:val="222222"/>
        </w:rPr>
        <w:t xml:space="preserve">authors' </w:t>
      </w:r>
      <w:r w:rsidR="00914BD3" w:rsidRPr="00162B3B">
        <w:rPr>
          <w:rFonts w:ascii="Times New Roman" w:eastAsia="Times New Roman" w:hAnsi="Times New Roman" w:cs="Times New Roman"/>
          <w:color w:val="222222"/>
        </w:rPr>
        <w:t xml:space="preserve">names have since been added to </w:t>
      </w:r>
      <w:r w:rsidR="00616143" w:rsidRPr="00162B3B">
        <w:rPr>
          <w:rFonts w:ascii="Times New Roman" w:eastAsia="Times New Roman" w:hAnsi="Times New Roman" w:cs="Times New Roman"/>
          <w:color w:val="222222"/>
        </w:rPr>
        <w:t>W</w:t>
      </w:r>
      <w:r w:rsidR="008C1B6C" w:rsidRPr="00162B3B">
        <w:rPr>
          <w:rFonts w:ascii="Times New Roman" w:eastAsia="Times New Roman" w:hAnsi="Times New Roman" w:cs="Times New Roman"/>
          <w:color w:val="222222"/>
        </w:rPr>
        <w:t>e</w:t>
      </w:r>
      <w:r w:rsidR="00914BD3" w:rsidRPr="00162B3B">
        <w:rPr>
          <w:rFonts w:ascii="Times New Roman" w:eastAsia="Times New Roman" w:hAnsi="Times New Roman" w:cs="Times New Roman"/>
          <w:color w:val="222222"/>
        </w:rPr>
        <w:t>ber as an obje</w:t>
      </w:r>
      <w:r w:rsidR="00A90F7E" w:rsidRPr="00162B3B">
        <w:rPr>
          <w:rFonts w:ascii="Times New Roman" w:eastAsia="Times New Roman" w:hAnsi="Times New Roman" w:cs="Times New Roman"/>
          <w:color w:val="222222"/>
        </w:rPr>
        <w:t>ct worthy of sociological study</w:t>
      </w:r>
      <w:r w:rsidR="00A76074" w:rsidRPr="00162B3B">
        <w:rPr>
          <w:rFonts w:ascii="Times New Roman" w:eastAsia="Times New Roman" w:hAnsi="Times New Roman" w:cs="Times New Roman"/>
          <w:color w:val="222222"/>
        </w:rPr>
        <w:t>, and the list grows ever longer</w:t>
      </w:r>
      <w:r w:rsidR="00A90F7E" w:rsidRPr="00162B3B">
        <w:rPr>
          <w:rFonts w:ascii="Times New Roman" w:eastAsia="Times New Roman" w:hAnsi="Times New Roman" w:cs="Times New Roman"/>
          <w:color w:val="222222"/>
        </w:rPr>
        <w:t>. This</w:t>
      </w:r>
      <w:r w:rsidR="00914BD3" w:rsidRPr="00162B3B">
        <w:rPr>
          <w:rFonts w:ascii="Times New Roman" w:eastAsia="Times New Roman" w:hAnsi="Times New Roman" w:cs="Times New Roman"/>
          <w:color w:val="222222"/>
        </w:rPr>
        <w:t xml:space="preserve"> </w:t>
      </w:r>
      <w:r w:rsidR="008C1B6C" w:rsidRPr="00162B3B">
        <w:rPr>
          <w:rFonts w:ascii="Times New Roman" w:eastAsia="Times New Roman" w:hAnsi="Times New Roman" w:cs="Times New Roman"/>
          <w:color w:val="222222"/>
        </w:rPr>
        <w:t>in</w:t>
      </w:r>
      <w:r w:rsidR="00616143" w:rsidRPr="00162B3B">
        <w:rPr>
          <w:rFonts w:ascii="Times New Roman" w:eastAsia="Times New Roman" w:hAnsi="Times New Roman" w:cs="Times New Roman"/>
          <w:color w:val="222222"/>
        </w:rPr>
        <w:t>c</w:t>
      </w:r>
      <w:r w:rsidR="00A90F7E" w:rsidRPr="00162B3B">
        <w:rPr>
          <w:rFonts w:ascii="Times New Roman" w:eastAsia="Times New Roman" w:hAnsi="Times New Roman" w:cs="Times New Roman"/>
          <w:color w:val="222222"/>
        </w:rPr>
        <w:t>ludes</w:t>
      </w:r>
      <w:r w:rsidR="008C1B6C" w:rsidRPr="00162B3B">
        <w:rPr>
          <w:rFonts w:ascii="Times New Roman" w:eastAsia="Times New Roman" w:hAnsi="Times New Roman" w:cs="Times New Roman"/>
          <w:color w:val="222222"/>
        </w:rPr>
        <w:t xml:space="preserve"> contemporary figures</w:t>
      </w:r>
      <w:r w:rsidR="00A76074" w:rsidRPr="00162B3B">
        <w:rPr>
          <w:rFonts w:ascii="Times New Roman" w:eastAsia="Times New Roman" w:hAnsi="Times New Roman" w:cs="Times New Roman"/>
          <w:color w:val="222222"/>
        </w:rPr>
        <w:t>, with Bruno Latour and Luc Boltanski perhaps the latest figure to be summar</w:t>
      </w:r>
      <w:r w:rsidR="00057007">
        <w:rPr>
          <w:rFonts w:ascii="Times New Roman" w:eastAsia="Times New Roman" w:hAnsi="Times New Roman" w:cs="Times New Roman"/>
          <w:color w:val="222222"/>
        </w:rPr>
        <w:t>ize</w:t>
      </w:r>
      <w:r w:rsidR="00A76074" w:rsidRPr="00162B3B">
        <w:rPr>
          <w:rFonts w:ascii="Times New Roman" w:eastAsia="Times New Roman" w:hAnsi="Times New Roman" w:cs="Times New Roman"/>
          <w:color w:val="222222"/>
        </w:rPr>
        <w:t xml:space="preserve">d and </w:t>
      </w:r>
      <w:r w:rsidR="00057007">
        <w:rPr>
          <w:rFonts w:ascii="Times New Roman" w:eastAsia="Times New Roman" w:hAnsi="Times New Roman" w:cs="Times New Roman"/>
          <w:color w:val="222222"/>
        </w:rPr>
        <w:t xml:space="preserve">have their meanings </w:t>
      </w:r>
      <w:r w:rsidR="00A76074" w:rsidRPr="00162B3B">
        <w:rPr>
          <w:rFonts w:ascii="Times New Roman" w:eastAsia="Times New Roman" w:hAnsi="Times New Roman" w:cs="Times New Roman"/>
          <w:color w:val="222222"/>
        </w:rPr>
        <w:t>debated</w:t>
      </w:r>
      <w:r w:rsidR="00057007">
        <w:rPr>
          <w:rFonts w:ascii="Times New Roman" w:eastAsia="Times New Roman" w:hAnsi="Times New Roman" w:cs="Times New Roman"/>
          <w:color w:val="222222"/>
        </w:rPr>
        <w:t xml:space="preserve"> as an end in itself</w:t>
      </w:r>
      <w:r w:rsidR="00A76074" w:rsidRPr="00162B3B">
        <w:rPr>
          <w:rFonts w:ascii="Times New Roman" w:eastAsia="Times New Roman" w:hAnsi="Times New Roman" w:cs="Times New Roman"/>
          <w:color w:val="222222"/>
        </w:rPr>
        <w:t xml:space="preserve">. </w:t>
      </w:r>
      <w:r w:rsidR="008C1B6C" w:rsidRPr="00162B3B">
        <w:rPr>
          <w:rFonts w:ascii="Times New Roman" w:eastAsia="Times New Roman" w:hAnsi="Times New Roman" w:cs="Times New Roman"/>
          <w:color w:val="222222"/>
        </w:rPr>
        <w:t xml:space="preserve">There have been challenges </w:t>
      </w:r>
      <w:r w:rsidR="0050659C" w:rsidRPr="00162B3B">
        <w:rPr>
          <w:rFonts w:ascii="Times New Roman" w:eastAsia="Times New Roman" w:hAnsi="Times New Roman" w:cs="Times New Roman"/>
          <w:color w:val="222222"/>
        </w:rPr>
        <w:t xml:space="preserve">to the </w:t>
      </w:r>
      <w:r w:rsidR="00A76074" w:rsidRPr="00162B3B">
        <w:rPr>
          <w:rFonts w:ascii="Times New Roman" w:eastAsia="Times New Roman" w:hAnsi="Times New Roman" w:cs="Times New Roman"/>
          <w:color w:val="222222"/>
        </w:rPr>
        <w:t>theoretical canon</w:t>
      </w:r>
      <w:r w:rsidR="0050659C" w:rsidRPr="00162B3B">
        <w:rPr>
          <w:rFonts w:ascii="Times New Roman" w:eastAsia="Times New Roman" w:hAnsi="Times New Roman" w:cs="Times New Roman"/>
          <w:color w:val="222222"/>
        </w:rPr>
        <w:t xml:space="preserve"> in terms of w</w:t>
      </w:r>
      <w:r w:rsidR="00A76074" w:rsidRPr="00162B3B">
        <w:rPr>
          <w:rFonts w:ascii="Times New Roman" w:eastAsia="Times New Roman" w:hAnsi="Times New Roman" w:cs="Times New Roman"/>
          <w:color w:val="222222"/>
        </w:rPr>
        <w:t xml:space="preserve">ho exactly should be part of it, with questions raised about the underrepresentation of women, theorists of colour and southern theorists </w:t>
      </w:r>
      <w:r w:rsidR="008C1B6C" w:rsidRPr="00162B3B">
        <w:rPr>
          <w:rFonts w:ascii="Times New Roman" w:eastAsia="Times New Roman" w:hAnsi="Times New Roman" w:cs="Times New Roman"/>
          <w:color w:val="222222"/>
        </w:rPr>
        <w:t>(Seidman</w:t>
      </w:r>
      <w:r w:rsidRPr="00162B3B">
        <w:rPr>
          <w:rFonts w:ascii="Times New Roman" w:eastAsia="Times New Roman" w:hAnsi="Times New Roman" w:cs="Times New Roman"/>
          <w:color w:val="222222"/>
        </w:rPr>
        <w:t xml:space="preserve"> 1994, C</w:t>
      </w:r>
      <w:r w:rsidR="0050659C" w:rsidRPr="00162B3B">
        <w:rPr>
          <w:rFonts w:ascii="Times New Roman" w:eastAsia="Times New Roman" w:hAnsi="Times New Roman" w:cs="Times New Roman"/>
          <w:color w:val="222222"/>
        </w:rPr>
        <w:t>onnell</w:t>
      </w:r>
      <w:r w:rsidRPr="00162B3B">
        <w:rPr>
          <w:rFonts w:ascii="Times New Roman" w:eastAsia="Times New Roman" w:hAnsi="Times New Roman" w:cs="Times New Roman"/>
          <w:color w:val="222222"/>
        </w:rPr>
        <w:t xml:space="preserve"> 1997, 2007</w:t>
      </w:r>
      <w:r w:rsidR="00057007">
        <w:rPr>
          <w:rFonts w:ascii="Times New Roman" w:eastAsia="Times New Roman" w:hAnsi="Times New Roman" w:cs="Times New Roman"/>
          <w:color w:val="222222"/>
        </w:rPr>
        <w:t>, Bhambra 2014</w:t>
      </w:r>
      <w:r w:rsidR="0050659C" w:rsidRPr="00162B3B">
        <w:rPr>
          <w:rFonts w:ascii="Times New Roman" w:eastAsia="Times New Roman" w:hAnsi="Times New Roman" w:cs="Times New Roman"/>
          <w:color w:val="222222"/>
        </w:rPr>
        <w:t>)</w:t>
      </w:r>
      <w:r w:rsidR="00A76074" w:rsidRPr="00162B3B">
        <w:rPr>
          <w:rFonts w:ascii="Times New Roman" w:eastAsia="Times New Roman" w:hAnsi="Times New Roman" w:cs="Times New Roman"/>
          <w:color w:val="222222"/>
        </w:rPr>
        <w:t>. There has been</w:t>
      </w:r>
      <w:r w:rsidR="008C1B6C" w:rsidRPr="00162B3B">
        <w:rPr>
          <w:rFonts w:ascii="Times New Roman" w:eastAsia="Times New Roman" w:hAnsi="Times New Roman" w:cs="Times New Roman"/>
          <w:color w:val="222222"/>
        </w:rPr>
        <w:t xml:space="preserve"> much less</w:t>
      </w:r>
      <w:r w:rsidR="0050659C" w:rsidRPr="00162B3B">
        <w:rPr>
          <w:rFonts w:ascii="Times New Roman" w:eastAsia="Times New Roman" w:hAnsi="Times New Roman" w:cs="Times New Roman"/>
          <w:color w:val="222222"/>
        </w:rPr>
        <w:t xml:space="preserve"> sustained debate about the implications of having a canon of people (and texts) in a discipline </w:t>
      </w:r>
      <w:r w:rsidR="00A76074" w:rsidRPr="00162B3B">
        <w:rPr>
          <w:rFonts w:ascii="Times New Roman" w:eastAsia="Times New Roman" w:hAnsi="Times New Roman" w:cs="Times New Roman"/>
          <w:color w:val="222222"/>
        </w:rPr>
        <w:t xml:space="preserve">supposedly </w:t>
      </w:r>
      <w:r w:rsidR="0050659C" w:rsidRPr="00162B3B">
        <w:rPr>
          <w:rFonts w:ascii="Times New Roman" w:eastAsia="Times New Roman" w:hAnsi="Times New Roman" w:cs="Times New Roman"/>
          <w:color w:val="222222"/>
        </w:rPr>
        <w:t>focused on objects of another kind</w:t>
      </w:r>
      <w:r w:rsidR="008C1B6C" w:rsidRPr="00162B3B">
        <w:rPr>
          <w:rFonts w:ascii="Times New Roman" w:eastAsia="Times New Roman" w:hAnsi="Times New Roman" w:cs="Times New Roman"/>
          <w:color w:val="222222"/>
        </w:rPr>
        <w:t xml:space="preserve"> (see Guggenheim and Krause 2012).</w:t>
      </w:r>
    </w:p>
    <w:p w14:paraId="4E1D738F" w14:textId="4154445F" w:rsidR="00195787" w:rsidRPr="00162B3B" w:rsidRDefault="0086352A"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Theorizing in the sense of b</w:t>
      </w:r>
      <w:r w:rsidR="00057007">
        <w:rPr>
          <w:rFonts w:ascii="Times New Roman" w:eastAsia="Times New Roman" w:hAnsi="Times New Roman" w:cs="Times New Roman"/>
          <w:color w:val="222222"/>
        </w:rPr>
        <w:t>) - the application of concepts -</w:t>
      </w:r>
      <w:r w:rsidRPr="00162B3B">
        <w:rPr>
          <w:rFonts w:ascii="Times New Roman" w:eastAsia="Times New Roman" w:hAnsi="Times New Roman" w:cs="Times New Roman"/>
          <w:color w:val="222222"/>
        </w:rPr>
        <w:t xml:space="preserve"> is reinforced by </w:t>
      </w:r>
      <w:r w:rsidR="005B7B7F" w:rsidRPr="00162B3B">
        <w:rPr>
          <w:rFonts w:ascii="Times New Roman" w:eastAsia="Times New Roman" w:hAnsi="Times New Roman" w:cs="Times New Roman"/>
          <w:color w:val="222222"/>
        </w:rPr>
        <w:t>the formation of theoretical schools that rewards the acquisition of internally v</w:t>
      </w:r>
      <w:r w:rsidR="00195787" w:rsidRPr="00162B3B">
        <w:rPr>
          <w:rFonts w:ascii="Times New Roman" w:eastAsia="Times New Roman" w:hAnsi="Times New Roman" w:cs="Times New Roman"/>
          <w:color w:val="222222"/>
        </w:rPr>
        <w:t>alued language and discourages internal critique. Peer review can reward loyality to a specific tradition</w:t>
      </w:r>
      <w:r w:rsidR="0050659C" w:rsidRPr="00162B3B">
        <w:rPr>
          <w:rFonts w:ascii="Times New Roman" w:eastAsia="Times New Roman" w:hAnsi="Times New Roman" w:cs="Times New Roman"/>
          <w:color w:val="222222"/>
        </w:rPr>
        <w:t xml:space="preserve"> over novelty (both claimed and real)</w:t>
      </w:r>
      <w:r w:rsidR="00195787" w:rsidRPr="00162B3B">
        <w:rPr>
          <w:rFonts w:ascii="Times New Roman" w:eastAsia="Times New Roman" w:hAnsi="Times New Roman" w:cs="Times New Roman"/>
          <w:color w:val="222222"/>
        </w:rPr>
        <w:t xml:space="preserve">. </w:t>
      </w:r>
    </w:p>
    <w:p w14:paraId="6DFE23BE" w14:textId="5850E716" w:rsidR="00195787" w:rsidRPr="00162B3B" w:rsidRDefault="002E6BF4"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Disciplinary boundaries, and t</w:t>
      </w:r>
      <w:r w:rsidR="005D4397" w:rsidRPr="00162B3B">
        <w:rPr>
          <w:rFonts w:ascii="Times New Roman" w:eastAsia="Times New Roman" w:hAnsi="Times New Roman" w:cs="Times New Roman"/>
          <w:color w:val="222222"/>
        </w:rPr>
        <w:t xml:space="preserve">he </w:t>
      </w:r>
      <w:r w:rsidRPr="00162B3B">
        <w:rPr>
          <w:rFonts w:ascii="Times New Roman" w:eastAsia="Times New Roman" w:hAnsi="Times New Roman" w:cs="Times New Roman"/>
          <w:color w:val="222222"/>
        </w:rPr>
        <w:t>proliferati</w:t>
      </w:r>
      <w:r w:rsidR="00641A52" w:rsidRPr="00162B3B">
        <w:rPr>
          <w:rFonts w:ascii="Times New Roman" w:eastAsia="Times New Roman" w:hAnsi="Times New Roman" w:cs="Times New Roman"/>
          <w:color w:val="222222"/>
        </w:rPr>
        <w:t>on of subfields</w:t>
      </w:r>
      <w:r w:rsidR="00195787" w:rsidRPr="00162B3B">
        <w:rPr>
          <w:rFonts w:ascii="Times New Roman" w:eastAsia="Times New Roman" w:hAnsi="Times New Roman" w:cs="Times New Roman"/>
          <w:color w:val="222222"/>
        </w:rPr>
        <w:t xml:space="preserve"> </w:t>
      </w:r>
      <w:r w:rsidRPr="00162B3B">
        <w:rPr>
          <w:rFonts w:ascii="Times New Roman" w:eastAsia="Times New Roman" w:hAnsi="Times New Roman" w:cs="Times New Roman"/>
          <w:color w:val="222222"/>
        </w:rPr>
        <w:t xml:space="preserve">have </w:t>
      </w:r>
      <w:r w:rsidR="00057007">
        <w:rPr>
          <w:rFonts w:ascii="Times New Roman" w:eastAsia="Times New Roman" w:hAnsi="Times New Roman" w:cs="Times New Roman"/>
          <w:color w:val="222222"/>
        </w:rPr>
        <w:t>can create separations</w:t>
      </w:r>
      <w:r w:rsidR="00CA040E" w:rsidRPr="00162B3B">
        <w:rPr>
          <w:rFonts w:ascii="Times New Roman" w:eastAsia="Times New Roman" w:hAnsi="Times New Roman" w:cs="Times New Roman"/>
          <w:color w:val="222222"/>
        </w:rPr>
        <w:t xml:space="preserve"> between conversations </w:t>
      </w:r>
      <w:r w:rsidRPr="00162B3B">
        <w:rPr>
          <w:rFonts w:ascii="Times New Roman" w:eastAsia="Times New Roman" w:hAnsi="Times New Roman" w:cs="Times New Roman"/>
          <w:color w:val="222222"/>
        </w:rPr>
        <w:t>that lead to</w:t>
      </w:r>
      <w:r w:rsidR="00650596" w:rsidRPr="00162B3B">
        <w:rPr>
          <w:rFonts w:ascii="Times New Roman" w:eastAsia="Times New Roman" w:hAnsi="Times New Roman" w:cs="Times New Roman"/>
          <w:color w:val="222222"/>
        </w:rPr>
        <w:t xml:space="preserve"> </w:t>
      </w:r>
      <w:r w:rsidRPr="00162B3B">
        <w:rPr>
          <w:rFonts w:ascii="Times New Roman" w:eastAsia="Times New Roman" w:hAnsi="Times New Roman" w:cs="Times New Roman"/>
          <w:color w:val="222222"/>
        </w:rPr>
        <w:t xml:space="preserve">publication </w:t>
      </w:r>
      <w:r w:rsidR="00650596" w:rsidRPr="00162B3B">
        <w:rPr>
          <w:rFonts w:ascii="Times New Roman" w:eastAsia="Times New Roman" w:hAnsi="Times New Roman" w:cs="Times New Roman"/>
          <w:color w:val="222222"/>
        </w:rPr>
        <w:t>opportunities for pa</w:t>
      </w:r>
      <w:r w:rsidRPr="00162B3B">
        <w:rPr>
          <w:rFonts w:ascii="Times New Roman" w:eastAsia="Times New Roman" w:hAnsi="Times New Roman" w:cs="Times New Roman"/>
          <w:color w:val="222222"/>
        </w:rPr>
        <w:t>pers practicing theor</w:t>
      </w:r>
      <w:r w:rsidR="00057007">
        <w:rPr>
          <w:rFonts w:ascii="Times New Roman" w:eastAsia="Times New Roman" w:hAnsi="Times New Roman" w:cs="Times New Roman"/>
          <w:color w:val="222222"/>
        </w:rPr>
        <w:t>izing</w:t>
      </w:r>
      <w:r w:rsidRPr="00162B3B">
        <w:rPr>
          <w:rFonts w:ascii="Times New Roman" w:eastAsia="Times New Roman" w:hAnsi="Times New Roman" w:cs="Times New Roman"/>
          <w:color w:val="222222"/>
        </w:rPr>
        <w:t xml:space="preserve"> </w:t>
      </w:r>
      <w:r w:rsidR="00641A52" w:rsidRPr="00162B3B">
        <w:rPr>
          <w:rFonts w:ascii="Times New Roman" w:eastAsia="Times New Roman" w:hAnsi="Times New Roman" w:cs="Times New Roman"/>
          <w:color w:val="222222"/>
        </w:rPr>
        <w:t xml:space="preserve">in the style of </w:t>
      </w:r>
      <w:r w:rsidRPr="00162B3B">
        <w:rPr>
          <w:rFonts w:ascii="Times New Roman" w:eastAsia="Times New Roman" w:hAnsi="Times New Roman" w:cs="Times New Roman"/>
          <w:color w:val="222222"/>
        </w:rPr>
        <w:t>a</w:t>
      </w:r>
      <w:r w:rsidR="00057007">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and b</w:t>
      </w:r>
      <w:r w:rsidR="00057007">
        <w:rPr>
          <w:rFonts w:ascii="Times New Roman" w:eastAsia="Times New Roman" w:hAnsi="Times New Roman" w:cs="Times New Roman"/>
          <w:color w:val="222222"/>
        </w:rPr>
        <w:t>)</w:t>
      </w:r>
      <w:r w:rsidR="00641A52" w:rsidRPr="00162B3B">
        <w:rPr>
          <w:rFonts w:ascii="Times New Roman" w:eastAsia="Times New Roman" w:hAnsi="Times New Roman" w:cs="Times New Roman"/>
          <w:color w:val="222222"/>
        </w:rPr>
        <w:t>, that is reinterpreting or summarizing a theorist for a specific audience or applying a concept to a specific setting</w:t>
      </w:r>
      <w:r w:rsidRPr="00162B3B">
        <w:rPr>
          <w:rFonts w:ascii="Times New Roman" w:eastAsia="Times New Roman" w:hAnsi="Times New Roman" w:cs="Times New Roman"/>
          <w:color w:val="222222"/>
        </w:rPr>
        <w:t>:</w:t>
      </w:r>
      <w:r w:rsidR="00641A52" w:rsidRPr="00162B3B">
        <w:rPr>
          <w:rFonts w:ascii="Times New Roman" w:eastAsia="Times New Roman" w:hAnsi="Times New Roman" w:cs="Times New Roman"/>
          <w:color w:val="222222"/>
        </w:rPr>
        <w:t xml:space="preserve"> Papers </w:t>
      </w:r>
      <w:r w:rsidR="00B056AE" w:rsidRPr="00162B3B">
        <w:rPr>
          <w:rFonts w:ascii="Times New Roman" w:eastAsia="Times New Roman" w:hAnsi="Times New Roman" w:cs="Times New Roman"/>
          <w:color w:val="222222"/>
        </w:rPr>
        <w:t xml:space="preserve">might argue </w:t>
      </w:r>
      <w:r w:rsidR="00641A52" w:rsidRPr="00162B3B">
        <w:rPr>
          <w:rFonts w:ascii="Times New Roman" w:eastAsia="Times New Roman" w:hAnsi="Times New Roman" w:cs="Times New Roman"/>
          <w:color w:val="222222"/>
        </w:rPr>
        <w:t>tha</w:t>
      </w:r>
      <w:r w:rsidR="00057007">
        <w:rPr>
          <w:rFonts w:ascii="Times New Roman" w:eastAsia="Times New Roman" w:hAnsi="Times New Roman" w:cs="Times New Roman"/>
          <w:color w:val="222222"/>
        </w:rPr>
        <w:t>t scholars of education</w:t>
      </w:r>
      <w:r w:rsidR="00641A52" w:rsidRPr="00162B3B">
        <w:rPr>
          <w:rFonts w:ascii="Times New Roman" w:eastAsia="Times New Roman" w:hAnsi="Times New Roman" w:cs="Times New Roman"/>
          <w:color w:val="222222"/>
        </w:rPr>
        <w:t xml:space="preserve"> can benefit from reading Latour, </w:t>
      </w:r>
      <w:r w:rsidR="00057007">
        <w:rPr>
          <w:rFonts w:ascii="Times New Roman" w:eastAsia="Times New Roman" w:hAnsi="Times New Roman" w:cs="Times New Roman"/>
          <w:color w:val="222222"/>
        </w:rPr>
        <w:t>or that criminologists can</w:t>
      </w:r>
      <w:r w:rsidR="00B056AE" w:rsidRPr="00162B3B">
        <w:rPr>
          <w:rFonts w:ascii="Times New Roman" w:eastAsia="Times New Roman" w:hAnsi="Times New Roman" w:cs="Times New Roman"/>
          <w:color w:val="222222"/>
        </w:rPr>
        <w:t xml:space="preserve"> use Bourdieu's concept of 'habitus'.</w:t>
      </w:r>
    </w:p>
    <w:p w14:paraId="595CA577" w14:textId="18C5D395" w:rsidR="00F9026F" w:rsidRPr="00162B3B" w:rsidRDefault="00195787"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T</w:t>
      </w:r>
      <w:r w:rsidR="00CA040E" w:rsidRPr="00162B3B">
        <w:rPr>
          <w:rFonts w:ascii="Times New Roman" w:eastAsia="Times New Roman" w:hAnsi="Times New Roman" w:cs="Times New Roman"/>
          <w:color w:val="222222"/>
        </w:rPr>
        <w:t xml:space="preserve">here is variation </w:t>
      </w:r>
      <w:r w:rsidR="002E6BF4" w:rsidRPr="00162B3B">
        <w:rPr>
          <w:rFonts w:ascii="Times New Roman" w:eastAsia="Times New Roman" w:hAnsi="Times New Roman" w:cs="Times New Roman"/>
          <w:color w:val="222222"/>
        </w:rPr>
        <w:t xml:space="preserve">in these practices </w:t>
      </w:r>
      <w:r w:rsidR="00CA040E" w:rsidRPr="00162B3B">
        <w:rPr>
          <w:rFonts w:ascii="Times New Roman" w:eastAsia="Times New Roman" w:hAnsi="Times New Roman" w:cs="Times New Roman"/>
          <w:color w:val="222222"/>
        </w:rPr>
        <w:t xml:space="preserve">among </w:t>
      </w:r>
      <w:r w:rsidR="00B056AE" w:rsidRPr="00162B3B">
        <w:rPr>
          <w:rFonts w:ascii="Times New Roman" w:eastAsia="Times New Roman" w:hAnsi="Times New Roman" w:cs="Times New Roman"/>
          <w:color w:val="222222"/>
        </w:rPr>
        <w:t xml:space="preserve">national and disciplinary </w:t>
      </w:r>
      <w:r w:rsidR="00CA040E" w:rsidRPr="00162B3B">
        <w:rPr>
          <w:rFonts w:ascii="Times New Roman" w:eastAsia="Times New Roman" w:hAnsi="Times New Roman" w:cs="Times New Roman"/>
          <w:color w:val="222222"/>
        </w:rPr>
        <w:t>contexts</w:t>
      </w:r>
      <w:r w:rsidR="002E6BF4" w:rsidRPr="00162B3B">
        <w:rPr>
          <w:rFonts w:ascii="Times New Roman" w:eastAsia="Times New Roman" w:hAnsi="Times New Roman" w:cs="Times New Roman"/>
          <w:color w:val="222222"/>
        </w:rPr>
        <w:t xml:space="preserve">, which we could examine in more detail. </w:t>
      </w:r>
      <w:r w:rsidR="00195C3D" w:rsidRPr="00162B3B">
        <w:rPr>
          <w:rFonts w:ascii="Times New Roman" w:eastAsia="Times New Roman" w:hAnsi="Times New Roman" w:cs="Times New Roman"/>
          <w:color w:val="222222"/>
        </w:rPr>
        <w:t>We might find, for example, that i</w:t>
      </w:r>
      <w:r w:rsidR="00CA040E" w:rsidRPr="00162B3B">
        <w:rPr>
          <w:rFonts w:ascii="Times New Roman" w:eastAsia="Times New Roman" w:hAnsi="Times New Roman" w:cs="Times New Roman"/>
          <w:color w:val="222222"/>
        </w:rPr>
        <w:t xml:space="preserve">n the US, </w:t>
      </w:r>
      <w:r w:rsidR="002E6BF4" w:rsidRPr="00162B3B">
        <w:rPr>
          <w:rFonts w:ascii="Times New Roman" w:eastAsia="Times New Roman" w:hAnsi="Times New Roman" w:cs="Times New Roman"/>
          <w:color w:val="222222"/>
        </w:rPr>
        <w:t>a higher d</w:t>
      </w:r>
      <w:r w:rsidR="00195C3D" w:rsidRPr="00162B3B">
        <w:rPr>
          <w:rFonts w:ascii="Times New Roman" w:eastAsia="Times New Roman" w:hAnsi="Times New Roman" w:cs="Times New Roman"/>
          <w:color w:val="222222"/>
        </w:rPr>
        <w:t>egree of professionalization has</w:t>
      </w:r>
      <w:r w:rsidR="002E6BF4" w:rsidRPr="00162B3B">
        <w:rPr>
          <w:rFonts w:ascii="Times New Roman" w:eastAsia="Times New Roman" w:hAnsi="Times New Roman" w:cs="Times New Roman"/>
          <w:color w:val="222222"/>
        </w:rPr>
        <w:t xml:space="preserve"> lar</w:t>
      </w:r>
      <w:r w:rsidR="00195C3D" w:rsidRPr="00162B3B">
        <w:rPr>
          <w:rFonts w:ascii="Times New Roman" w:eastAsia="Times New Roman" w:hAnsi="Times New Roman" w:cs="Times New Roman"/>
          <w:color w:val="222222"/>
        </w:rPr>
        <w:t>gely marginalised theor</w:t>
      </w:r>
      <w:r w:rsidR="00057007">
        <w:rPr>
          <w:rFonts w:ascii="Times New Roman" w:eastAsia="Times New Roman" w:hAnsi="Times New Roman" w:cs="Times New Roman"/>
          <w:color w:val="222222"/>
        </w:rPr>
        <w:t>izing</w:t>
      </w:r>
      <w:r w:rsidR="00195C3D" w:rsidRPr="00162B3B">
        <w:rPr>
          <w:rFonts w:ascii="Times New Roman" w:eastAsia="Times New Roman" w:hAnsi="Times New Roman" w:cs="Times New Roman"/>
          <w:color w:val="222222"/>
        </w:rPr>
        <w:t xml:space="preserve"> that takes the form of linking facts to existential questions in the manner of w</w:t>
      </w:r>
      <w:r w:rsidR="002E6BF4" w:rsidRPr="00162B3B">
        <w:rPr>
          <w:rFonts w:ascii="Times New Roman" w:eastAsia="Times New Roman" w:hAnsi="Times New Roman" w:cs="Times New Roman"/>
          <w:color w:val="222222"/>
        </w:rPr>
        <w:t>eltanschauung. But amer</w:t>
      </w:r>
      <w:r w:rsidR="00195C3D" w:rsidRPr="00162B3B">
        <w:rPr>
          <w:rFonts w:ascii="Times New Roman" w:eastAsia="Times New Roman" w:hAnsi="Times New Roman" w:cs="Times New Roman"/>
          <w:color w:val="222222"/>
        </w:rPr>
        <w:t>ican theorizing in sociology is probably</w:t>
      </w:r>
      <w:r w:rsidR="00B056AE" w:rsidRPr="00162B3B">
        <w:rPr>
          <w:rFonts w:ascii="Times New Roman" w:eastAsia="Times New Roman" w:hAnsi="Times New Roman" w:cs="Times New Roman"/>
          <w:color w:val="222222"/>
        </w:rPr>
        <w:t xml:space="preserve"> as </w:t>
      </w:r>
      <w:r w:rsidR="00CA040E" w:rsidRPr="00162B3B">
        <w:rPr>
          <w:rFonts w:ascii="Times New Roman" w:eastAsia="Times New Roman" w:hAnsi="Times New Roman" w:cs="Times New Roman"/>
          <w:color w:val="222222"/>
        </w:rPr>
        <w:t>centred</w:t>
      </w:r>
      <w:r w:rsidR="00B056AE" w:rsidRPr="00162B3B">
        <w:rPr>
          <w:rFonts w:ascii="Times New Roman" w:eastAsia="Times New Roman" w:hAnsi="Times New Roman" w:cs="Times New Roman"/>
          <w:color w:val="222222"/>
        </w:rPr>
        <w:t xml:space="preserve"> on major figures</w:t>
      </w:r>
      <w:r w:rsidR="002E6BF4" w:rsidRPr="00162B3B">
        <w:rPr>
          <w:rFonts w:ascii="Times New Roman" w:eastAsia="Times New Roman" w:hAnsi="Times New Roman" w:cs="Times New Roman"/>
          <w:color w:val="222222"/>
        </w:rPr>
        <w:t xml:space="preserve"> as elsewhere</w:t>
      </w:r>
      <w:r w:rsidR="00195C3D" w:rsidRPr="00162B3B">
        <w:rPr>
          <w:rFonts w:ascii="Times New Roman" w:eastAsia="Times New Roman" w:hAnsi="Times New Roman" w:cs="Times New Roman"/>
          <w:color w:val="222222"/>
        </w:rPr>
        <w:t>,</w:t>
      </w:r>
      <w:r w:rsidR="00B056AE" w:rsidRPr="00162B3B">
        <w:rPr>
          <w:rFonts w:ascii="Times New Roman" w:eastAsia="Times New Roman" w:hAnsi="Times New Roman" w:cs="Times New Roman"/>
          <w:color w:val="222222"/>
        </w:rPr>
        <w:t xml:space="preserve"> partly </w:t>
      </w:r>
      <w:r w:rsidR="001434FE" w:rsidRPr="00162B3B">
        <w:rPr>
          <w:rFonts w:ascii="Times New Roman" w:eastAsia="Times New Roman" w:hAnsi="Times New Roman" w:cs="Times New Roman"/>
          <w:color w:val="222222"/>
        </w:rPr>
        <w:t xml:space="preserve">because the boundaries around the profession are </w:t>
      </w:r>
      <w:r w:rsidR="00B056AE" w:rsidRPr="00162B3B">
        <w:rPr>
          <w:rFonts w:ascii="Times New Roman" w:eastAsia="Times New Roman" w:hAnsi="Times New Roman" w:cs="Times New Roman"/>
          <w:color w:val="222222"/>
        </w:rPr>
        <w:t xml:space="preserve">so </w:t>
      </w:r>
      <w:r w:rsidR="001434FE" w:rsidRPr="00162B3B">
        <w:rPr>
          <w:rFonts w:ascii="Times New Roman" w:eastAsia="Times New Roman" w:hAnsi="Times New Roman" w:cs="Times New Roman"/>
          <w:color w:val="222222"/>
        </w:rPr>
        <w:t>well-defined</w:t>
      </w:r>
      <w:r w:rsidR="00B056AE" w:rsidRPr="00162B3B">
        <w:rPr>
          <w:rFonts w:ascii="Times New Roman" w:eastAsia="Times New Roman" w:hAnsi="Times New Roman" w:cs="Times New Roman"/>
          <w:color w:val="222222"/>
        </w:rPr>
        <w:t xml:space="preserve">. </w:t>
      </w:r>
      <w:r w:rsidR="00195C3D" w:rsidRPr="00162B3B">
        <w:rPr>
          <w:rFonts w:ascii="Times New Roman" w:eastAsia="Times New Roman" w:hAnsi="Times New Roman" w:cs="Times New Roman"/>
          <w:color w:val="222222"/>
        </w:rPr>
        <w:t>As i</w:t>
      </w:r>
      <w:r w:rsidR="002E6BF4" w:rsidRPr="00162B3B">
        <w:rPr>
          <w:rFonts w:ascii="Times New Roman" w:eastAsia="Times New Roman" w:hAnsi="Times New Roman" w:cs="Times New Roman"/>
          <w:color w:val="222222"/>
        </w:rPr>
        <w:t>t can seem entirely acceptable to assume that no one has read anything produced by people without positio</w:t>
      </w:r>
      <w:r w:rsidR="00B056AE" w:rsidRPr="00162B3B">
        <w:rPr>
          <w:rFonts w:ascii="Times New Roman" w:eastAsia="Times New Roman" w:hAnsi="Times New Roman" w:cs="Times New Roman"/>
          <w:color w:val="222222"/>
        </w:rPr>
        <w:t>ns in US s</w:t>
      </w:r>
      <w:r w:rsidR="00195C3D" w:rsidRPr="00162B3B">
        <w:rPr>
          <w:rFonts w:ascii="Times New Roman" w:eastAsia="Times New Roman" w:hAnsi="Times New Roman" w:cs="Times New Roman"/>
          <w:color w:val="222222"/>
        </w:rPr>
        <w:t>ociology departments, there is a niche for</w:t>
      </w:r>
      <w:r w:rsidR="00B056AE" w:rsidRPr="00162B3B">
        <w:rPr>
          <w:rFonts w:ascii="Times New Roman" w:eastAsia="Times New Roman" w:hAnsi="Times New Roman" w:cs="Times New Roman"/>
          <w:color w:val="222222"/>
        </w:rPr>
        <w:t xml:space="preserve"> work that </w:t>
      </w:r>
      <w:r w:rsidR="002E6BF4" w:rsidRPr="00162B3B">
        <w:rPr>
          <w:rFonts w:ascii="Times New Roman" w:eastAsia="Times New Roman" w:hAnsi="Times New Roman" w:cs="Times New Roman"/>
          <w:color w:val="222222"/>
        </w:rPr>
        <w:t>summar</w:t>
      </w:r>
      <w:r w:rsidR="00057007">
        <w:rPr>
          <w:rFonts w:ascii="Times New Roman" w:eastAsia="Times New Roman" w:hAnsi="Times New Roman" w:cs="Times New Roman"/>
          <w:color w:val="222222"/>
        </w:rPr>
        <w:t>ize</w:t>
      </w:r>
      <w:r w:rsidR="00B056AE" w:rsidRPr="00162B3B">
        <w:rPr>
          <w:rFonts w:ascii="Times New Roman" w:eastAsia="Times New Roman" w:hAnsi="Times New Roman" w:cs="Times New Roman"/>
          <w:color w:val="222222"/>
        </w:rPr>
        <w:t>s</w:t>
      </w:r>
      <w:r w:rsidR="002E6BF4" w:rsidRPr="00162B3B">
        <w:rPr>
          <w:rFonts w:ascii="Times New Roman" w:eastAsia="Times New Roman" w:hAnsi="Times New Roman" w:cs="Times New Roman"/>
          <w:color w:val="222222"/>
        </w:rPr>
        <w:t>, interpret</w:t>
      </w:r>
      <w:r w:rsidR="00195C3D" w:rsidRPr="00162B3B">
        <w:rPr>
          <w:rFonts w:ascii="Times New Roman" w:eastAsia="Times New Roman" w:hAnsi="Times New Roman" w:cs="Times New Roman"/>
          <w:color w:val="222222"/>
        </w:rPr>
        <w:t>s</w:t>
      </w:r>
      <w:r w:rsidR="002E6BF4" w:rsidRPr="00162B3B">
        <w:rPr>
          <w:rFonts w:ascii="Times New Roman" w:eastAsia="Times New Roman" w:hAnsi="Times New Roman" w:cs="Times New Roman"/>
          <w:color w:val="222222"/>
        </w:rPr>
        <w:t xml:space="preserve"> and translate</w:t>
      </w:r>
      <w:r w:rsidR="00195C3D" w:rsidRPr="00162B3B">
        <w:rPr>
          <w:rFonts w:ascii="Times New Roman" w:eastAsia="Times New Roman" w:hAnsi="Times New Roman" w:cs="Times New Roman"/>
          <w:color w:val="222222"/>
        </w:rPr>
        <w:t>s the writings of</w:t>
      </w:r>
      <w:r w:rsidR="002E6BF4" w:rsidRPr="00162B3B">
        <w:rPr>
          <w:rFonts w:ascii="Times New Roman" w:eastAsia="Times New Roman" w:hAnsi="Times New Roman" w:cs="Times New Roman"/>
          <w:color w:val="222222"/>
        </w:rPr>
        <w:t xml:space="preserve"> foreign sociologists and </w:t>
      </w:r>
      <w:r w:rsidR="00195C3D" w:rsidRPr="00162B3B">
        <w:rPr>
          <w:rFonts w:ascii="Times New Roman" w:eastAsia="Times New Roman" w:hAnsi="Times New Roman" w:cs="Times New Roman"/>
          <w:color w:val="222222"/>
        </w:rPr>
        <w:t>of</w:t>
      </w:r>
      <w:r w:rsidR="001434FE" w:rsidRPr="00162B3B">
        <w:rPr>
          <w:rFonts w:ascii="Times New Roman" w:eastAsia="Times New Roman" w:hAnsi="Times New Roman" w:cs="Times New Roman"/>
          <w:color w:val="222222"/>
        </w:rPr>
        <w:t xml:space="preserve"> </w:t>
      </w:r>
      <w:r w:rsidR="002E6BF4" w:rsidRPr="00162B3B">
        <w:rPr>
          <w:rFonts w:ascii="Times New Roman" w:eastAsia="Times New Roman" w:hAnsi="Times New Roman" w:cs="Times New Roman"/>
          <w:color w:val="222222"/>
        </w:rPr>
        <w:t>scholars with jobs in other disciplines.</w:t>
      </w:r>
    </w:p>
    <w:p w14:paraId="55F59514" w14:textId="40C7BEA6" w:rsidR="006541E3" w:rsidRDefault="00650596"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If a</w:t>
      </w:r>
      <w:r w:rsidR="001F6EC1" w:rsidRPr="00162B3B">
        <w:rPr>
          <w:rFonts w:ascii="Times New Roman" w:eastAsia="Times New Roman" w:hAnsi="Times New Roman" w:cs="Times New Roman"/>
          <w:color w:val="222222"/>
        </w:rPr>
        <w:t xml:space="preserve"> shift from theory to theorizing </w:t>
      </w:r>
      <w:r w:rsidRPr="00162B3B">
        <w:rPr>
          <w:rFonts w:ascii="Times New Roman" w:eastAsia="Times New Roman" w:hAnsi="Times New Roman" w:cs="Times New Roman"/>
          <w:color w:val="222222"/>
        </w:rPr>
        <w:t>encourages us to distribute value away from theorizing a</w:t>
      </w:r>
      <w:r w:rsidR="00864444">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and b</w:t>
      </w:r>
      <w:r w:rsidR="00864444">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xml:space="preserve"> (and c</w:t>
      </w:r>
      <w:r w:rsidR="00864444">
        <w:rPr>
          <w:rFonts w:ascii="Times New Roman" w:eastAsia="Times New Roman" w:hAnsi="Times New Roman" w:cs="Times New Roman"/>
          <w:color w:val="222222"/>
        </w:rPr>
        <w:t>)</w:t>
      </w:r>
      <w:r w:rsidRPr="00162B3B">
        <w:rPr>
          <w:rFonts w:ascii="Times New Roman" w:eastAsia="Times New Roman" w:hAnsi="Times New Roman" w:cs="Times New Roman"/>
          <w:color w:val="222222"/>
        </w:rPr>
        <w:t>), reading major texts and authors is of course still important. S</w:t>
      </w:r>
      <w:r w:rsidR="00F9026F" w:rsidRPr="00162B3B">
        <w:rPr>
          <w:rFonts w:ascii="Times New Roman" w:eastAsia="Times New Roman" w:hAnsi="Times New Roman" w:cs="Times New Roman"/>
          <w:color w:val="222222"/>
        </w:rPr>
        <w:t xml:space="preserve">wedberg </w:t>
      </w:r>
      <w:r w:rsidR="00057007">
        <w:rPr>
          <w:rFonts w:ascii="Times New Roman" w:eastAsia="Times New Roman" w:hAnsi="Times New Roman" w:cs="Times New Roman"/>
          <w:color w:val="222222"/>
        </w:rPr>
        <w:t>emphasizes</w:t>
      </w:r>
      <w:r w:rsidR="00AF0067" w:rsidRPr="00162B3B">
        <w:rPr>
          <w:rFonts w:ascii="Times New Roman" w:eastAsia="Times New Roman" w:hAnsi="Times New Roman" w:cs="Times New Roman"/>
          <w:color w:val="222222"/>
        </w:rPr>
        <w:t xml:space="preserve"> this </w:t>
      </w:r>
      <w:r w:rsidR="002E6BF4" w:rsidRPr="00162B3B">
        <w:rPr>
          <w:rFonts w:ascii="Times New Roman" w:eastAsia="Times New Roman" w:hAnsi="Times New Roman" w:cs="Times New Roman"/>
          <w:color w:val="222222"/>
        </w:rPr>
        <w:t>whe</w:t>
      </w:r>
      <w:r w:rsidR="00057007">
        <w:rPr>
          <w:rFonts w:ascii="Times New Roman" w:eastAsia="Times New Roman" w:hAnsi="Times New Roman" w:cs="Times New Roman"/>
          <w:color w:val="222222"/>
        </w:rPr>
        <w:t>n he says sociological theoriz</w:t>
      </w:r>
      <w:r w:rsidR="002E6BF4" w:rsidRPr="00162B3B">
        <w:rPr>
          <w:rFonts w:ascii="Times New Roman" w:eastAsia="Times New Roman" w:hAnsi="Times New Roman" w:cs="Times New Roman"/>
          <w:color w:val="222222"/>
        </w:rPr>
        <w:t xml:space="preserve">ing requires a trained sociological sensitivity, He also suggests students should </w:t>
      </w:r>
      <w:r w:rsidR="00AF0067" w:rsidRPr="00162B3B">
        <w:rPr>
          <w:rFonts w:ascii="Times New Roman" w:eastAsia="Times New Roman" w:hAnsi="Times New Roman" w:cs="Times New Roman"/>
          <w:color w:val="222222"/>
        </w:rPr>
        <w:t xml:space="preserve">and </w:t>
      </w:r>
      <w:r w:rsidR="002E6BF4" w:rsidRPr="00162B3B">
        <w:rPr>
          <w:rFonts w:ascii="Times New Roman" w:eastAsia="Times New Roman" w:hAnsi="Times New Roman" w:cs="Times New Roman"/>
          <w:color w:val="222222"/>
        </w:rPr>
        <w:t>pick a master and learn from his (or her</w:t>
      </w:r>
      <w:r w:rsidR="00641583" w:rsidRPr="00162B3B">
        <w:rPr>
          <w:rFonts w:ascii="Times New Roman" w:eastAsia="Times New Roman" w:hAnsi="Times New Roman" w:cs="Times New Roman"/>
          <w:color w:val="222222"/>
        </w:rPr>
        <w:t>) work</w:t>
      </w:r>
      <w:r w:rsidR="002E6BF4" w:rsidRPr="00162B3B">
        <w:rPr>
          <w:rFonts w:ascii="Times New Roman" w:eastAsia="Times New Roman" w:hAnsi="Times New Roman" w:cs="Times New Roman"/>
          <w:color w:val="222222"/>
        </w:rPr>
        <w:t xml:space="preserve">. </w:t>
      </w:r>
      <w:r w:rsidR="00641583" w:rsidRPr="00162B3B">
        <w:rPr>
          <w:rFonts w:ascii="Times New Roman" w:eastAsia="Times New Roman" w:hAnsi="Times New Roman" w:cs="Times New Roman"/>
          <w:color w:val="222222"/>
        </w:rPr>
        <w:t xml:space="preserve"> In that sense, as Swedberg is well aware,</w:t>
      </w:r>
      <w:r w:rsidR="00641583" w:rsidRPr="00946042">
        <w:rPr>
          <w:rFonts w:ascii="Times New Roman" w:eastAsia="Times New Roman" w:hAnsi="Times New Roman" w:cs="Times New Roman"/>
          <w:color w:val="222222"/>
        </w:rPr>
        <w:t xml:space="preserve"> theory</w:t>
      </w:r>
      <w:r w:rsidR="00641583" w:rsidRPr="00162B3B">
        <w:rPr>
          <w:rFonts w:ascii="Times New Roman" w:eastAsia="Times New Roman" w:hAnsi="Times New Roman" w:cs="Times New Roman"/>
          <w:color w:val="222222"/>
        </w:rPr>
        <w:t xml:space="preserve"> </w:t>
      </w:r>
      <w:r w:rsidR="00641583" w:rsidRPr="00946042">
        <w:rPr>
          <w:rFonts w:ascii="Times New Roman" w:eastAsia="Times New Roman" w:hAnsi="Times New Roman" w:cs="Times New Roman"/>
          <w:i/>
          <w:color w:val="222222"/>
        </w:rPr>
        <w:t>does</w:t>
      </w:r>
      <w:r w:rsidR="00641583" w:rsidRPr="00162B3B">
        <w:rPr>
          <w:rFonts w:ascii="Times New Roman" w:eastAsia="Times New Roman" w:hAnsi="Times New Roman" w:cs="Times New Roman"/>
          <w:color w:val="222222"/>
        </w:rPr>
        <w:t xml:space="preserve"> come before </w:t>
      </w:r>
      <w:r w:rsidR="00641583" w:rsidRPr="00946042">
        <w:rPr>
          <w:rFonts w:ascii="Times New Roman" w:eastAsia="Times New Roman" w:hAnsi="Times New Roman" w:cs="Times New Roman"/>
          <w:color w:val="222222"/>
        </w:rPr>
        <w:t>theorizin</w:t>
      </w:r>
      <w:r w:rsidR="00641583" w:rsidRPr="00162B3B">
        <w:rPr>
          <w:rFonts w:ascii="Times New Roman" w:eastAsia="Times New Roman" w:hAnsi="Times New Roman" w:cs="Times New Roman"/>
          <w:i/>
          <w:color w:val="222222"/>
        </w:rPr>
        <w:t>g</w:t>
      </w:r>
      <w:r w:rsidR="00641583" w:rsidRPr="00162B3B">
        <w:rPr>
          <w:rFonts w:ascii="Times New Roman" w:eastAsia="Times New Roman" w:hAnsi="Times New Roman" w:cs="Times New Roman"/>
          <w:color w:val="222222"/>
        </w:rPr>
        <w:t xml:space="preserve">. </w:t>
      </w:r>
      <w:r w:rsidR="002E6BF4" w:rsidRPr="00162B3B">
        <w:rPr>
          <w:rFonts w:ascii="Times New Roman" w:eastAsia="Times New Roman" w:hAnsi="Times New Roman" w:cs="Times New Roman"/>
          <w:color w:val="222222"/>
        </w:rPr>
        <w:t>I</w:t>
      </w:r>
      <w:r w:rsidR="00F9026F" w:rsidRPr="00162B3B">
        <w:rPr>
          <w:rFonts w:ascii="Times New Roman" w:eastAsia="Times New Roman" w:hAnsi="Times New Roman" w:cs="Times New Roman"/>
          <w:color w:val="222222"/>
        </w:rPr>
        <w:t xml:space="preserve"> would add</w:t>
      </w:r>
      <w:r w:rsidR="002E6BF4" w:rsidRPr="00162B3B">
        <w:rPr>
          <w:rFonts w:ascii="Times New Roman" w:eastAsia="Times New Roman" w:hAnsi="Times New Roman" w:cs="Times New Roman"/>
          <w:color w:val="222222"/>
        </w:rPr>
        <w:t xml:space="preserve"> to this</w:t>
      </w:r>
      <w:r w:rsidR="00641583" w:rsidRPr="00162B3B">
        <w:rPr>
          <w:rFonts w:ascii="Times New Roman" w:eastAsia="Times New Roman" w:hAnsi="Times New Roman" w:cs="Times New Roman"/>
          <w:color w:val="222222"/>
        </w:rPr>
        <w:t xml:space="preserve"> </w:t>
      </w:r>
      <w:r w:rsidR="0069660D">
        <w:rPr>
          <w:rFonts w:ascii="Times New Roman" w:eastAsia="Times New Roman" w:hAnsi="Times New Roman" w:cs="Times New Roman"/>
          <w:color w:val="222222"/>
        </w:rPr>
        <w:t xml:space="preserve">suggestion to focus on one author </w:t>
      </w:r>
      <w:r w:rsidR="00641583" w:rsidRPr="00162B3B">
        <w:rPr>
          <w:rFonts w:ascii="Times New Roman" w:eastAsia="Times New Roman" w:hAnsi="Times New Roman" w:cs="Times New Roman"/>
          <w:color w:val="222222"/>
        </w:rPr>
        <w:t>that students of all levels also benefit from learning about the differences between major figures and approaches.</w:t>
      </w:r>
      <w:r w:rsidR="0069660D">
        <w:rPr>
          <w:rFonts w:ascii="Times New Roman" w:eastAsia="Times New Roman" w:hAnsi="Times New Roman" w:cs="Times New Roman"/>
          <w:color w:val="222222"/>
        </w:rPr>
        <w:t xml:space="preserve"> Theoretical stakes - about the role of meaning in social life for example, or the problem of social order - are created in the contestation between approaches.</w:t>
      </w:r>
    </w:p>
    <w:p w14:paraId="0CDD6DF8" w14:textId="457F5FED" w:rsidR="001F6EC1" w:rsidRPr="00D42FCF" w:rsidRDefault="00D42FCF" w:rsidP="00084946">
      <w:pPr>
        <w:shd w:val="clear" w:color="auto" w:fill="FFFFFF"/>
        <w:spacing w:before="120"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Major texts and o</w:t>
      </w:r>
      <w:r w:rsidR="00776B18" w:rsidRPr="00D42FCF">
        <w:rPr>
          <w:rFonts w:ascii="Times New Roman" w:eastAsia="Times New Roman" w:hAnsi="Times New Roman" w:cs="Times New Roman"/>
          <w:color w:val="222222"/>
        </w:rPr>
        <w:t>ld concepts are also an important raw material for new concepts</w:t>
      </w:r>
      <w:r w:rsidR="0069660D">
        <w:rPr>
          <w:rFonts w:ascii="Times New Roman" w:eastAsia="Times New Roman" w:hAnsi="Times New Roman" w:cs="Times New Roman"/>
          <w:color w:val="222222"/>
        </w:rPr>
        <w:t>. We can create new concepts from old</w:t>
      </w:r>
      <w:r w:rsidR="006541E3" w:rsidRPr="00D42FCF">
        <w:rPr>
          <w:rFonts w:ascii="Times New Roman" w:eastAsia="Times New Roman" w:hAnsi="Times New Roman" w:cs="Times New Roman"/>
          <w:color w:val="222222"/>
        </w:rPr>
        <w:t xml:space="preserve"> when we ask</w:t>
      </w:r>
      <w:r>
        <w:rPr>
          <w:rFonts w:ascii="Times New Roman" w:eastAsia="Times New Roman" w:hAnsi="Times New Roman" w:cs="Times New Roman"/>
          <w:color w:val="222222"/>
        </w:rPr>
        <w:t>,</w:t>
      </w:r>
      <w:r w:rsidR="006541E3" w:rsidRPr="00D42FCF">
        <w:rPr>
          <w:rFonts w:ascii="Times New Roman" w:eastAsia="Times New Roman" w:hAnsi="Times New Roman" w:cs="Times New Roman"/>
          <w:color w:val="222222"/>
        </w:rPr>
        <w:t xml:space="preserve"> for example, </w:t>
      </w:r>
      <w:r w:rsidRPr="00D42FCF">
        <w:rPr>
          <w:rFonts w:ascii="Times New Roman" w:eastAsia="Times New Roman" w:hAnsi="Times New Roman" w:cs="Times New Roman"/>
          <w:color w:val="222222"/>
        </w:rPr>
        <w:t xml:space="preserve">how the relevance of specific </w:t>
      </w:r>
      <w:r w:rsidR="0069660D">
        <w:rPr>
          <w:rFonts w:ascii="Times New Roman" w:eastAsia="Times New Roman" w:hAnsi="Times New Roman" w:cs="Times New Roman"/>
          <w:color w:val="222222"/>
        </w:rPr>
        <w:t xml:space="preserve">(old) </w:t>
      </w:r>
      <w:r w:rsidRPr="00D42FCF">
        <w:rPr>
          <w:rFonts w:ascii="Times New Roman" w:eastAsia="Times New Roman" w:hAnsi="Times New Roman" w:cs="Times New Roman"/>
          <w:color w:val="222222"/>
        </w:rPr>
        <w:t xml:space="preserve">concepts varies historically and across cultural contexts, </w:t>
      </w:r>
      <w:r>
        <w:rPr>
          <w:rFonts w:ascii="Times New Roman" w:eastAsia="Times New Roman" w:hAnsi="Times New Roman" w:cs="Times New Roman"/>
          <w:color w:val="222222"/>
        </w:rPr>
        <w:t>or when we explore the</w:t>
      </w:r>
      <w:r w:rsidRPr="00D42FCF">
        <w:rPr>
          <w:rFonts w:ascii="Times New Roman" w:eastAsia="Times New Roman" w:hAnsi="Times New Roman" w:cs="Times New Roman"/>
          <w:color w:val="222222"/>
        </w:rPr>
        <w:t xml:space="preserve"> lines </w:t>
      </w:r>
      <w:r>
        <w:rPr>
          <w:rFonts w:ascii="Times New Roman" w:eastAsia="Times New Roman" w:hAnsi="Times New Roman" w:cs="Times New Roman"/>
          <w:color w:val="222222"/>
        </w:rPr>
        <w:t xml:space="preserve">along which </w:t>
      </w:r>
      <w:r w:rsidRPr="00D42FCF">
        <w:rPr>
          <w:rFonts w:ascii="Times New Roman" w:eastAsia="Times New Roman" w:hAnsi="Times New Roman" w:cs="Times New Roman"/>
          <w:color w:val="222222"/>
        </w:rPr>
        <w:t xml:space="preserve">phenomena captured by an old concept are </w:t>
      </w:r>
      <w:r>
        <w:rPr>
          <w:rFonts w:ascii="Times New Roman" w:eastAsia="Times New Roman" w:hAnsi="Times New Roman" w:cs="Times New Roman"/>
          <w:color w:val="222222"/>
        </w:rPr>
        <w:t>further differentiated.</w:t>
      </w:r>
    </w:p>
    <w:p w14:paraId="5F2223E5" w14:textId="77777777" w:rsidR="00F9026F" w:rsidRPr="00162B3B" w:rsidRDefault="00F9026F" w:rsidP="00084946">
      <w:pPr>
        <w:shd w:val="clear" w:color="auto" w:fill="FFFFFF"/>
        <w:spacing w:before="120" w:line="480" w:lineRule="auto"/>
        <w:rPr>
          <w:rFonts w:ascii="Times New Roman" w:eastAsia="Times New Roman" w:hAnsi="Times New Roman" w:cs="Times New Roman"/>
          <w:color w:val="222222"/>
        </w:rPr>
      </w:pPr>
    </w:p>
    <w:p w14:paraId="24380C32" w14:textId="15388F24" w:rsidR="00AE76F1" w:rsidRPr="00162B3B" w:rsidRDefault="00AE76F1" w:rsidP="00084946">
      <w:pPr>
        <w:shd w:val="clear" w:color="auto" w:fill="FFFFFF"/>
        <w:spacing w:before="120" w:line="480" w:lineRule="auto"/>
        <w:rPr>
          <w:rFonts w:ascii="Times New Roman" w:eastAsia="Times New Roman" w:hAnsi="Times New Roman" w:cs="Times New Roman"/>
          <w:i/>
          <w:color w:val="222222"/>
        </w:rPr>
      </w:pPr>
      <w:r w:rsidRPr="00162B3B">
        <w:rPr>
          <w:rFonts w:ascii="Times New Roman" w:eastAsia="Times New Roman" w:hAnsi="Times New Roman" w:cs="Times New Roman"/>
          <w:i/>
          <w:color w:val="222222"/>
        </w:rPr>
        <w:t>The ends of theorizing</w:t>
      </w:r>
    </w:p>
    <w:p w14:paraId="53363EF7" w14:textId="3B026CF8" w:rsidR="009D39B4" w:rsidRPr="00162B3B" w:rsidRDefault="00DE76D4"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 xml:space="preserve">To say that </w:t>
      </w:r>
      <w:r w:rsidR="003A5F99" w:rsidRPr="00162B3B">
        <w:rPr>
          <w:rFonts w:ascii="Times New Roman" w:eastAsia="Times New Roman" w:hAnsi="Times New Roman" w:cs="Times New Roman"/>
          <w:color w:val="222222"/>
        </w:rPr>
        <w:t>theor</w:t>
      </w:r>
      <w:r w:rsidR="00057007">
        <w:rPr>
          <w:rFonts w:ascii="Times New Roman" w:eastAsia="Times New Roman" w:hAnsi="Times New Roman" w:cs="Times New Roman"/>
          <w:color w:val="222222"/>
        </w:rPr>
        <w:t>izing</w:t>
      </w:r>
      <w:r w:rsidR="003A5F99" w:rsidRPr="00162B3B">
        <w:rPr>
          <w:rFonts w:ascii="Times New Roman" w:eastAsia="Times New Roman" w:hAnsi="Times New Roman" w:cs="Times New Roman"/>
          <w:color w:val="222222"/>
        </w:rPr>
        <w:t xml:space="preserve"> comes before theory</w:t>
      </w:r>
      <w:r w:rsidR="006D4D36" w:rsidRPr="00162B3B">
        <w:rPr>
          <w:rFonts w:ascii="Times New Roman" w:eastAsia="Times New Roman" w:hAnsi="Times New Roman" w:cs="Times New Roman"/>
          <w:color w:val="222222"/>
        </w:rPr>
        <w:t xml:space="preserve"> also </w:t>
      </w:r>
      <w:r w:rsidR="00A77128" w:rsidRPr="00162B3B">
        <w:rPr>
          <w:rFonts w:ascii="Times New Roman" w:eastAsia="Times New Roman" w:hAnsi="Times New Roman" w:cs="Times New Roman"/>
          <w:color w:val="222222"/>
        </w:rPr>
        <w:t>encourage</w:t>
      </w:r>
      <w:r w:rsidR="006D4D36" w:rsidRPr="00162B3B">
        <w:rPr>
          <w:rFonts w:ascii="Times New Roman" w:eastAsia="Times New Roman" w:hAnsi="Times New Roman" w:cs="Times New Roman"/>
          <w:color w:val="222222"/>
        </w:rPr>
        <w:t>s</w:t>
      </w:r>
      <w:r w:rsidR="003A5F99" w:rsidRPr="00162B3B">
        <w:rPr>
          <w:rFonts w:ascii="Times New Roman" w:eastAsia="Times New Roman" w:hAnsi="Times New Roman" w:cs="Times New Roman"/>
          <w:color w:val="222222"/>
        </w:rPr>
        <w:t xml:space="preserve"> us to allocate some </w:t>
      </w:r>
      <w:r w:rsidR="009D39B4" w:rsidRPr="00162B3B">
        <w:rPr>
          <w:rFonts w:ascii="Times New Roman" w:eastAsia="Times New Roman" w:hAnsi="Times New Roman" w:cs="Times New Roman"/>
          <w:color w:val="222222"/>
        </w:rPr>
        <w:t xml:space="preserve">of </w:t>
      </w:r>
      <w:r w:rsidR="003A5F99" w:rsidRPr="00162B3B">
        <w:rPr>
          <w:rFonts w:ascii="Times New Roman" w:eastAsia="Times New Roman" w:hAnsi="Times New Roman" w:cs="Times New Roman"/>
          <w:color w:val="222222"/>
        </w:rPr>
        <w:t>the value accorded to e (theor</w:t>
      </w:r>
      <w:r w:rsidR="00057007">
        <w:rPr>
          <w:rFonts w:ascii="Times New Roman" w:eastAsia="Times New Roman" w:hAnsi="Times New Roman" w:cs="Times New Roman"/>
          <w:color w:val="222222"/>
        </w:rPr>
        <w:t>izing</w:t>
      </w:r>
      <w:r w:rsidR="003A5F99" w:rsidRPr="00162B3B">
        <w:rPr>
          <w:rFonts w:ascii="Times New Roman" w:eastAsia="Times New Roman" w:hAnsi="Times New Roman" w:cs="Times New Roman"/>
          <w:color w:val="222222"/>
        </w:rPr>
        <w:t xml:space="preserve"> as developing hypothesis that link concepts) </w:t>
      </w:r>
      <w:r w:rsidR="00A77128" w:rsidRPr="00162B3B">
        <w:rPr>
          <w:rFonts w:ascii="Times New Roman" w:eastAsia="Times New Roman" w:hAnsi="Times New Roman" w:cs="Times New Roman"/>
          <w:color w:val="222222"/>
        </w:rPr>
        <w:t>on</w:t>
      </w:r>
      <w:r w:rsidR="003A5F99" w:rsidRPr="00162B3B">
        <w:rPr>
          <w:rFonts w:ascii="Times New Roman" w:eastAsia="Times New Roman" w:hAnsi="Times New Roman" w:cs="Times New Roman"/>
          <w:color w:val="222222"/>
        </w:rPr>
        <w:t>to</w:t>
      </w:r>
      <w:r w:rsidR="00A77128" w:rsidRPr="00162B3B">
        <w:rPr>
          <w:rFonts w:ascii="Times New Roman" w:eastAsia="Times New Roman" w:hAnsi="Times New Roman" w:cs="Times New Roman"/>
          <w:color w:val="222222"/>
        </w:rPr>
        <w:t xml:space="preserve"> d</w:t>
      </w:r>
      <w:r w:rsidR="009D39B4" w:rsidRPr="00162B3B">
        <w:rPr>
          <w:rFonts w:ascii="Times New Roman" w:eastAsia="Times New Roman" w:hAnsi="Times New Roman" w:cs="Times New Roman"/>
          <w:color w:val="222222"/>
        </w:rPr>
        <w:t xml:space="preserve"> (develop</w:t>
      </w:r>
      <w:r w:rsidR="003A5F99" w:rsidRPr="00162B3B">
        <w:rPr>
          <w:rFonts w:ascii="Times New Roman" w:eastAsia="Times New Roman" w:hAnsi="Times New Roman" w:cs="Times New Roman"/>
          <w:color w:val="222222"/>
        </w:rPr>
        <w:t>ing new concepts). Indeed, if one major obstacle to the appreciation of theor</w:t>
      </w:r>
      <w:r w:rsidR="00057007">
        <w:rPr>
          <w:rFonts w:ascii="Times New Roman" w:eastAsia="Times New Roman" w:hAnsi="Times New Roman" w:cs="Times New Roman"/>
          <w:color w:val="222222"/>
        </w:rPr>
        <w:t>izing</w:t>
      </w:r>
      <w:r w:rsidR="003A5F99" w:rsidRPr="00162B3B">
        <w:rPr>
          <w:rFonts w:ascii="Times New Roman" w:eastAsia="Times New Roman" w:hAnsi="Times New Roman" w:cs="Times New Roman"/>
          <w:color w:val="222222"/>
        </w:rPr>
        <w:t xml:space="preserve"> as the practice is the focus on major authors and sacred texts, the other is the focus on theory </w:t>
      </w:r>
      <w:r w:rsidR="009D39B4" w:rsidRPr="00162B3B">
        <w:rPr>
          <w:rFonts w:ascii="Times New Roman" w:eastAsia="Times New Roman" w:hAnsi="Times New Roman" w:cs="Times New Roman"/>
          <w:color w:val="222222"/>
        </w:rPr>
        <w:t>as a set of testable hypothesis,</w:t>
      </w:r>
      <w:r w:rsidR="003A5F99" w:rsidRPr="00162B3B">
        <w:rPr>
          <w:rFonts w:ascii="Times New Roman" w:eastAsia="Times New Roman" w:hAnsi="Times New Roman" w:cs="Times New Roman"/>
          <w:color w:val="222222"/>
        </w:rPr>
        <w:t xml:space="preserve"> which treats the development of concepts as a preliminary step for</w:t>
      </w:r>
      <w:r w:rsidR="00A77128" w:rsidRPr="00162B3B">
        <w:rPr>
          <w:rFonts w:ascii="Times New Roman" w:eastAsia="Times New Roman" w:hAnsi="Times New Roman" w:cs="Times New Roman"/>
          <w:color w:val="222222"/>
        </w:rPr>
        <w:t xml:space="preserve"> </w:t>
      </w:r>
      <w:r w:rsidR="003A5F99" w:rsidRPr="00162B3B">
        <w:rPr>
          <w:rFonts w:ascii="Times New Roman" w:eastAsia="Times New Roman" w:hAnsi="Times New Roman" w:cs="Times New Roman"/>
          <w:color w:val="222222"/>
        </w:rPr>
        <w:t xml:space="preserve">the </w:t>
      </w:r>
      <w:r w:rsidR="009D39B4" w:rsidRPr="00162B3B">
        <w:rPr>
          <w:rFonts w:ascii="Times New Roman" w:eastAsia="Times New Roman" w:hAnsi="Times New Roman" w:cs="Times New Roman"/>
          <w:color w:val="222222"/>
        </w:rPr>
        <w:t xml:space="preserve">real </w:t>
      </w:r>
      <w:r w:rsidR="003A5F99" w:rsidRPr="00162B3B">
        <w:rPr>
          <w:rFonts w:ascii="Times New Roman" w:eastAsia="Times New Roman" w:hAnsi="Times New Roman" w:cs="Times New Roman"/>
          <w:color w:val="222222"/>
        </w:rPr>
        <w:t xml:space="preserve">business of measurement and explanation. </w:t>
      </w:r>
    </w:p>
    <w:p w14:paraId="6B28EBA4" w14:textId="5B03D12F" w:rsidR="009D39B4" w:rsidRPr="00162B3B" w:rsidRDefault="009D39B4"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This view</w:t>
      </w:r>
      <w:r w:rsidR="003A5F99" w:rsidRPr="00162B3B">
        <w:rPr>
          <w:rFonts w:ascii="Times New Roman" w:hAnsi="Times New Roman" w:cs="Times New Roman"/>
        </w:rPr>
        <w:t xml:space="preserve"> that classific</w:t>
      </w:r>
      <w:r w:rsidRPr="00162B3B">
        <w:rPr>
          <w:rFonts w:ascii="Times New Roman" w:hAnsi="Times New Roman" w:cs="Times New Roman"/>
        </w:rPr>
        <w:t>ation and conceptualization is only a</w:t>
      </w:r>
      <w:r w:rsidR="003A5F99" w:rsidRPr="00162B3B">
        <w:rPr>
          <w:rFonts w:ascii="Times New Roman" w:hAnsi="Times New Roman" w:cs="Times New Roman"/>
        </w:rPr>
        <w:t xml:space="preserve"> preliminary step f</w:t>
      </w:r>
      <w:r w:rsidRPr="00162B3B">
        <w:rPr>
          <w:rFonts w:ascii="Times New Roman" w:hAnsi="Times New Roman" w:cs="Times New Roman"/>
        </w:rPr>
        <w:t>or measurement, and explanation, has a history in a version of the philosophy of science, which is</w:t>
      </w:r>
      <w:r w:rsidR="00776B18">
        <w:rPr>
          <w:rFonts w:ascii="Times New Roman" w:hAnsi="Times New Roman" w:cs="Times New Roman"/>
        </w:rPr>
        <w:t xml:space="preserve"> heavily oriented by an idealised view of physics, as opposed to</w:t>
      </w:r>
      <w:r w:rsidR="0069660D">
        <w:rPr>
          <w:rFonts w:ascii="Times New Roman" w:hAnsi="Times New Roman" w:cs="Times New Roman"/>
        </w:rPr>
        <w:t xml:space="preserve"> for example</w:t>
      </w:r>
      <w:r w:rsidRPr="00162B3B">
        <w:rPr>
          <w:rFonts w:ascii="Times New Roman" w:hAnsi="Times New Roman" w:cs="Times New Roman"/>
        </w:rPr>
        <w:t xml:space="preserve"> biology</w:t>
      </w:r>
      <w:r w:rsidR="003A5F99" w:rsidRPr="00162B3B">
        <w:rPr>
          <w:rFonts w:ascii="Times New Roman" w:hAnsi="Times New Roman" w:cs="Times New Roman"/>
        </w:rPr>
        <w:t xml:space="preserve"> </w:t>
      </w:r>
      <w:r w:rsidR="002F02C7" w:rsidRPr="00162B3B">
        <w:rPr>
          <w:rFonts w:ascii="Times New Roman" w:hAnsi="Times New Roman" w:cs="Times New Roman"/>
        </w:rPr>
        <w:t>(Marradi 1990, Mayr 1980)</w:t>
      </w:r>
      <w:r w:rsidR="00A77128" w:rsidRPr="00162B3B">
        <w:rPr>
          <w:rFonts w:ascii="Times New Roman" w:eastAsia="Times New Roman" w:hAnsi="Times New Roman" w:cs="Times New Roman"/>
          <w:color w:val="222222"/>
        </w:rPr>
        <w:t xml:space="preserve">. </w:t>
      </w:r>
      <w:r w:rsidR="00776B18">
        <w:rPr>
          <w:rFonts w:ascii="Times New Roman" w:eastAsia="Times New Roman" w:hAnsi="Times New Roman" w:cs="Times New Roman"/>
          <w:color w:val="222222"/>
        </w:rPr>
        <w:t>The power</w:t>
      </w:r>
      <w:r w:rsidR="002F02C7" w:rsidRPr="00162B3B">
        <w:rPr>
          <w:rFonts w:ascii="Times New Roman" w:eastAsia="Times New Roman" w:hAnsi="Times New Roman" w:cs="Times New Roman"/>
          <w:color w:val="222222"/>
        </w:rPr>
        <w:t xml:space="preserve"> of this view </w:t>
      </w:r>
      <w:r w:rsidR="00776B18">
        <w:rPr>
          <w:rFonts w:ascii="Times New Roman" w:eastAsia="Times New Roman" w:hAnsi="Times New Roman" w:cs="Times New Roman"/>
          <w:color w:val="222222"/>
        </w:rPr>
        <w:t xml:space="preserve">in the social sciences </w:t>
      </w:r>
      <w:r w:rsidR="002F02C7" w:rsidRPr="00162B3B">
        <w:rPr>
          <w:rFonts w:ascii="Times New Roman" w:eastAsia="Times New Roman" w:hAnsi="Times New Roman" w:cs="Times New Roman"/>
          <w:color w:val="222222"/>
        </w:rPr>
        <w:t>does not rest on ph</w:t>
      </w:r>
      <w:r w:rsidR="00776B18">
        <w:rPr>
          <w:rFonts w:ascii="Times New Roman" w:eastAsia="Times New Roman" w:hAnsi="Times New Roman" w:cs="Times New Roman"/>
          <w:color w:val="222222"/>
        </w:rPr>
        <w:t>ilosophical underpinnings alone; i</w:t>
      </w:r>
      <w:r w:rsidR="002F02C7" w:rsidRPr="00162B3B">
        <w:rPr>
          <w:rFonts w:ascii="Times New Roman" w:eastAsia="Times New Roman" w:hAnsi="Times New Roman" w:cs="Times New Roman"/>
          <w:color w:val="222222"/>
        </w:rPr>
        <w:t>t is also sustained by the practicalities of research that relies on data, which is already categorised and coded</w:t>
      </w:r>
      <w:r w:rsidR="00776B18">
        <w:rPr>
          <w:rFonts w:ascii="Times New Roman" w:eastAsia="Times New Roman" w:hAnsi="Times New Roman" w:cs="Times New Roman"/>
          <w:color w:val="222222"/>
        </w:rPr>
        <w:t xml:space="preserve">, </w:t>
      </w:r>
      <w:r w:rsidR="00776B18" w:rsidRPr="00162B3B">
        <w:rPr>
          <w:rFonts w:ascii="Times New Roman" w:eastAsia="Times New Roman" w:hAnsi="Times New Roman" w:cs="Times New Roman"/>
          <w:color w:val="222222"/>
        </w:rPr>
        <w:t>such as that circu</w:t>
      </w:r>
      <w:r w:rsidR="0069660D">
        <w:rPr>
          <w:rFonts w:ascii="Times New Roman" w:eastAsia="Times New Roman" w:hAnsi="Times New Roman" w:cs="Times New Roman"/>
          <w:color w:val="222222"/>
        </w:rPr>
        <w:t>lating in large</w:t>
      </w:r>
      <w:r w:rsidR="00776B18">
        <w:rPr>
          <w:rFonts w:ascii="Times New Roman" w:eastAsia="Times New Roman" w:hAnsi="Times New Roman" w:cs="Times New Roman"/>
          <w:color w:val="222222"/>
        </w:rPr>
        <w:t xml:space="preserve"> data-sets</w:t>
      </w:r>
      <w:r w:rsidR="002F02C7" w:rsidRPr="00162B3B">
        <w:rPr>
          <w:rFonts w:ascii="Times New Roman" w:eastAsia="Times New Roman" w:hAnsi="Times New Roman" w:cs="Times New Roman"/>
          <w:color w:val="222222"/>
        </w:rPr>
        <w:t xml:space="preserve">. </w:t>
      </w:r>
    </w:p>
    <w:p w14:paraId="3C636153" w14:textId="77777777" w:rsidR="00D42FCF" w:rsidRDefault="00276E3D"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 xml:space="preserve">Because the view that conceptualisation is </w:t>
      </w:r>
      <w:r w:rsidR="006541E3">
        <w:rPr>
          <w:rFonts w:ascii="Times New Roman" w:eastAsia="Times New Roman" w:hAnsi="Times New Roman" w:cs="Times New Roman"/>
          <w:color w:val="222222"/>
        </w:rPr>
        <w:t xml:space="preserve">only </w:t>
      </w:r>
      <w:r w:rsidRPr="00162B3B">
        <w:rPr>
          <w:rFonts w:ascii="Times New Roman" w:eastAsia="Times New Roman" w:hAnsi="Times New Roman" w:cs="Times New Roman"/>
          <w:color w:val="222222"/>
        </w:rPr>
        <w:t>a preliminary step to a very specific type of explanation is so pervasive, I think</w:t>
      </w:r>
      <w:r w:rsidR="00776B18">
        <w:rPr>
          <w:rFonts w:ascii="Times New Roman" w:eastAsia="Times New Roman" w:hAnsi="Times New Roman" w:cs="Times New Roman"/>
          <w:color w:val="222222"/>
        </w:rPr>
        <w:t xml:space="preserve"> we should be more</w:t>
      </w:r>
      <w:r w:rsidRPr="00162B3B">
        <w:rPr>
          <w:rFonts w:ascii="Times New Roman" w:eastAsia="Times New Roman" w:hAnsi="Times New Roman" w:cs="Times New Roman"/>
          <w:color w:val="222222"/>
        </w:rPr>
        <w:t xml:space="preserve"> explicit in challenging it. </w:t>
      </w:r>
      <w:r w:rsidR="006541E3">
        <w:rPr>
          <w:rFonts w:ascii="Times New Roman" w:eastAsia="Times New Roman" w:hAnsi="Times New Roman" w:cs="Times New Roman"/>
          <w:color w:val="222222"/>
        </w:rPr>
        <w:t>Swedberg seems to me to</w:t>
      </w:r>
      <w:r w:rsidR="00776B18">
        <w:rPr>
          <w:rFonts w:ascii="Times New Roman" w:eastAsia="Times New Roman" w:hAnsi="Times New Roman" w:cs="Times New Roman"/>
          <w:color w:val="222222"/>
        </w:rPr>
        <w:t xml:space="preserve"> be quite cautious in</w:t>
      </w:r>
      <w:r w:rsidR="00D42FCF">
        <w:rPr>
          <w:rFonts w:ascii="Times New Roman" w:eastAsia="Times New Roman" w:hAnsi="Times New Roman" w:cs="Times New Roman"/>
          <w:color w:val="222222"/>
        </w:rPr>
        <w:t xml:space="preserve"> this regard when he notes</w:t>
      </w:r>
      <w:r w:rsidR="00776B18">
        <w:rPr>
          <w:rFonts w:ascii="Times New Roman" w:eastAsia="Times New Roman" w:hAnsi="Times New Roman" w:cs="Times New Roman"/>
          <w:color w:val="222222"/>
        </w:rPr>
        <w:t xml:space="preserve"> that </w:t>
      </w:r>
      <w:r w:rsidR="00776B18" w:rsidRPr="00162B3B">
        <w:rPr>
          <w:rFonts w:ascii="Times New Roman" w:eastAsia="Times New Roman" w:hAnsi="Times New Roman" w:cs="Times New Roman"/>
          <w:color w:val="222222"/>
        </w:rPr>
        <w:t xml:space="preserve">explanation </w:t>
      </w:r>
      <w:r w:rsidR="00776B18">
        <w:rPr>
          <w:rFonts w:ascii="Times New Roman" w:eastAsia="Times New Roman" w:hAnsi="Times New Roman" w:cs="Times New Roman"/>
          <w:color w:val="222222"/>
        </w:rPr>
        <w:t xml:space="preserve">is </w:t>
      </w:r>
      <w:r w:rsidR="00776B18">
        <w:rPr>
          <w:rFonts w:ascii="Times New Roman" w:hAnsi="Times New Roman"/>
        </w:rPr>
        <w:t xml:space="preserve">the 'center piece of a theory' </w:t>
      </w:r>
      <w:r w:rsidR="00D42FCF">
        <w:rPr>
          <w:rFonts w:ascii="Times New Roman" w:hAnsi="Times New Roman"/>
        </w:rPr>
        <w:t>(Swedberg 2016: 10) and only alludes to the fact that there are different ways in which explanation is understood in different traditions</w:t>
      </w:r>
      <w:r w:rsidR="006541E3">
        <w:rPr>
          <w:rFonts w:ascii="Times New Roman" w:eastAsia="Times New Roman" w:hAnsi="Times New Roman" w:cs="Times New Roman"/>
          <w:color w:val="222222"/>
        </w:rPr>
        <w:t>.</w:t>
      </w:r>
      <w:r w:rsidR="00D42FCF">
        <w:rPr>
          <w:rFonts w:ascii="Times New Roman" w:eastAsia="Times New Roman" w:hAnsi="Times New Roman" w:cs="Times New Roman"/>
          <w:color w:val="222222"/>
        </w:rPr>
        <w:t xml:space="preserve"> In order to create space for practices of theorizing, including d) - the development of new concepts -</w:t>
      </w:r>
      <w:r w:rsidR="00BF0C78" w:rsidRPr="00162B3B">
        <w:rPr>
          <w:rFonts w:ascii="Times New Roman" w:eastAsia="Times New Roman" w:hAnsi="Times New Roman" w:cs="Times New Roman"/>
          <w:color w:val="222222"/>
        </w:rPr>
        <w:t xml:space="preserve"> we should </w:t>
      </w:r>
      <w:r w:rsidR="00162B3B" w:rsidRPr="00162B3B">
        <w:rPr>
          <w:rFonts w:ascii="Times New Roman" w:eastAsia="Times New Roman" w:hAnsi="Times New Roman" w:cs="Times New Roman"/>
          <w:color w:val="222222"/>
        </w:rPr>
        <w:t>spell out the many different ways in which conceptualisation can contribute to</w:t>
      </w:r>
      <w:r w:rsidR="006541E3">
        <w:rPr>
          <w:rFonts w:ascii="Times New Roman" w:eastAsia="Times New Roman" w:hAnsi="Times New Roman" w:cs="Times New Roman"/>
          <w:color w:val="222222"/>
        </w:rPr>
        <w:t xml:space="preserve"> explanation</w:t>
      </w:r>
      <w:r w:rsidR="00D42FCF">
        <w:rPr>
          <w:rFonts w:ascii="Times New Roman" w:eastAsia="Times New Roman" w:hAnsi="Times New Roman" w:cs="Times New Roman"/>
          <w:color w:val="222222"/>
        </w:rPr>
        <w:t xml:space="preserve"> and point out that explanation is not the only end of conceptualization. </w:t>
      </w:r>
    </w:p>
    <w:p w14:paraId="569F9A55" w14:textId="77777777" w:rsidR="00232956" w:rsidRDefault="00D42FCF" w:rsidP="00084946">
      <w:pPr>
        <w:spacing w:line="480" w:lineRule="auto"/>
        <w:rPr>
          <w:rFonts w:ascii="Times New Roman" w:hAnsi="Times New Roman" w:cs="Times New Roman"/>
        </w:rPr>
      </w:pPr>
      <w:r>
        <w:rPr>
          <w:rFonts w:ascii="Times New Roman" w:eastAsia="Times New Roman" w:hAnsi="Times New Roman" w:cs="Times New Roman"/>
          <w:color w:val="222222"/>
        </w:rPr>
        <w:t>Ways of explanation</w:t>
      </w:r>
      <w:r w:rsidR="00BF0C78" w:rsidRPr="00162B3B">
        <w:rPr>
          <w:rFonts w:ascii="Times New Roman" w:eastAsia="Times New Roman" w:hAnsi="Times New Roman" w:cs="Times New Roman"/>
          <w:color w:val="222222"/>
        </w:rPr>
        <w:t xml:space="preserve"> might include, in addition</w:t>
      </w:r>
      <w:r w:rsidR="006541E3">
        <w:rPr>
          <w:rFonts w:ascii="Times New Roman" w:eastAsia="Times New Roman" w:hAnsi="Times New Roman" w:cs="Times New Roman"/>
          <w:color w:val="222222"/>
        </w:rPr>
        <w:t xml:space="preserve"> to linear-causal explanation, </w:t>
      </w:r>
      <w:r w:rsidR="00BF0C78" w:rsidRPr="00162B3B">
        <w:rPr>
          <w:rFonts w:ascii="Times New Roman" w:eastAsia="Times New Roman" w:hAnsi="Times New Roman" w:cs="Times New Roman"/>
          <w:color w:val="222222"/>
        </w:rPr>
        <w:t xml:space="preserve">narrative forms of explanation, functionalist explanation (see Pickvance </w:t>
      </w:r>
      <w:r w:rsidR="009E72A2">
        <w:rPr>
          <w:rFonts w:ascii="Times New Roman" w:eastAsia="Times New Roman" w:hAnsi="Times New Roman" w:cs="Times New Roman"/>
          <w:color w:val="222222"/>
        </w:rPr>
        <w:t>2001</w:t>
      </w:r>
      <w:r w:rsidR="00BF0C78" w:rsidRPr="00162B3B">
        <w:rPr>
          <w:rFonts w:ascii="Times New Roman" w:eastAsia="Times New Roman" w:hAnsi="Times New Roman" w:cs="Times New Roman"/>
          <w:color w:val="222222"/>
        </w:rPr>
        <w:t>) and explanatio</w:t>
      </w:r>
      <w:r w:rsidR="00162B3B" w:rsidRPr="00162B3B">
        <w:rPr>
          <w:rFonts w:ascii="Times New Roman" w:eastAsia="Times New Roman" w:hAnsi="Times New Roman" w:cs="Times New Roman"/>
          <w:color w:val="222222"/>
        </w:rPr>
        <w:t>n via conditions of possibility</w:t>
      </w:r>
      <w:r>
        <w:rPr>
          <w:rFonts w:ascii="Times New Roman" w:eastAsia="Times New Roman" w:hAnsi="Times New Roman" w:cs="Times New Roman"/>
          <w:color w:val="222222"/>
        </w:rPr>
        <w:t xml:space="preserve"> (see Krause 2016)</w:t>
      </w:r>
      <w:r w:rsidR="00162B3B" w:rsidRPr="00162B3B">
        <w:rPr>
          <w:rFonts w:ascii="Times New Roman" w:eastAsia="Times New Roman" w:hAnsi="Times New Roman" w:cs="Times New Roman"/>
          <w:color w:val="222222"/>
        </w:rPr>
        <w:t xml:space="preserve">. </w:t>
      </w:r>
      <w:r w:rsidR="00162B3B" w:rsidRPr="00162B3B">
        <w:rPr>
          <w:rFonts w:ascii="Times New Roman" w:hAnsi="Times New Roman" w:cs="Times New Roman"/>
          <w:lang w:val="en-US"/>
        </w:rPr>
        <w:t xml:space="preserve">In this latter mode of investigation, a particular phenomenon is examined in comparison to other phenomena in order to specify </w:t>
      </w:r>
      <w:r w:rsidR="00162B3B" w:rsidRPr="00232956">
        <w:rPr>
          <w:rFonts w:ascii="Times New Roman" w:hAnsi="Times New Roman" w:cs="Times New Roman"/>
          <w:lang w:val="en-US"/>
        </w:rPr>
        <w:t>its form.</w:t>
      </w:r>
      <w:r w:rsidR="00162B3B" w:rsidRPr="00232956">
        <w:rPr>
          <w:rFonts w:ascii="Times New Roman" w:hAnsi="Times New Roman" w:cs="Times New Roman"/>
          <w:position w:val="13"/>
          <w:lang w:val="en-US"/>
        </w:rPr>
        <w:t xml:space="preserve"> </w:t>
      </w:r>
      <w:r w:rsidR="00162B3B" w:rsidRPr="00232956">
        <w:rPr>
          <w:rFonts w:ascii="Times New Roman" w:hAnsi="Times New Roman" w:cs="Times New Roman"/>
          <w:lang w:val="en-US"/>
        </w:rPr>
        <w:t>In dialogue</w:t>
      </w:r>
      <w:r w:rsidRPr="00232956">
        <w:rPr>
          <w:rFonts w:ascii="Times New Roman" w:hAnsi="Times New Roman" w:cs="Times New Roman"/>
          <w:lang w:val="en-US"/>
        </w:rPr>
        <w:t xml:space="preserve"> with other observations</w:t>
      </w:r>
      <w:r w:rsidR="008C7F39" w:rsidRPr="00232956">
        <w:rPr>
          <w:rFonts w:ascii="Times New Roman" w:hAnsi="Times New Roman" w:cs="Times New Roman"/>
          <w:lang w:val="en-US"/>
        </w:rPr>
        <w:t xml:space="preserve">, we can </w:t>
      </w:r>
      <w:r w:rsidR="00162B3B" w:rsidRPr="00232956">
        <w:rPr>
          <w:rFonts w:ascii="Times New Roman" w:hAnsi="Times New Roman" w:cs="Times New Roman"/>
          <w:lang w:val="en-US"/>
        </w:rPr>
        <w:t>ask: ‘What would have to be different for this to be different from what it is?’</w:t>
      </w:r>
      <w:r w:rsidR="008C7F39" w:rsidRPr="00232956">
        <w:rPr>
          <w:rFonts w:ascii="Times New Roman" w:hAnsi="Times New Roman" w:cs="Times New Roman"/>
          <w:lang w:val="en-US"/>
        </w:rPr>
        <w:t xml:space="preserve"> </w:t>
      </w:r>
      <w:r w:rsidR="00232956" w:rsidRPr="00232956">
        <w:rPr>
          <w:rFonts w:ascii="Times New Roman" w:hAnsi="Times New Roman" w:cs="Times New Roman"/>
        </w:rPr>
        <w:t>Naming conditions of possibility does not allow us to assess the relative impact of competing factors. But it gives us an overview of possible leverage points, analytically and perhaps practically.</w:t>
      </w:r>
      <w:r w:rsidR="00232956">
        <w:rPr>
          <w:rFonts w:ascii="Times New Roman" w:hAnsi="Times New Roman" w:cs="Times New Roman"/>
        </w:rPr>
        <w:t xml:space="preserve"> I</w:t>
      </w:r>
      <w:r w:rsidR="00232956" w:rsidRPr="00232956">
        <w:rPr>
          <w:rFonts w:ascii="Times New Roman" w:hAnsi="Times New Roman" w:cs="Times New Roman"/>
        </w:rPr>
        <w:t>t can help us avoid the common tendency to neglect what is constant across cases and/ or focus on ever smaller and more narrowly conceived outcomes</w:t>
      </w:r>
      <w:r w:rsidR="00232956">
        <w:rPr>
          <w:rFonts w:ascii="Times New Roman" w:hAnsi="Times New Roman" w:cs="Times New Roman"/>
        </w:rPr>
        <w:t xml:space="preserve"> as objects of explanation</w:t>
      </w:r>
      <w:r w:rsidR="00232956" w:rsidRPr="00232956">
        <w:rPr>
          <w:rFonts w:ascii="Times New Roman" w:hAnsi="Times New Roman" w:cs="Times New Roman"/>
        </w:rPr>
        <w:t>.</w:t>
      </w:r>
    </w:p>
    <w:p w14:paraId="77790818" w14:textId="4C948866" w:rsidR="00232956" w:rsidRDefault="002E15FC" w:rsidP="00084946">
      <w:pPr>
        <w:spacing w:line="480" w:lineRule="auto"/>
      </w:pPr>
      <w:r>
        <w:rPr>
          <w:rFonts w:ascii="Times New Roman" w:hAnsi="Times New Roman" w:cs="Times New Roman"/>
        </w:rPr>
        <w:t>I would also argue that t</w:t>
      </w:r>
      <w:r w:rsidR="00232956">
        <w:rPr>
          <w:rFonts w:ascii="Times New Roman" w:hAnsi="Times New Roman" w:cs="Times New Roman"/>
        </w:rPr>
        <w:t>heorising as conceptualization need not always be su</w:t>
      </w:r>
      <w:r>
        <w:rPr>
          <w:rFonts w:ascii="Times New Roman" w:hAnsi="Times New Roman" w:cs="Times New Roman"/>
        </w:rPr>
        <w:t>b</w:t>
      </w:r>
      <w:r w:rsidR="00232956">
        <w:rPr>
          <w:rFonts w:ascii="Times New Roman" w:hAnsi="Times New Roman" w:cs="Times New Roman"/>
        </w:rPr>
        <w:t>ordinated to explanation as an end goal. Theorizing can also</w:t>
      </w:r>
      <w:r w:rsidR="0069660D">
        <w:rPr>
          <w:rFonts w:ascii="Times New Roman" w:hAnsi="Times New Roman" w:cs="Times New Roman"/>
        </w:rPr>
        <w:t xml:space="preserve"> improve the</w:t>
      </w:r>
      <w:r w:rsidR="00232956">
        <w:rPr>
          <w:rFonts w:ascii="Times New Roman" w:hAnsi="Times New Roman" w:cs="Times New Roman"/>
        </w:rPr>
        <w:t xml:space="preserve"> analytical description of specific social phenomena or s</w:t>
      </w:r>
      <w:r>
        <w:rPr>
          <w:rFonts w:ascii="Times New Roman" w:hAnsi="Times New Roman" w:cs="Times New Roman"/>
        </w:rPr>
        <w:t>ocial forms; and it can be the basis of sociological</w:t>
      </w:r>
      <w:r w:rsidR="00232956">
        <w:rPr>
          <w:rFonts w:ascii="Times New Roman" w:hAnsi="Times New Roman" w:cs="Times New Roman"/>
        </w:rPr>
        <w:t xml:space="preserve"> critique</w:t>
      </w:r>
      <w:r>
        <w:rPr>
          <w:rFonts w:ascii="Times New Roman" w:hAnsi="Times New Roman" w:cs="Times New Roman"/>
        </w:rPr>
        <w:t xml:space="preserve">. By critique I do not necessarily mean </w:t>
      </w:r>
      <w:r w:rsidR="0069660D">
        <w:rPr>
          <w:rFonts w:ascii="Times New Roman" w:hAnsi="Times New Roman" w:cs="Times New Roman"/>
        </w:rPr>
        <w:t>'</w:t>
      </w:r>
      <w:r>
        <w:rPr>
          <w:rFonts w:ascii="Times New Roman" w:hAnsi="Times New Roman" w:cs="Times New Roman"/>
        </w:rPr>
        <w:t>denunciation</w:t>
      </w:r>
      <w:r w:rsidR="0069660D">
        <w:rPr>
          <w:rFonts w:ascii="Times New Roman" w:hAnsi="Times New Roman" w:cs="Times New Roman"/>
        </w:rPr>
        <w:t>'</w:t>
      </w:r>
      <w:r>
        <w:rPr>
          <w:rFonts w:ascii="Times New Roman" w:hAnsi="Times New Roman" w:cs="Times New Roman"/>
        </w:rPr>
        <w:t xml:space="preserve"> or </w:t>
      </w:r>
      <w:r w:rsidR="0069660D">
        <w:rPr>
          <w:rFonts w:ascii="Times New Roman" w:hAnsi="Times New Roman" w:cs="Times New Roman"/>
        </w:rPr>
        <w:t>'</w:t>
      </w:r>
      <w:r>
        <w:rPr>
          <w:rFonts w:ascii="Times New Roman" w:hAnsi="Times New Roman" w:cs="Times New Roman"/>
        </w:rPr>
        <w:t>judgement</w:t>
      </w:r>
      <w:r w:rsidR="0069660D">
        <w:rPr>
          <w:rFonts w:ascii="Times New Roman" w:hAnsi="Times New Roman" w:cs="Times New Roman"/>
        </w:rPr>
        <w:t>'</w:t>
      </w:r>
      <w:r>
        <w:rPr>
          <w:rFonts w:ascii="Times New Roman" w:hAnsi="Times New Roman" w:cs="Times New Roman"/>
        </w:rPr>
        <w:t xml:space="preserve">. Sociological concepts often provide a new way </w:t>
      </w:r>
      <w:r w:rsidR="00B91CBD">
        <w:rPr>
          <w:rFonts w:ascii="Times New Roman" w:hAnsi="Times New Roman" w:cs="Times New Roman"/>
        </w:rPr>
        <w:t xml:space="preserve">of looking at what is and what is not necessary about the social world, an analytically specified way of saying: 'This could be otherwise'. </w:t>
      </w:r>
    </w:p>
    <w:p w14:paraId="2EE7286F" w14:textId="77777777" w:rsidR="003F635B" w:rsidRPr="00162B3B" w:rsidRDefault="003F635B" w:rsidP="00084946">
      <w:pPr>
        <w:spacing w:before="120" w:line="480" w:lineRule="auto"/>
        <w:rPr>
          <w:rFonts w:ascii="Times New Roman" w:eastAsia="Times New Roman" w:hAnsi="Times New Roman" w:cs="Times New Roman"/>
        </w:rPr>
      </w:pPr>
    </w:p>
    <w:p w14:paraId="35D81BAA" w14:textId="5987C995" w:rsidR="00AE76F1" w:rsidRPr="00162B3B" w:rsidRDefault="00084946" w:rsidP="00084946">
      <w:pPr>
        <w:spacing w:before="120" w:line="480" w:lineRule="auto"/>
        <w:rPr>
          <w:rFonts w:ascii="Times New Roman" w:eastAsia="Times New Roman" w:hAnsi="Times New Roman" w:cs="Times New Roman"/>
          <w:i/>
        </w:rPr>
      </w:pPr>
      <w:r>
        <w:rPr>
          <w:rFonts w:ascii="Times New Roman" w:eastAsia="Times New Roman" w:hAnsi="Times New Roman" w:cs="Times New Roman"/>
          <w:i/>
        </w:rPr>
        <w:t>Conclusion</w:t>
      </w:r>
    </w:p>
    <w:p w14:paraId="78B14BA7" w14:textId="4BBB761A" w:rsidR="00B91CBD" w:rsidRDefault="00990409" w:rsidP="00084946">
      <w:pPr>
        <w:shd w:val="clear" w:color="auto" w:fill="FFFFFF"/>
        <w:spacing w:before="120" w:line="480" w:lineRule="auto"/>
        <w:rPr>
          <w:rFonts w:ascii="Times New Roman" w:eastAsia="Times New Roman" w:hAnsi="Times New Roman" w:cs="Times New Roman"/>
          <w:color w:val="222222"/>
        </w:rPr>
      </w:pPr>
      <w:r w:rsidRPr="00162B3B">
        <w:rPr>
          <w:rFonts w:ascii="Times New Roman" w:eastAsia="Times New Roman" w:hAnsi="Times New Roman" w:cs="Times New Roman"/>
          <w:color w:val="222222"/>
        </w:rPr>
        <w:t>I have discussed some of the different possible meanings</w:t>
      </w:r>
      <w:r w:rsidR="002F02C7" w:rsidRPr="00162B3B">
        <w:rPr>
          <w:rFonts w:ascii="Times New Roman" w:eastAsia="Times New Roman" w:hAnsi="Times New Roman" w:cs="Times New Roman"/>
          <w:color w:val="222222"/>
        </w:rPr>
        <w:t xml:space="preserve"> of theorizing</w:t>
      </w:r>
      <w:r w:rsidRPr="00162B3B">
        <w:rPr>
          <w:rFonts w:ascii="Times New Roman" w:eastAsia="Times New Roman" w:hAnsi="Times New Roman" w:cs="Times New Roman"/>
          <w:color w:val="222222"/>
        </w:rPr>
        <w:t>, as a different way to get into the choices and stakes that Swe</w:t>
      </w:r>
      <w:r w:rsidR="00971AFB">
        <w:rPr>
          <w:rFonts w:ascii="Times New Roman" w:eastAsia="Times New Roman" w:hAnsi="Times New Roman" w:cs="Times New Roman"/>
          <w:color w:val="222222"/>
        </w:rPr>
        <w:t>dberg is invoking in his discussion</w:t>
      </w:r>
      <w:r w:rsidRPr="00162B3B">
        <w:rPr>
          <w:rFonts w:ascii="Times New Roman" w:eastAsia="Times New Roman" w:hAnsi="Times New Roman" w:cs="Times New Roman"/>
          <w:color w:val="222222"/>
        </w:rPr>
        <w:t xml:space="preserve">. </w:t>
      </w:r>
      <w:r w:rsidR="00B91CBD">
        <w:rPr>
          <w:rFonts w:ascii="Times New Roman" w:eastAsia="Times New Roman" w:hAnsi="Times New Roman" w:cs="Times New Roman"/>
          <w:color w:val="222222"/>
        </w:rPr>
        <w:t>The practical emphasis on</w:t>
      </w:r>
      <w:r w:rsidR="006541E3">
        <w:rPr>
          <w:rFonts w:ascii="Times New Roman" w:eastAsia="Times New Roman" w:hAnsi="Times New Roman" w:cs="Times New Roman"/>
          <w:color w:val="222222"/>
        </w:rPr>
        <w:t xml:space="preserve"> t</w:t>
      </w:r>
      <w:r w:rsidR="00E829BB" w:rsidRPr="00162B3B">
        <w:rPr>
          <w:rFonts w:ascii="Times New Roman" w:eastAsia="Times New Roman" w:hAnsi="Times New Roman" w:cs="Times New Roman"/>
          <w:color w:val="222222"/>
        </w:rPr>
        <w:t>heor</w:t>
      </w:r>
      <w:r w:rsidR="006541E3">
        <w:rPr>
          <w:rFonts w:ascii="Times New Roman" w:eastAsia="Times New Roman" w:hAnsi="Times New Roman" w:cs="Times New Roman"/>
          <w:color w:val="222222"/>
        </w:rPr>
        <w:t>iz</w:t>
      </w:r>
      <w:r w:rsidR="00E829BB" w:rsidRPr="00162B3B">
        <w:rPr>
          <w:rFonts w:ascii="Times New Roman" w:eastAsia="Times New Roman" w:hAnsi="Times New Roman" w:cs="Times New Roman"/>
          <w:color w:val="222222"/>
        </w:rPr>
        <w:t>ing</w:t>
      </w:r>
      <w:r w:rsidR="006541E3">
        <w:rPr>
          <w:rFonts w:ascii="Times New Roman" w:eastAsia="Times New Roman" w:hAnsi="Times New Roman" w:cs="Times New Roman"/>
          <w:color w:val="222222"/>
        </w:rPr>
        <w:t xml:space="preserve"> can encourage</w:t>
      </w:r>
      <w:r w:rsidR="00E829BB" w:rsidRPr="00162B3B">
        <w:rPr>
          <w:rFonts w:ascii="Times New Roman" w:eastAsia="Times New Roman" w:hAnsi="Times New Roman" w:cs="Times New Roman"/>
          <w:color w:val="222222"/>
        </w:rPr>
        <w:t xml:space="preserve"> us to go bey</w:t>
      </w:r>
      <w:r w:rsidR="006541E3">
        <w:rPr>
          <w:rFonts w:ascii="Times New Roman" w:eastAsia="Times New Roman" w:hAnsi="Times New Roman" w:cs="Times New Roman"/>
          <w:color w:val="222222"/>
        </w:rPr>
        <w:t>ond the focus on major figures</w:t>
      </w:r>
      <w:r w:rsidR="00B91CBD">
        <w:rPr>
          <w:rFonts w:ascii="Times New Roman" w:eastAsia="Times New Roman" w:hAnsi="Times New Roman" w:cs="Times New Roman"/>
          <w:color w:val="222222"/>
        </w:rPr>
        <w:t xml:space="preserve"> on the one hand, a</w:t>
      </w:r>
      <w:r w:rsidR="00971AFB">
        <w:rPr>
          <w:rFonts w:ascii="Times New Roman" w:eastAsia="Times New Roman" w:hAnsi="Times New Roman" w:cs="Times New Roman"/>
          <w:color w:val="222222"/>
        </w:rPr>
        <w:t xml:space="preserve">nd beyond </w:t>
      </w:r>
      <w:r w:rsidR="00B91CBD">
        <w:rPr>
          <w:rFonts w:ascii="Times New Roman" w:eastAsia="Times New Roman" w:hAnsi="Times New Roman" w:cs="Times New Roman"/>
          <w:color w:val="222222"/>
        </w:rPr>
        <w:t xml:space="preserve">the testing of </w:t>
      </w:r>
      <w:r w:rsidR="00971AFB">
        <w:rPr>
          <w:rFonts w:ascii="Times New Roman" w:eastAsia="Times New Roman" w:hAnsi="Times New Roman" w:cs="Times New Roman"/>
          <w:color w:val="222222"/>
        </w:rPr>
        <w:t>hypothesis for causal relationships</w:t>
      </w:r>
      <w:r w:rsidR="00DC090F">
        <w:rPr>
          <w:rFonts w:ascii="Times New Roman" w:eastAsia="Times New Roman" w:hAnsi="Times New Roman" w:cs="Times New Roman"/>
          <w:color w:val="222222"/>
        </w:rPr>
        <w:t xml:space="preserve"> between </w:t>
      </w:r>
      <w:r w:rsidR="00A72247">
        <w:rPr>
          <w:rFonts w:ascii="Times New Roman" w:eastAsia="Times New Roman" w:hAnsi="Times New Roman" w:cs="Times New Roman"/>
          <w:color w:val="222222"/>
        </w:rPr>
        <w:t>variables found in pre-existing datasets</w:t>
      </w:r>
      <w:r w:rsidR="00B91CBD">
        <w:rPr>
          <w:rFonts w:ascii="Times New Roman" w:eastAsia="Times New Roman" w:hAnsi="Times New Roman" w:cs="Times New Roman"/>
          <w:color w:val="222222"/>
        </w:rPr>
        <w:t xml:space="preserve"> on the other hand</w:t>
      </w:r>
      <w:r w:rsidR="006541E3">
        <w:rPr>
          <w:rFonts w:ascii="Times New Roman" w:eastAsia="Times New Roman" w:hAnsi="Times New Roman" w:cs="Times New Roman"/>
          <w:color w:val="222222"/>
        </w:rPr>
        <w:t xml:space="preserve">. </w:t>
      </w:r>
    </w:p>
    <w:p w14:paraId="71CF9DC1" w14:textId="319226CD" w:rsidR="00084946" w:rsidRDefault="00864444" w:rsidP="00084946">
      <w:pPr>
        <w:shd w:val="clear" w:color="auto" w:fill="FFFFFF"/>
        <w:spacing w:before="120"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Theory, and the reproduction of theo</w:t>
      </w:r>
      <w:r w:rsidR="00084946">
        <w:rPr>
          <w:rFonts w:ascii="Times New Roman" w:eastAsia="Times New Roman" w:hAnsi="Times New Roman" w:cs="Times New Roman"/>
          <w:color w:val="222222"/>
        </w:rPr>
        <w:t>r</w:t>
      </w:r>
      <w:r>
        <w:rPr>
          <w:rFonts w:ascii="Times New Roman" w:eastAsia="Times New Roman" w:hAnsi="Times New Roman" w:cs="Times New Roman"/>
          <w:color w:val="222222"/>
        </w:rPr>
        <w:t>y, can rely on a numb</w:t>
      </w:r>
      <w:r w:rsidR="00084946">
        <w:rPr>
          <w:rFonts w:ascii="Times New Roman" w:eastAsia="Times New Roman" w:hAnsi="Times New Roman" w:cs="Times New Roman"/>
          <w:color w:val="222222"/>
        </w:rPr>
        <w:t>er of routines, devices and institutions, included</w:t>
      </w:r>
      <w:r>
        <w:rPr>
          <w:rFonts w:ascii="Times New Roman" w:eastAsia="Times New Roman" w:hAnsi="Times New Roman" w:cs="Times New Roman"/>
          <w:color w:val="222222"/>
        </w:rPr>
        <w:t xml:space="preserve"> handed-down syllabi, dynamics of school-formation</w:t>
      </w:r>
      <w:r w:rsidR="00084946">
        <w:rPr>
          <w:rFonts w:ascii="Times New Roman" w:eastAsia="Times New Roman" w:hAnsi="Times New Roman" w:cs="Times New Roman"/>
          <w:color w:val="222222"/>
        </w:rPr>
        <w:t xml:space="preserve"> and discipleship</w:t>
      </w:r>
      <w:r>
        <w:rPr>
          <w:rFonts w:ascii="Times New Roman" w:eastAsia="Times New Roman" w:hAnsi="Times New Roman" w:cs="Times New Roman"/>
          <w:color w:val="222222"/>
        </w:rPr>
        <w:t xml:space="preserve">, textbooks and handbooks, </w:t>
      </w:r>
      <w:r w:rsidR="00084946">
        <w:rPr>
          <w:rFonts w:ascii="Times New Roman" w:eastAsia="Times New Roman" w:hAnsi="Times New Roman" w:cs="Times New Roman"/>
          <w:color w:val="222222"/>
        </w:rPr>
        <w:t>professional rewards in subfields, and ready-made categories circulating in datasets. Theorizing happens in the interstices: In Swedberg's classes I am sure, but also I would think in a good many methods and substantive classes, in workshops for discussing papers, and in libraries and coffee-shops.</w:t>
      </w:r>
    </w:p>
    <w:p w14:paraId="7BF93490" w14:textId="4EE75A77" w:rsidR="00DC090F" w:rsidRDefault="00A72247" w:rsidP="00084946">
      <w:pPr>
        <w:shd w:val="clear" w:color="auto" w:fill="FFFFFF"/>
        <w:spacing w:before="120"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 order to create </w:t>
      </w:r>
      <w:r w:rsidR="00864444">
        <w:rPr>
          <w:rFonts w:ascii="Times New Roman" w:eastAsia="Times New Roman" w:hAnsi="Times New Roman" w:cs="Times New Roman"/>
          <w:color w:val="222222"/>
        </w:rPr>
        <w:t xml:space="preserve">intellectual </w:t>
      </w:r>
      <w:r>
        <w:rPr>
          <w:rFonts w:ascii="Times New Roman" w:eastAsia="Times New Roman" w:hAnsi="Times New Roman" w:cs="Times New Roman"/>
          <w:color w:val="222222"/>
        </w:rPr>
        <w:t>space for pra</w:t>
      </w:r>
      <w:r w:rsidR="00B91CBD">
        <w:rPr>
          <w:rFonts w:ascii="Times New Roman" w:eastAsia="Times New Roman" w:hAnsi="Times New Roman" w:cs="Times New Roman"/>
          <w:color w:val="222222"/>
        </w:rPr>
        <w:t>ctices of theorizing, including</w:t>
      </w:r>
      <w:r>
        <w:rPr>
          <w:rFonts w:ascii="Times New Roman" w:eastAsia="Times New Roman" w:hAnsi="Times New Roman" w:cs="Times New Roman"/>
          <w:color w:val="222222"/>
        </w:rPr>
        <w:t xml:space="preserve"> the development of new concepts,</w:t>
      </w:r>
      <w:r w:rsidRPr="00162B3B">
        <w:rPr>
          <w:rFonts w:ascii="Times New Roman" w:eastAsia="Times New Roman" w:hAnsi="Times New Roman" w:cs="Times New Roman"/>
          <w:color w:val="222222"/>
        </w:rPr>
        <w:t xml:space="preserve"> </w:t>
      </w:r>
      <w:r w:rsidR="00084946">
        <w:rPr>
          <w:rFonts w:ascii="Times New Roman" w:eastAsia="Times New Roman" w:hAnsi="Times New Roman" w:cs="Times New Roman"/>
          <w:color w:val="222222"/>
        </w:rPr>
        <w:t xml:space="preserve">in order for practices of theorizing to be able to "go somewhere', </w:t>
      </w:r>
      <w:r w:rsidRPr="00162B3B">
        <w:rPr>
          <w:rFonts w:ascii="Times New Roman" w:eastAsia="Times New Roman" w:hAnsi="Times New Roman" w:cs="Times New Roman"/>
          <w:color w:val="222222"/>
        </w:rPr>
        <w:t>we should spell out the many different ways in which conceptualisation can contribute to</w:t>
      </w:r>
      <w:r>
        <w:rPr>
          <w:rFonts w:ascii="Times New Roman" w:eastAsia="Times New Roman" w:hAnsi="Times New Roman" w:cs="Times New Roman"/>
          <w:color w:val="222222"/>
        </w:rPr>
        <w:t xml:space="preserve"> explanation and point out that explanation is not the only end of conceptualization</w:t>
      </w:r>
      <w:r w:rsidR="00084946">
        <w:rPr>
          <w:rFonts w:ascii="Times New Roman" w:eastAsia="Times New Roman" w:hAnsi="Times New Roman" w:cs="Times New Roman"/>
          <w:color w:val="222222"/>
        </w:rPr>
        <w:t xml:space="preserve"> and theorizing</w:t>
      </w:r>
      <w:r>
        <w:rPr>
          <w:rFonts w:ascii="Times New Roman" w:eastAsia="Times New Roman" w:hAnsi="Times New Roman" w:cs="Times New Roman"/>
          <w:color w:val="222222"/>
        </w:rPr>
        <w:t>.</w:t>
      </w:r>
      <w:r w:rsidR="00864444">
        <w:rPr>
          <w:rFonts w:ascii="Times New Roman" w:eastAsia="Times New Roman" w:hAnsi="Times New Roman" w:cs="Times New Roman"/>
          <w:color w:val="222222"/>
        </w:rPr>
        <w:t xml:space="preserve"> </w:t>
      </w:r>
    </w:p>
    <w:p w14:paraId="3272EE56" w14:textId="77777777" w:rsidR="00990409" w:rsidRPr="00162B3B" w:rsidRDefault="00990409" w:rsidP="00084946">
      <w:pPr>
        <w:shd w:val="clear" w:color="auto" w:fill="FFFFFF"/>
        <w:spacing w:line="480" w:lineRule="auto"/>
        <w:rPr>
          <w:rFonts w:ascii="Times New Roman" w:eastAsia="Times New Roman" w:hAnsi="Times New Roman" w:cs="Times New Roman"/>
          <w:color w:val="222222"/>
        </w:rPr>
      </w:pPr>
    </w:p>
    <w:p w14:paraId="151FFD4B" w14:textId="48A672CD" w:rsidR="00DE76D4" w:rsidRPr="00162B3B" w:rsidRDefault="00485CA6" w:rsidP="00084946">
      <w:pPr>
        <w:shd w:val="clear" w:color="auto" w:fill="FFFFFF"/>
        <w:spacing w:line="480" w:lineRule="auto"/>
        <w:rPr>
          <w:rFonts w:ascii="Times New Roman" w:eastAsia="Times New Roman" w:hAnsi="Times New Roman" w:cs="Times New Roman"/>
          <w:color w:val="222222"/>
        </w:rPr>
      </w:pPr>
      <w:r>
        <w:rPr>
          <w:rFonts w:ascii="Times New Roman" w:eastAsia="Times New Roman" w:hAnsi="Times New Roman" w:cs="Times New Roman"/>
          <w:color w:val="222222"/>
        </w:rPr>
        <w:t>Bibliography</w:t>
      </w:r>
    </w:p>
    <w:p w14:paraId="30A2FE76" w14:textId="77777777" w:rsidR="00485CA6" w:rsidRPr="00162B3B" w:rsidRDefault="00485CA6" w:rsidP="00084946">
      <w:pPr>
        <w:spacing w:line="480" w:lineRule="auto"/>
        <w:rPr>
          <w:rFonts w:ascii="Times New Roman" w:hAnsi="Times New Roman" w:cs="Times New Roman"/>
        </w:rPr>
      </w:pPr>
      <w:r w:rsidRPr="00162B3B">
        <w:rPr>
          <w:rFonts w:ascii="Times New Roman" w:hAnsi="Times New Roman" w:cs="Times New Roman"/>
          <w:b/>
        </w:rPr>
        <w:t>Abbott, A</w:t>
      </w:r>
      <w:r>
        <w:rPr>
          <w:rFonts w:ascii="Times New Roman" w:hAnsi="Times New Roman" w:cs="Times New Roman"/>
        </w:rPr>
        <w:t>. 1988</w:t>
      </w:r>
      <w:r w:rsidRPr="00162B3B">
        <w:rPr>
          <w:rFonts w:ascii="Times New Roman" w:hAnsi="Times New Roman" w:cs="Times New Roman"/>
        </w:rPr>
        <w:t xml:space="preserve"> ‘Transcending General Linear Reality’,</w:t>
      </w:r>
      <w:r w:rsidRPr="00162B3B">
        <w:rPr>
          <w:rFonts w:ascii="Times New Roman" w:hAnsi="Times New Roman" w:cs="Times New Roman"/>
          <w:i/>
          <w:iCs/>
        </w:rPr>
        <w:t xml:space="preserve"> Sociological Theory</w:t>
      </w:r>
      <w:r w:rsidRPr="00162B3B">
        <w:rPr>
          <w:rFonts w:ascii="Times New Roman" w:hAnsi="Times New Roman" w:cs="Times New Roman"/>
        </w:rPr>
        <w:t xml:space="preserve"> 6: 169–186.</w:t>
      </w:r>
    </w:p>
    <w:p w14:paraId="7808C8EF" w14:textId="77777777" w:rsidR="00485CA6" w:rsidRPr="00162B3B" w:rsidRDefault="00485CA6" w:rsidP="00084946">
      <w:pPr>
        <w:spacing w:line="480" w:lineRule="auto"/>
        <w:rPr>
          <w:rFonts w:ascii="Times New Roman" w:hAnsi="Times New Roman" w:cs="Times New Roman"/>
          <w:color w:val="000000"/>
        </w:rPr>
      </w:pPr>
      <w:r w:rsidRPr="00162B3B">
        <w:rPr>
          <w:rFonts w:ascii="Times New Roman" w:hAnsi="Times New Roman" w:cs="Times New Roman"/>
          <w:b/>
        </w:rPr>
        <w:t>Abbott, A.</w:t>
      </w:r>
      <w:r>
        <w:rPr>
          <w:rFonts w:ascii="Times New Roman" w:hAnsi="Times New Roman" w:cs="Times New Roman"/>
        </w:rPr>
        <w:t xml:space="preserve"> 2005</w:t>
      </w:r>
      <w:r w:rsidRPr="00162B3B">
        <w:rPr>
          <w:rFonts w:ascii="Times New Roman" w:hAnsi="Times New Roman" w:cs="Times New Roman"/>
        </w:rPr>
        <w:t xml:space="preserve"> ‘The Idea of Outcome in US Sociology’, in G. Steinmetz, ed., </w:t>
      </w:r>
      <w:r w:rsidRPr="00162B3B">
        <w:rPr>
          <w:rFonts w:ascii="Times New Roman" w:hAnsi="Times New Roman" w:cs="Times New Roman"/>
          <w:i/>
          <w:iCs/>
        </w:rPr>
        <w:t>The Politics of Method in the Human Sciences</w:t>
      </w:r>
      <w:r>
        <w:rPr>
          <w:rFonts w:ascii="Times New Roman" w:hAnsi="Times New Roman" w:cs="Times New Roman"/>
          <w:i/>
          <w:iCs/>
        </w:rPr>
        <w:t xml:space="preserve">, </w:t>
      </w:r>
      <w:r w:rsidRPr="00162B3B">
        <w:rPr>
          <w:rFonts w:ascii="Times New Roman" w:hAnsi="Times New Roman" w:cs="Times New Roman"/>
        </w:rPr>
        <w:t>Chapel Hill</w:t>
      </w:r>
      <w:r>
        <w:rPr>
          <w:rFonts w:ascii="Times New Roman" w:hAnsi="Times New Roman" w:cs="Times New Roman"/>
        </w:rPr>
        <w:t>: Duke University Press:</w:t>
      </w:r>
      <w:r w:rsidRPr="00162B3B">
        <w:rPr>
          <w:rFonts w:ascii="Times New Roman" w:hAnsi="Times New Roman" w:cs="Times New Roman"/>
        </w:rPr>
        <w:t xml:space="preserve"> 393–426</w:t>
      </w:r>
      <w:r>
        <w:rPr>
          <w:rFonts w:ascii="Times New Roman" w:hAnsi="Times New Roman" w:cs="Times New Roman"/>
        </w:rPr>
        <w:t>.</w:t>
      </w:r>
    </w:p>
    <w:p w14:paraId="38E1F692" w14:textId="77777777" w:rsidR="00057007" w:rsidRDefault="00485CA6" w:rsidP="00084946">
      <w:pPr>
        <w:widowControl w:val="0"/>
        <w:autoSpaceDE w:val="0"/>
        <w:autoSpaceDN w:val="0"/>
        <w:adjustRightInd w:val="0"/>
        <w:spacing w:line="480" w:lineRule="auto"/>
        <w:rPr>
          <w:rFonts w:ascii="Times New Roman" w:hAnsi="Times New Roman" w:cs="Times New Roman"/>
          <w:lang w:val="en-US"/>
        </w:rPr>
      </w:pPr>
      <w:r w:rsidRPr="00162B3B">
        <w:rPr>
          <w:rFonts w:ascii="Times New Roman" w:hAnsi="Times New Roman" w:cs="Times New Roman"/>
          <w:b/>
          <w:lang w:val="en-US"/>
        </w:rPr>
        <w:t>Abend, G</w:t>
      </w:r>
      <w:r>
        <w:rPr>
          <w:rFonts w:ascii="Times New Roman" w:hAnsi="Times New Roman" w:cs="Times New Roman"/>
          <w:lang w:val="en-US"/>
        </w:rPr>
        <w:t>. 2008</w:t>
      </w:r>
      <w:r w:rsidRPr="00162B3B">
        <w:rPr>
          <w:rFonts w:ascii="Times New Roman" w:hAnsi="Times New Roman" w:cs="Times New Roman"/>
          <w:lang w:val="en-US"/>
        </w:rPr>
        <w:t xml:space="preserve"> ‘The Meaning of 'Theory'‘, </w:t>
      </w:r>
      <w:r w:rsidRPr="00162B3B">
        <w:rPr>
          <w:rFonts w:ascii="Times New Roman" w:hAnsi="Times New Roman" w:cs="Times New Roman"/>
          <w:i/>
          <w:iCs/>
          <w:lang w:val="en-US"/>
        </w:rPr>
        <w:t xml:space="preserve">Sociological Theory </w:t>
      </w:r>
      <w:r w:rsidRPr="00162B3B">
        <w:rPr>
          <w:rFonts w:ascii="Times New Roman" w:hAnsi="Times New Roman" w:cs="Times New Roman"/>
          <w:lang w:val="en-US"/>
        </w:rPr>
        <w:t>26(2):</w:t>
      </w:r>
      <w:r>
        <w:rPr>
          <w:rFonts w:ascii="Times New Roman" w:hAnsi="Times New Roman" w:cs="Times New Roman"/>
          <w:lang w:val="en-US"/>
        </w:rPr>
        <w:t xml:space="preserve"> </w:t>
      </w:r>
      <w:r w:rsidRPr="00162B3B">
        <w:rPr>
          <w:rFonts w:ascii="Times New Roman" w:hAnsi="Times New Roman" w:cs="Times New Roman"/>
          <w:lang w:val="en-US"/>
        </w:rPr>
        <w:t xml:space="preserve">173- 199. </w:t>
      </w:r>
    </w:p>
    <w:p w14:paraId="0BA789DC" w14:textId="2B2A3671" w:rsidR="00057007" w:rsidRPr="00057007" w:rsidRDefault="00057007" w:rsidP="00084946">
      <w:pPr>
        <w:widowControl w:val="0"/>
        <w:autoSpaceDE w:val="0"/>
        <w:autoSpaceDN w:val="0"/>
        <w:adjustRightInd w:val="0"/>
        <w:spacing w:after="240" w:line="480" w:lineRule="auto"/>
        <w:rPr>
          <w:rFonts w:ascii="Times New Roman" w:hAnsi="Times New Roman" w:cs="Times New Roman"/>
          <w:lang w:val="en-US"/>
        </w:rPr>
      </w:pPr>
      <w:r w:rsidRPr="00057007">
        <w:rPr>
          <w:rFonts w:ascii="Times New Roman" w:hAnsi="Times New Roman" w:cs="Times New Roman"/>
          <w:b/>
          <w:lang w:val="en-US"/>
        </w:rPr>
        <w:t>Bhambra, G. K.</w:t>
      </w:r>
      <w:r>
        <w:rPr>
          <w:rFonts w:ascii="Times New Roman" w:hAnsi="Times New Roman" w:cs="Times New Roman"/>
          <w:b/>
          <w:lang w:val="en-US"/>
        </w:rPr>
        <w:t xml:space="preserve"> </w:t>
      </w:r>
      <w:r>
        <w:rPr>
          <w:rFonts w:ascii="Times New Roman" w:hAnsi="Times New Roman" w:cs="Times New Roman"/>
          <w:lang w:val="en-US"/>
        </w:rPr>
        <w:t>2014</w:t>
      </w:r>
      <w:r w:rsidRPr="00057007">
        <w:rPr>
          <w:rFonts w:ascii="Times New Roman" w:hAnsi="Times New Roman" w:cs="Times New Roman"/>
          <w:lang w:val="en-US"/>
        </w:rPr>
        <w:t xml:space="preserve"> </w:t>
      </w:r>
      <w:r>
        <w:rPr>
          <w:rFonts w:ascii="Times New Roman" w:hAnsi="Times New Roman" w:cs="Times New Roman"/>
          <w:lang w:val="en-US"/>
        </w:rPr>
        <w:t>'</w:t>
      </w:r>
      <w:r w:rsidRPr="00057007">
        <w:rPr>
          <w:rFonts w:ascii="Times New Roman" w:hAnsi="Times New Roman" w:cs="Times New Roman"/>
          <w:lang w:val="en-US"/>
        </w:rPr>
        <w:t>A Sociological Dilemma: Race, Segregation, and US Sociology</w:t>
      </w:r>
      <w:r>
        <w:rPr>
          <w:rFonts w:ascii="Times New Roman" w:hAnsi="Times New Roman" w:cs="Times New Roman"/>
          <w:lang w:val="en-US"/>
        </w:rPr>
        <w:t>'</w:t>
      </w:r>
      <w:r w:rsidRPr="00057007">
        <w:rPr>
          <w:rFonts w:ascii="Times New Roman" w:hAnsi="Times New Roman" w:cs="Times New Roman"/>
          <w:lang w:val="en-US"/>
        </w:rPr>
        <w:t xml:space="preserve">, </w:t>
      </w:r>
      <w:r w:rsidRPr="00057007">
        <w:rPr>
          <w:rFonts w:ascii="Times New Roman" w:hAnsi="Times New Roman" w:cs="Times New Roman"/>
          <w:i/>
          <w:iCs/>
          <w:lang w:val="en-US"/>
        </w:rPr>
        <w:t xml:space="preserve">Current Sociology </w:t>
      </w:r>
      <w:r w:rsidRPr="00057007">
        <w:rPr>
          <w:rFonts w:ascii="Times New Roman" w:hAnsi="Times New Roman" w:cs="Times New Roman"/>
          <w:lang w:val="en-US"/>
        </w:rPr>
        <w:t>62 (4), 472 – 492. </w:t>
      </w:r>
    </w:p>
    <w:p w14:paraId="04117163" w14:textId="35607A24" w:rsidR="00485CA6" w:rsidRDefault="00057007" w:rsidP="00084946">
      <w:pPr>
        <w:widowControl w:val="0"/>
        <w:autoSpaceDE w:val="0"/>
        <w:autoSpaceDN w:val="0"/>
        <w:adjustRightInd w:val="0"/>
        <w:spacing w:line="480" w:lineRule="auto"/>
        <w:rPr>
          <w:rFonts w:ascii="Times New Roman" w:hAnsi="Times New Roman" w:cs="Times New Roman"/>
        </w:rPr>
      </w:pPr>
      <w:r w:rsidRPr="00162B3B">
        <w:rPr>
          <w:rFonts w:ascii="Times New Roman" w:hAnsi="Times New Roman" w:cs="Times New Roman"/>
          <w:b/>
        </w:rPr>
        <w:t xml:space="preserve"> </w:t>
      </w:r>
      <w:r w:rsidR="00485CA6" w:rsidRPr="00162B3B">
        <w:rPr>
          <w:rFonts w:ascii="Times New Roman" w:hAnsi="Times New Roman" w:cs="Times New Roman"/>
          <w:b/>
        </w:rPr>
        <w:t>Bargheer, S</w:t>
      </w:r>
      <w:r w:rsidR="00485CA6">
        <w:rPr>
          <w:rFonts w:ascii="Times New Roman" w:hAnsi="Times New Roman" w:cs="Times New Roman"/>
        </w:rPr>
        <w:t>. 2010</w:t>
      </w:r>
      <w:r w:rsidR="00485CA6" w:rsidRPr="00162B3B">
        <w:rPr>
          <w:rFonts w:ascii="Times New Roman" w:hAnsi="Times New Roman" w:cs="Times New Roman"/>
        </w:rPr>
        <w:t xml:space="preserve"> </w:t>
      </w:r>
      <w:r w:rsidR="00485CA6">
        <w:rPr>
          <w:rFonts w:ascii="Times New Roman" w:hAnsi="Times New Roman" w:cs="Times New Roman"/>
        </w:rPr>
        <w:t>'</w:t>
      </w:r>
      <w:r w:rsidR="00485CA6" w:rsidRPr="00162B3B">
        <w:rPr>
          <w:rFonts w:ascii="Times New Roman" w:hAnsi="Times New Roman" w:cs="Times New Roman"/>
        </w:rPr>
        <w:t>The Invention of Theory: The Changing Status of Max Weber’s Protestant Ethic Throughout the 20</w:t>
      </w:r>
      <w:r w:rsidR="00485CA6" w:rsidRPr="00162B3B">
        <w:rPr>
          <w:rFonts w:ascii="Times New Roman" w:hAnsi="Times New Roman" w:cs="Times New Roman"/>
          <w:vertAlign w:val="superscript"/>
        </w:rPr>
        <w:t>th</w:t>
      </w:r>
      <w:r w:rsidR="00485CA6" w:rsidRPr="00162B3B">
        <w:rPr>
          <w:rFonts w:ascii="Times New Roman" w:hAnsi="Times New Roman" w:cs="Times New Roman"/>
        </w:rPr>
        <w:t xml:space="preserve"> Century’, Paper presented at the Junior Theorist Symposium 2010, Atlanta.</w:t>
      </w:r>
    </w:p>
    <w:p w14:paraId="2C37A07C" w14:textId="6B168DCA" w:rsidR="00485CA6" w:rsidRDefault="00485CA6" w:rsidP="00084946">
      <w:pPr>
        <w:widowControl w:val="0"/>
        <w:autoSpaceDE w:val="0"/>
        <w:autoSpaceDN w:val="0"/>
        <w:adjustRightInd w:val="0"/>
        <w:spacing w:line="480" w:lineRule="auto"/>
        <w:rPr>
          <w:rFonts w:ascii="Times New Roman" w:hAnsi="Times New Roman" w:cs="Times New Roman"/>
          <w:lang w:val="en-US"/>
        </w:rPr>
      </w:pPr>
      <w:r w:rsidRPr="00485CA6">
        <w:rPr>
          <w:rFonts w:ascii="Times New Roman" w:hAnsi="Times New Roman" w:cs="Times New Roman"/>
          <w:b/>
          <w:lang w:val="en-US"/>
        </w:rPr>
        <w:t>Connell, R</w:t>
      </w:r>
      <w:r>
        <w:rPr>
          <w:rFonts w:ascii="Times New Roman" w:hAnsi="Times New Roman" w:cs="Times New Roman"/>
          <w:lang w:val="en-US"/>
        </w:rPr>
        <w:t>., 2007</w:t>
      </w:r>
      <w:r w:rsidRPr="00162B3B">
        <w:rPr>
          <w:rFonts w:ascii="Times New Roman" w:hAnsi="Times New Roman" w:cs="Times New Roman"/>
          <w:lang w:val="en-US"/>
        </w:rPr>
        <w:t xml:space="preserve"> </w:t>
      </w:r>
      <w:r w:rsidRPr="00485CA6">
        <w:rPr>
          <w:rFonts w:ascii="Times New Roman" w:hAnsi="Times New Roman" w:cs="Times New Roman"/>
          <w:i/>
          <w:lang w:val="en-US"/>
        </w:rPr>
        <w:t>Southern Theory: The Global Dynamics of Knowledge in Social Science</w:t>
      </w:r>
      <w:r>
        <w:rPr>
          <w:rFonts w:ascii="Times New Roman" w:hAnsi="Times New Roman" w:cs="Times New Roman"/>
          <w:lang w:val="en-US"/>
        </w:rPr>
        <w:t>,</w:t>
      </w:r>
      <w:r w:rsidRPr="00162B3B">
        <w:rPr>
          <w:rFonts w:ascii="Times New Roman" w:hAnsi="Times New Roman" w:cs="Times New Roman"/>
          <w:lang w:val="en-US"/>
        </w:rPr>
        <w:t xml:space="preserve"> </w:t>
      </w:r>
      <w:r>
        <w:rPr>
          <w:rFonts w:ascii="Times New Roman" w:hAnsi="Times New Roman" w:cs="Times New Roman"/>
          <w:lang w:val="en-US"/>
        </w:rPr>
        <w:t>Cambridge: Polity Press.</w:t>
      </w:r>
    </w:p>
    <w:p w14:paraId="6D146D64" w14:textId="5220E6AC" w:rsidR="00485CA6" w:rsidRDefault="00485CA6" w:rsidP="00084946">
      <w:pPr>
        <w:widowControl w:val="0"/>
        <w:autoSpaceDE w:val="0"/>
        <w:autoSpaceDN w:val="0"/>
        <w:adjustRightInd w:val="0"/>
        <w:spacing w:line="480" w:lineRule="auto"/>
        <w:rPr>
          <w:rFonts w:ascii="Times New Roman" w:hAnsi="Times New Roman" w:cs="Times New Roman"/>
          <w:lang w:val="en-US"/>
        </w:rPr>
      </w:pPr>
      <w:r w:rsidRPr="00485CA6">
        <w:rPr>
          <w:rFonts w:ascii="Times New Roman" w:hAnsi="Times New Roman" w:cs="Times New Roman"/>
          <w:b/>
          <w:lang w:val="en-US"/>
        </w:rPr>
        <w:t>Connell, R.W.</w:t>
      </w:r>
      <w:r>
        <w:rPr>
          <w:rFonts w:ascii="Times New Roman" w:hAnsi="Times New Roman" w:cs="Times New Roman"/>
          <w:lang w:val="en-US"/>
        </w:rPr>
        <w:t xml:space="preserve"> 1997</w:t>
      </w:r>
      <w:r w:rsidRPr="00162B3B">
        <w:rPr>
          <w:rFonts w:ascii="Times New Roman" w:hAnsi="Times New Roman" w:cs="Times New Roman"/>
          <w:lang w:val="en-US"/>
        </w:rPr>
        <w:t xml:space="preserve"> </w:t>
      </w:r>
      <w:r>
        <w:rPr>
          <w:rFonts w:ascii="Times New Roman" w:hAnsi="Times New Roman" w:cs="Times New Roman"/>
          <w:lang w:val="en-US"/>
        </w:rPr>
        <w:t>'</w:t>
      </w:r>
      <w:r w:rsidRPr="00162B3B">
        <w:rPr>
          <w:rFonts w:ascii="Times New Roman" w:hAnsi="Times New Roman" w:cs="Times New Roman"/>
          <w:lang w:val="en-US"/>
        </w:rPr>
        <w:t>Why is classical theory classical?</w:t>
      </w:r>
      <w:r>
        <w:rPr>
          <w:rFonts w:ascii="Times New Roman" w:hAnsi="Times New Roman" w:cs="Times New Roman"/>
          <w:lang w:val="en-US"/>
        </w:rPr>
        <w:t>',</w:t>
      </w:r>
      <w:r w:rsidRPr="00162B3B">
        <w:rPr>
          <w:rFonts w:ascii="Times New Roman" w:hAnsi="Times New Roman" w:cs="Times New Roman"/>
          <w:lang w:val="en-US"/>
        </w:rPr>
        <w:t xml:space="preserve"> </w:t>
      </w:r>
      <w:r w:rsidRPr="00485CA6">
        <w:rPr>
          <w:rFonts w:ascii="Times New Roman" w:hAnsi="Times New Roman" w:cs="Times New Roman"/>
          <w:i/>
          <w:lang w:val="en-US"/>
        </w:rPr>
        <w:t>American Journal of Sociology</w:t>
      </w:r>
      <w:r w:rsidRPr="00162B3B">
        <w:rPr>
          <w:rFonts w:ascii="Times New Roman" w:hAnsi="Times New Roman" w:cs="Times New Roman"/>
          <w:lang w:val="en-US"/>
        </w:rPr>
        <w:t xml:space="preserve"> 102 (6), 1511–1557. </w:t>
      </w:r>
    </w:p>
    <w:p w14:paraId="43B585F2" w14:textId="0B097555" w:rsidR="00485CA6" w:rsidRDefault="00485CA6" w:rsidP="00084946">
      <w:pPr>
        <w:widowControl w:val="0"/>
        <w:autoSpaceDE w:val="0"/>
        <w:autoSpaceDN w:val="0"/>
        <w:adjustRightInd w:val="0"/>
        <w:spacing w:line="480" w:lineRule="auto"/>
        <w:rPr>
          <w:rFonts w:ascii="Times New Roman" w:hAnsi="Times New Roman" w:cs="Times New Roman"/>
        </w:rPr>
      </w:pPr>
      <w:r w:rsidRPr="00162B3B">
        <w:rPr>
          <w:rFonts w:ascii="Times New Roman" w:hAnsi="Times New Roman" w:cs="Times New Roman"/>
          <w:b/>
        </w:rPr>
        <w:t>Guggenheim</w:t>
      </w:r>
      <w:r w:rsidRPr="00162B3B">
        <w:rPr>
          <w:rFonts w:cs="Times New Roman"/>
          <w:b/>
        </w:rPr>
        <w:t>, M.</w:t>
      </w:r>
      <w:r w:rsidRPr="00162B3B">
        <w:rPr>
          <w:rFonts w:ascii="Times New Roman" w:hAnsi="Times New Roman" w:cs="Times New Roman"/>
          <w:b/>
        </w:rPr>
        <w:t xml:space="preserve"> and M. Krause</w:t>
      </w:r>
      <w:r>
        <w:rPr>
          <w:rFonts w:ascii="Times New Roman" w:hAnsi="Times New Roman" w:cs="Times New Roman"/>
        </w:rPr>
        <w:t>. 2012</w:t>
      </w:r>
      <w:r w:rsidRPr="00162B3B">
        <w:rPr>
          <w:rFonts w:ascii="Times New Roman" w:hAnsi="Times New Roman" w:cs="Times New Roman"/>
        </w:rPr>
        <w:t xml:space="preserve"> ‘How Facts Travel.</w:t>
      </w:r>
      <w:r>
        <w:rPr>
          <w:rFonts w:ascii="Times New Roman" w:hAnsi="Times New Roman" w:cs="Times New Roman"/>
        </w:rPr>
        <w:t xml:space="preserve"> The Model Systems of Sociology',</w:t>
      </w:r>
      <w:r w:rsidRPr="00162B3B">
        <w:rPr>
          <w:rFonts w:ascii="Times New Roman" w:hAnsi="Times New Roman" w:cs="Times New Roman"/>
        </w:rPr>
        <w:t xml:space="preserve"> </w:t>
      </w:r>
      <w:r w:rsidRPr="00162B3B">
        <w:rPr>
          <w:rFonts w:ascii="Times New Roman" w:hAnsi="Times New Roman" w:cs="Times New Roman"/>
          <w:i/>
          <w:iCs/>
        </w:rPr>
        <w:t xml:space="preserve">Poetics </w:t>
      </w:r>
      <w:r w:rsidRPr="00162B3B">
        <w:rPr>
          <w:rFonts w:ascii="Times New Roman" w:hAnsi="Times New Roman" w:cs="Times New Roman"/>
        </w:rPr>
        <w:t>40: 101-117</w:t>
      </w:r>
      <w:r>
        <w:rPr>
          <w:rFonts w:ascii="Times New Roman" w:hAnsi="Times New Roman" w:cs="Times New Roman"/>
        </w:rPr>
        <w:t>.</w:t>
      </w:r>
    </w:p>
    <w:p w14:paraId="25E06F0E" w14:textId="2D43579F" w:rsidR="00485CA6" w:rsidRPr="00485CA6" w:rsidRDefault="00485CA6" w:rsidP="00084946">
      <w:pPr>
        <w:widowControl w:val="0"/>
        <w:autoSpaceDE w:val="0"/>
        <w:autoSpaceDN w:val="0"/>
        <w:adjustRightInd w:val="0"/>
        <w:spacing w:line="480" w:lineRule="auto"/>
        <w:rPr>
          <w:rFonts w:ascii="Times New Roman" w:hAnsi="Times New Roman" w:cs="Times New Roman"/>
          <w:lang w:val="en-US"/>
        </w:rPr>
      </w:pPr>
      <w:r w:rsidRPr="00485CA6">
        <w:rPr>
          <w:rFonts w:ascii="Times New Roman" w:hAnsi="Times New Roman" w:cs="Times New Roman"/>
          <w:b/>
          <w:lang w:val="en-US"/>
        </w:rPr>
        <w:t>Krause, M.</w:t>
      </w:r>
      <w:r>
        <w:rPr>
          <w:rFonts w:ascii="Times New Roman" w:hAnsi="Times New Roman" w:cs="Times New Roman"/>
          <w:lang w:val="en-US"/>
        </w:rPr>
        <w:t xml:space="preserve"> 2015 'Comparative Research: Beyond linear-causal explanation', in: Joe Deville, Michael Guggenheim and Zusanna Hrldckova (ed). Pract</w:t>
      </w:r>
      <w:r w:rsidR="00057007">
        <w:rPr>
          <w:rFonts w:ascii="Times New Roman" w:hAnsi="Times New Roman" w:cs="Times New Roman"/>
          <w:lang w:val="en-US"/>
        </w:rPr>
        <w:t>izing</w:t>
      </w:r>
      <w:r>
        <w:rPr>
          <w:rFonts w:ascii="Times New Roman" w:hAnsi="Times New Roman" w:cs="Times New Roman"/>
          <w:lang w:val="en-US"/>
        </w:rPr>
        <w:t xml:space="preserve"> Comparison.</w:t>
      </w:r>
      <w:r>
        <w:rPr>
          <w:rFonts w:ascii="Times New Roman" w:hAnsi="Times New Roman" w:cs="Times New Roman"/>
          <w:color w:val="222222"/>
          <w:lang w:val="en-US"/>
        </w:rPr>
        <w:t xml:space="preserve"> Logics. Relations, Collaborations.</w:t>
      </w:r>
      <w:r>
        <w:rPr>
          <w:rFonts w:ascii="Times New Roman" w:hAnsi="Times New Roman" w:cs="Times New Roman"/>
          <w:kern w:val="1"/>
          <w:lang w:val="en-US"/>
        </w:rPr>
        <w:t xml:space="preserve"> Manchester: Mattering Press.</w:t>
      </w:r>
    </w:p>
    <w:p w14:paraId="2E113345" w14:textId="2AC9847B" w:rsidR="00485CA6" w:rsidRPr="00485CA6" w:rsidRDefault="00485CA6" w:rsidP="00084946">
      <w:pPr>
        <w:widowControl w:val="0"/>
        <w:autoSpaceDE w:val="0"/>
        <w:autoSpaceDN w:val="0"/>
        <w:adjustRightInd w:val="0"/>
        <w:spacing w:line="480" w:lineRule="auto"/>
        <w:rPr>
          <w:rFonts w:ascii="Times New Roman" w:hAnsi="Times New Roman" w:cs="Times New Roman"/>
          <w:lang w:val="en-US"/>
        </w:rPr>
      </w:pPr>
      <w:r w:rsidRPr="00485CA6">
        <w:rPr>
          <w:rStyle w:val="Emphasis"/>
          <w:color w:val="000000"/>
        </w:rPr>
        <w:t>Marradi, A.</w:t>
      </w:r>
      <w:r>
        <w:rPr>
          <w:rStyle w:val="Emphasis"/>
          <w:b w:val="0"/>
          <w:color w:val="000000"/>
        </w:rPr>
        <w:t xml:space="preserve"> 1990</w:t>
      </w:r>
      <w:r w:rsidRPr="00162B3B">
        <w:rPr>
          <w:rStyle w:val="Emphasis"/>
          <w:b w:val="0"/>
          <w:color w:val="000000"/>
        </w:rPr>
        <w:t xml:space="preserve"> </w:t>
      </w:r>
      <w:r w:rsidRPr="00162B3B">
        <w:rPr>
          <w:b/>
          <w:color w:val="000000"/>
        </w:rPr>
        <w:t>‘</w:t>
      </w:r>
      <w:r w:rsidRPr="00162B3B">
        <w:rPr>
          <w:rStyle w:val="Emphasis"/>
          <w:b w:val="0"/>
          <w:color w:val="000000"/>
        </w:rPr>
        <w:t>Classification</w:t>
      </w:r>
      <w:r w:rsidRPr="00162B3B">
        <w:rPr>
          <w:b/>
          <w:color w:val="000000"/>
        </w:rPr>
        <w:t>,</w:t>
      </w:r>
      <w:r>
        <w:rPr>
          <w:color w:val="000000"/>
        </w:rPr>
        <w:t xml:space="preserve"> typology, taxonomy',</w:t>
      </w:r>
      <w:r w:rsidRPr="00162B3B">
        <w:rPr>
          <w:color w:val="000000"/>
        </w:rPr>
        <w:t xml:space="preserve"> Quality &amp; Quantity 24/2: 129-158.</w:t>
      </w:r>
    </w:p>
    <w:p w14:paraId="64E8A6F8" w14:textId="70FAFEF7" w:rsidR="00485CA6" w:rsidRDefault="00485CA6" w:rsidP="00084946">
      <w:pPr>
        <w:widowControl w:val="0"/>
        <w:autoSpaceDE w:val="0"/>
        <w:autoSpaceDN w:val="0"/>
        <w:adjustRightInd w:val="0"/>
        <w:spacing w:line="480" w:lineRule="auto"/>
        <w:rPr>
          <w:rFonts w:ascii="Times New Roman" w:hAnsi="Times New Roman" w:cs="Times New Roman"/>
          <w:lang w:val="en-US"/>
        </w:rPr>
      </w:pPr>
      <w:r w:rsidRPr="00485CA6">
        <w:rPr>
          <w:rFonts w:ascii="Times New Roman" w:hAnsi="Times New Roman" w:cs="Times New Roman"/>
          <w:b/>
          <w:lang w:val="en-US"/>
        </w:rPr>
        <w:t>Mayr, E</w:t>
      </w:r>
      <w:r>
        <w:rPr>
          <w:rFonts w:ascii="Times New Roman" w:hAnsi="Times New Roman" w:cs="Times New Roman"/>
          <w:lang w:val="en-US"/>
        </w:rPr>
        <w:t xml:space="preserve">. 1982 </w:t>
      </w:r>
      <w:r w:rsidRPr="00162B3B">
        <w:rPr>
          <w:rFonts w:ascii="Times New Roman" w:hAnsi="Times New Roman" w:cs="Times New Roman"/>
          <w:i/>
          <w:iCs/>
          <w:lang w:val="en-US"/>
        </w:rPr>
        <w:t>The Growth of Biological Thought</w:t>
      </w:r>
      <w:r>
        <w:rPr>
          <w:rFonts w:ascii="Times New Roman" w:hAnsi="Times New Roman" w:cs="Times New Roman"/>
          <w:i/>
          <w:iCs/>
          <w:lang w:val="en-US"/>
        </w:rPr>
        <w:t>,</w:t>
      </w:r>
      <w:r w:rsidRPr="00162B3B">
        <w:rPr>
          <w:rFonts w:ascii="Times New Roman" w:hAnsi="Times New Roman" w:cs="Times New Roman"/>
          <w:i/>
          <w:iCs/>
          <w:lang w:val="en-US"/>
        </w:rPr>
        <w:t xml:space="preserve"> </w:t>
      </w:r>
      <w:r w:rsidRPr="00162B3B">
        <w:rPr>
          <w:rFonts w:ascii="Times New Roman" w:hAnsi="Times New Roman" w:cs="Times New Roman"/>
          <w:lang w:val="en-US"/>
        </w:rPr>
        <w:t>Cambr</w:t>
      </w:r>
      <w:r>
        <w:rPr>
          <w:rFonts w:ascii="Times New Roman" w:hAnsi="Times New Roman" w:cs="Times New Roman"/>
          <w:lang w:val="en-US"/>
        </w:rPr>
        <w:t>idge: Belknap Press.</w:t>
      </w:r>
    </w:p>
    <w:p w14:paraId="4C5A6E2E" w14:textId="6DAD0443" w:rsidR="00485CA6" w:rsidRPr="00485CA6" w:rsidRDefault="00485CA6" w:rsidP="00084946">
      <w:pPr>
        <w:spacing w:line="480" w:lineRule="auto"/>
        <w:rPr>
          <w:rFonts w:ascii="Times New Roman" w:eastAsia="Times New Roman" w:hAnsi="Times New Roman" w:cs="Times New Roman"/>
        </w:rPr>
      </w:pPr>
      <w:r w:rsidRPr="00485CA6">
        <w:rPr>
          <w:rFonts w:ascii="Times New Roman" w:eastAsia="Times New Roman" w:hAnsi="Times New Roman" w:cs="Times New Roman"/>
          <w:b/>
          <w:color w:val="252525"/>
          <w:shd w:val="clear" w:color="auto" w:fill="FFFFFF"/>
        </w:rPr>
        <w:t>Merton, R. K</w:t>
      </w:r>
      <w:r>
        <w:rPr>
          <w:rFonts w:ascii="Times New Roman" w:eastAsia="Times New Roman" w:hAnsi="Times New Roman" w:cs="Times New Roman"/>
          <w:color w:val="252525"/>
          <w:shd w:val="clear" w:color="auto" w:fill="FFFFFF"/>
        </w:rPr>
        <w:t>. 1968</w:t>
      </w:r>
      <w:r w:rsidRPr="00162B3B">
        <w:rPr>
          <w:rFonts w:ascii="Times New Roman" w:eastAsia="Times New Roman" w:hAnsi="Times New Roman" w:cs="Times New Roman"/>
          <w:color w:val="252525"/>
          <w:shd w:val="clear" w:color="auto" w:fill="FFFFFF"/>
        </w:rPr>
        <w:t> </w:t>
      </w:r>
      <w:r w:rsidRPr="00162B3B">
        <w:rPr>
          <w:rFonts w:ascii="Times New Roman" w:eastAsia="Times New Roman" w:hAnsi="Times New Roman" w:cs="Times New Roman"/>
          <w:i/>
          <w:iCs/>
          <w:color w:val="252525"/>
          <w:shd w:val="clear" w:color="auto" w:fill="FFFFFF"/>
        </w:rPr>
        <w:t>Social Theory and Social Structure</w:t>
      </w:r>
      <w:r>
        <w:rPr>
          <w:rFonts w:ascii="Times New Roman" w:eastAsia="Times New Roman" w:hAnsi="Times New Roman" w:cs="Times New Roman"/>
          <w:color w:val="252525"/>
          <w:shd w:val="clear" w:color="auto" w:fill="FFFFFF"/>
        </w:rPr>
        <w:t xml:space="preserve">, New York: </w:t>
      </w:r>
      <w:r w:rsidRPr="00162B3B">
        <w:rPr>
          <w:rFonts w:ascii="Times New Roman" w:eastAsia="Times New Roman" w:hAnsi="Times New Roman" w:cs="Times New Roman"/>
          <w:color w:val="252525"/>
          <w:shd w:val="clear" w:color="auto" w:fill="FFFFFF"/>
        </w:rPr>
        <w:t>Free Press.</w:t>
      </w:r>
    </w:p>
    <w:p w14:paraId="4441BEBE" w14:textId="2EC63A7D" w:rsidR="00485CA6" w:rsidRPr="00162B3B" w:rsidRDefault="00485CA6" w:rsidP="00084946">
      <w:pPr>
        <w:widowControl w:val="0"/>
        <w:autoSpaceDE w:val="0"/>
        <w:autoSpaceDN w:val="0"/>
        <w:adjustRightInd w:val="0"/>
        <w:spacing w:line="480" w:lineRule="auto"/>
        <w:rPr>
          <w:rFonts w:ascii="Times New Roman" w:hAnsi="Times New Roman" w:cs="Times New Roman"/>
          <w:lang w:val="en-US"/>
        </w:rPr>
      </w:pPr>
      <w:r w:rsidRPr="00162B3B">
        <w:rPr>
          <w:rFonts w:ascii="Times New Roman" w:hAnsi="Times New Roman" w:cs="Times New Roman"/>
          <w:b/>
        </w:rPr>
        <w:t>Osrecki, F.</w:t>
      </w:r>
      <w:r>
        <w:rPr>
          <w:rFonts w:ascii="Times New Roman" w:hAnsi="Times New Roman" w:cs="Times New Roman"/>
        </w:rPr>
        <w:t xml:space="preserve"> 2011 </w:t>
      </w:r>
      <w:r w:rsidRPr="00162B3B">
        <w:rPr>
          <w:rFonts w:ascii="Times New Roman" w:hAnsi="Times New Roman" w:cs="Times New Roman"/>
        </w:rPr>
        <w:t xml:space="preserve">‘Die Diagnosegesellschaft.’ </w:t>
      </w:r>
      <w:r w:rsidRPr="00162B3B">
        <w:rPr>
          <w:rFonts w:ascii="Times New Roman" w:hAnsi="Times New Roman" w:cs="Times New Roman"/>
          <w:i/>
        </w:rPr>
        <w:t>Zeitdiagnostik Zwischen Sozi</w:t>
      </w:r>
      <w:r>
        <w:rPr>
          <w:rFonts w:ascii="Times New Roman" w:hAnsi="Times New Roman" w:cs="Times New Roman"/>
          <w:i/>
        </w:rPr>
        <w:t>ologie Und Medialer Popularität,</w:t>
      </w:r>
      <w:r w:rsidRPr="00162B3B">
        <w:rPr>
          <w:rFonts w:ascii="Times New Roman" w:hAnsi="Times New Roman" w:cs="Times New Roman"/>
          <w:i/>
        </w:rPr>
        <w:t xml:space="preserve"> </w:t>
      </w:r>
      <w:r w:rsidRPr="00162B3B">
        <w:rPr>
          <w:rFonts w:ascii="Times New Roman" w:hAnsi="Times New Roman" w:cs="Times New Roman"/>
        </w:rPr>
        <w:t>Bielefeld: Transcript.</w:t>
      </w:r>
    </w:p>
    <w:p w14:paraId="1824E27F" w14:textId="77777777" w:rsidR="00485CA6" w:rsidRDefault="00485CA6" w:rsidP="00084946">
      <w:pPr>
        <w:spacing w:line="480" w:lineRule="auto"/>
        <w:rPr>
          <w:rFonts w:ascii="Times New Roman" w:hAnsi="Times New Roman" w:cs="Times New Roman"/>
        </w:rPr>
      </w:pPr>
      <w:r w:rsidRPr="00162B3B">
        <w:rPr>
          <w:rFonts w:ascii="Times New Roman" w:hAnsi="Times New Roman" w:cs="Times New Roman"/>
          <w:b/>
        </w:rPr>
        <w:t>Pickvance, C. G.</w:t>
      </w:r>
      <w:r>
        <w:rPr>
          <w:rFonts w:ascii="Times New Roman" w:hAnsi="Times New Roman" w:cs="Times New Roman"/>
          <w:b/>
        </w:rPr>
        <w:t xml:space="preserve"> </w:t>
      </w:r>
      <w:r w:rsidRPr="00162B3B">
        <w:rPr>
          <w:rFonts w:ascii="Times New Roman" w:hAnsi="Times New Roman" w:cs="Times New Roman"/>
        </w:rPr>
        <w:t xml:space="preserve">2001 ‘Four Varieties of Comparative Analysis’, </w:t>
      </w:r>
      <w:r w:rsidRPr="00162B3B">
        <w:rPr>
          <w:rFonts w:ascii="Times New Roman" w:hAnsi="Times New Roman" w:cs="Times New Roman"/>
          <w:i/>
          <w:iCs/>
        </w:rPr>
        <w:t>Journal of Housing and the Built Environment,</w:t>
      </w:r>
      <w:r>
        <w:rPr>
          <w:rFonts w:ascii="Times New Roman" w:hAnsi="Times New Roman" w:cs="Times New Roman"/>
        </w:rPr>
        <w:t xml:space="preserve"> 16(1):</w:t>
      </w:r>
      <w:r w:rsidRPr="00162B3B">
        <w:rPr>
          <w:rFonts w:ascii="Times New Roman" w:hAnsi="Times New Roman" w:cs="Times New Roman"/>
        </w:rPr>
        <w:t xml:space="preserve"> 7–28</w:t>
      </w:r>
      <w:r>
        <w:rPr>
          <w:rFonts w:ascii="Times New Roman" w:hAnsi="Times New Roman" w:cs="Times New Roman"/>
        </w:rPr>
        <w:t>.</w:t>
      </w:r>
    </w:p>
    <w:p w14:paraId="7B52A9B5" w14:textId="5A11CE91" w:rsidR="00485CA6" w:rsidRPr="00162B3B" w:rsidRDefault="00485CA6" w:rsidP="00084946">
      <w:pPr>
        <w:spacing w:line="480" w:lineRule="auto"/>
        <w:rPr>
          <w:rFonts w:ascii="Times New Roman" w:hAnsi="Times New Roman" w:cs="Times New Roman"/>
        </w:rPr>
      </w:pPr>
      <w:r w:rsidRPr="00162B3B">
        <w:rPr>
          <w:rFonts w:ascii="Times New Roman" w:hAnsi="Times New Roman" w:cs="Times New Roman"/>
          <w:b/>
        </w:rPr>
        <w:t>Savage, M.</w:t>
      </w:r>
      <w:r w:rsidRPr="00162B3B">
        <w:rPr>
          <w:rFonts w:ascii="Times New Roman" w:hAnsi="Times New Roman" w:cs="Times New Roman"/>
        </w:rPr>
        <w:t xml:space="preserve"> 2</w:t>
      </w:r>
      <w:r>
        <w:rPr>
          <w:rFonts w:ascii="Times New Roman" w:hAnsi="Times New Roman" w:cs="Times New Roman"/>
        </w:rPr>
        <w:t xml:space="preserve">009 </w:t>
      </w:r>
      <w:r w:rsidRPr="00162B3B">
        <w:rPr>
          <w:rFonts w:ascii="Times New Roman" w:hAnsi="Times New Roman" w:cs="Times New Roman"/>
        </w:rPr>
        <w:t>‘Against Epochalism: An Analysis of Conceptions</w:t>
      </w:r>
      <w:r>
        <w:rPr>
          <w:rFonts w:ascii="Times New Roman" w:hAnsi="Times New Roman" w:cs="Times New Roman"/>
        </w:rPr>
        <w:t xml:space="preserve"> of Change in British Sociology</w:t>
      </w:r>
      <w:r w:rsidRPr="00162B3B">
        <w:rPr>
          <w:rFonts w:ascii="Times New Roman" w:hAnsi="Times New Roman" w:cs="Times New Roman"/>
        </w:rPr>
        <w:t>’</w:t>
      </w:r>
      <w:r>
        <w:rPr>
          <w:rFonts w:ascii="Times New Roman" w:hAnsi="Times New Roman" w:cs="Times New Roman"/>
        </w:rPr>
        <w:t>,</w:t>
      </w:r>
      <w:r w:rsidRPr="00162B3B">
        <w:rPr>
          <w:rFonts w:ascii="Times New Roman" w:hAnsi="Times New Roman" w:cs="Times New Roman"/>
        </w:rPr>
        <w:t xml:space="preserve"> </w:t>
      </w:r>
      <w:r w:rsidRPr="00162B3B">
        <w:rPr>
          <w:rFonts w:ascii="Times New Roman" w:hAnsi="Times New Roman" w:cs="Times New Roman"/>
          <w:i/>
        </w:rPr>
        <w:t>Cultural Sociology</w:t>
      </w:r>
      <w:r w:rsidRPr="00162B3B">
        <w:rPr>
          <w:rFonts w:ascii="Times New Roman" w:hAnsi="Times New Roman" w:cs="Times New Roman"/>
        </w:rPr>
        <w:t xml:space="preserve"> 3 (2): 217–38.</w:t>
      </w:r>
    </w:p>
    <w:p w14:paraId="2D4585EF" w14:textId="5D5F3643" w:rsidR="00485CA6" w:rsidRPr="00162B3B" w:rsidRDefault="00485CA6" w:rsidP="00084946">
      <w:pPr>
        <w:widowControl w:val="0"/>
        <w:autoSpaceDE w:val="0"/>
        <w:autoSpaceDN w:val="0"/>
        <w:adjustRightInd w:val="0"/>
        <w:spacing w:line="480" w:lineRule="auto"/>
        <w:rPr>
          <w:rFonts w:ascii="Times New Roman" w:hAnsi="Times New Roman" w:cs="Times New Roman"/>
          <w:lang w:val="en-US"/>
        </w:rPr>
      </w:pPr>
      <w:r w:rsidRPr="00485CA6">
        <w:rPr>
          <w:rFonts w:ascii="Times New Roman" w:hAnsi="Times New Roman" w:cs="Times New Roman"/>
          <w:b/>
          <w:lang w:val="en-US"/>
        </w:rPr>
        <w:t>Seidman, S</w:t>
      </w:r>
      <w:r>
        <w:rPr>
          <w:rFonts w:ascii="Times New Roman" w:hAnsi="Times New Roman" w:cs="Times New Roman"/>
          <w:lang w:val="en-US"/>
        </w:rPr>
        <w:t>. 1994</w:t>
      </w:r>
      <w:r w:rsidRPr="00162B3B">
        <w:rPr>
          <w:rFonts w:ascii="Times New Roman" w:hAnsi="Times New Roman" w:cs="Times New Roman"/>
          <w:lang w:val="en-US"/>
        </w:rPr>
        <w:t xml:space="preserve"> </w:t>
      </w:r>
      <w:r w:rsidRPr="00485CA6">
        <w:rPr>
          <w:rFonts w:ascii="Times New Roman" w:hAnsi="Times New Roman" w:cs="Times New Roman"/>
          <w:i/>
          <w:lang w:val="en-US"/>
        </w:rPr>
        <w:t>The Postmodern Turn: New Perspectives on Social Theory,</w:t>
      </w:r>
      <w:r>
        <w:rPr>
          <w:rFonts w:ascii="Times New Roman" w:hAnsi="Times New Roman" w:cs="Times New Roman"/>
          <w:lang w:val="en-US"/>
        </w:rPr>
        <w:t xml:space="preserve"> Cambridge: Cambridge University Press</w:t>
      </w:r>
      <w:r w:rsidRPr="00162B3B">
        <w:rPr>
          <w:rFonts w:ascii="Times New Roman" w:hAnsi="Times New Roman" w:cs="Times New Roman"/>
          <w:lang w:val="en-US"/>
        </w:rPr>
        <w:t xml:space="preserve">. </w:t>
      </w:r>
    </w:p>
    <w:p w14:paraId="5F2FDAFE" w14:textId="3C5D7613" w:rsidR="00485CA6" w:rsidRPr="00162B3B" w:rsidRDefault="00485CA6" w:rsidP="00084946">
      <w:pPr>
        <w:widowControl w:val="0"/>
        <w:autoSpaceDE w:val="0"/>
        <w:autoSpaceDN w:val="0"/>
        <w:adjustRightInd w:val="0"/>
        <w:spacing w:line="480" w:lineRule="auto"/>
        <w:rPr>
          <w:rFonts w:ascii="Times New Roman" w:hAnsi="Times New Roman" w:cs="Times New Roman"/>
          <w:lang w:val="en-US"/>
        </w:rPr>
      </w:pPr>
      <w:r w:rsidRPr="00162B3B">
        <w:rPr>
          <w:rFonts w:ascii="Times New Roman" w:hAnsi="Times New Roman" w:cs="Times New Roman"/>
          <w:b/>
          <w:lang w:val="en-US"/>
        </w:rPr>
        <w:t>Swedberg, R.</w:t>
      </w:r>
      <w:r>
        <w:rPr>
          <w:rFonts w:ascii="Times New Roman" w:hAnsi="Times New Roman" w:cs="Times New Roman"/>
          <w:lang w:val="en-US"/>
        </w:rPr>
        <w:t xml:space="preserve"> (ed.). 2014b</w:t>
      </w:r>
      <w:r w:rsidRPr="00162B3B">
        <w:rPr>
          <w:rFonts w:ascii="Times New Roman" w:hAnsi="Times New Roman" w:cs="Times New Roman"/>
          <w:lang w:val="en-US"/>
        </w:rPr>
        <w:t xml:space="preserve"> </w:t>
      </w:r>
      <w:r w:rsidRPr="00162B3B">
        <w:rPr>
          <w:rFonts w:ascii="Times New Roman" w:hAnsi="Times New Roman" w:cs="Times New Roman"/>
          <w:i/>
          <w:iCs/>
          <w:lang w:val="en-US"/>
        </w:rPr>
        <w:t>Theorizing in Social Science: The Context of Discovery</w:t>
      </w:r>
      <w:r>
        <w:rPr>
          <w:rFonts w:ascii="Times New Roman" w:hAnsi="Times New Roman" w:cs="Times New Roman"/>
          <w:lang w:val="en-US"/>
        </w:rPr>
        <w:t>,</w:t>
      </w:r>
      <w:r w:rsidRPr="00162B3B">
        <w:rPr>
          <w:rFonts w:ascii="Times New Roman" w:hAnsi="Times New Roman" w:cs="Times New Roman"/>
          <w:lang w:val="en-US"/>
        </w:rPr>
        <w:t xml:space="preserve"> Stanford: Stanford University Press. </w:t>
      </w:r>
    </w:p>
    <w:p w14:paraId="49F132D1" w14:textId="77777777" w:rsidR="00485CA6" w:rsidRPr="00162B3B" w:rsidRDefault="00485CA6" w:rsidP="00084946">
      <w:pPr>
        <w:widowControl w:val="0"/>
        <w:autoSpaceDE w:val="0"/>
        <w:autoSpaceDN w:val="0"/>
        <w:adjustRightInd w:val="0"/>
        <w:spacing w:line="480" w:lineRule="auto"/>
        <w:rPr>
          <w:rFonts w:ascii="Times New Roman" w:hAnsi="Times New Roman" w:cs="Times New Roman"/>
          <w:lang w:val="en-US"/>
        </w:rPr>
      </w:pPr>
      <w:r w:rsidRPr="00162B3B">
        <w:rPr>
          <w:rFonts w:ascii="Times New Roman" w:hAnsi="Times New Roman" w:cs="Times New Roman"/>
          <w:b/>
          <w:lang w:val="en-US"/>
        </w:rPr>
        <w:t>Swedberg, R</w:t>
      </w:r>
      <w:r>
        <w:rPr>
          <w:rFonts w:ascii="Times New Roman" w:hAnsi="Times New Roman" w:cs="Times New Roman"/>
          <w:lang w:val="en-US"/>
        </w:rPr>
        <w:t xml:space="preserve">. 2012 </w:t>
      </w:r>
      <w:r w:rsidRPr="00162B3B">
        <w:rPr>
          <w:rFonts w:ascii="Times New Roman" w:hAnsi="Times New Roman" w:cs="Times New Roman"/>
          <w:lang w:val="en-US"/>
        </w:rPr>
        <w:t xml:space="preserve">‘Theorizing in Sociology and Social Science: Turning to the Context of Discovery’, </w:t>
      </w:r>
      <w:r w:rsidRPr="00162B3B">
        <w:rPr>
          <w:rFonts w:ascii="Times New Roman" w:hAnsi="Times New Roman" w:cs="Times New Roman"/>
          <w:i/>
          <w:iCs/>
          <w:lang w:val="en-US"/>
        </w:rPr>
        <w:t>Theory and Society</w:t>
      </w:r>
      <w:r w:rsidRPr="00162B3B">
        <w:rPr>
          <w:rFonts w:ascii="Times New Roman" w:hAnsi="Times New Roman" w:cs="Times New Roman"/>
          <w:lang w:val="en-US"/>
        </w:rPr>
        <w:t xml:space="preserve">, 41:1–40. </w:t>
      </w:r>
    </w:p>
    <w:p w14:paraId="45374F05" w14:textId="77777777" w:rsidR="00485CA6" w:rsidRPr="00485CA6" w:rsidRDefault="00485CA6" w:rsidP="00084946">
      <w:pPr>
        <w:shd w:val="clear" w:color="auto" w:fill="FFFFFF"/>
        <w:spacing w:line="480" w:lineRule="auto"/>
        <w:rPr>
          <w:rFonts w:ascii="Times New Roman" w:eastAsia="Times New Roman" w:hAnsi="Times New Roman" w:cs="Times New Roman"/>
          <w:i/>
          <w:color w:val="222222"/>
        </w:rPr>
      </w:pPr>
      <w:r>
        <w:rPr>
          <w:rFonts w:ascii="Times New Roman" w:eastAsia="Times New Roman" w:hAnsi="Times New Roman" w:cs="Times New Roman"/>
          <w:b/>
          <w:color w:val="222222"/>
        </w:rPr>
        <w:t>Swedberg, R</w:t>
      </w:r>
      <w:r w:rsidRPr="00162B3B">
        <w:rPr>
          <w:rFonts w:ascii="Times New Roman" w:eastAsia="Times New Roman" w:hAnsi="Times New Roman" w:cs="Times New Roman"/>
          <w:color w:val="222222"/>
        </w:rPr>
        <w:t>. 2016</w:t>
      </w:r>
      <w:r>
        <w:rPr>
          <w:rFonts w:ascii="Times New Roman" w:eastAsia="Times New Roman" w:hAnsi="Times New Roman" w:cs="Times New Roman"/>
          <w:color w:val="222222"/>
        </w:rPr>
        <w:t xml:space="preserve"> </w:t>
      </w:r>
      <w:r w:rsidRPr="00162B3B">
        <w:rPr>
          <w:rFonts w:ascii="Times New Roman" w:eastAsia="Times New Roman" w:hAnsi="Times New Roman" w:cs="Times New Roman"/>
          <w:color w:val="222222"/>
        </w:rPr>
        <w:t xml:space="preserve">Before Theory comes Theorizing. BJS Annual Lecture. </w:t>
      </w:r>
      <w:r w:rsidRPr="00485CA6">
        <w:rPr>
          <w:rFonts w:ascii="Times New Roman" w:eastAsia="Times New Roman" w:hAnsi="Times New Roman" w:cs="Times New Roman"/>
          <w:i/>
          <w:color w:val="222222"/>
        </w:rPr>
        <w:t>British Journal of Sociology</w:t>
      </w:r>
    </w:p>
    <w:p w14:paraId="75DF5D83" w14:textId="3224ED94" w:rsidR="00485CA6" w:rsidRDefault="00485CA6" w:rsidP="00084946">
      <w:pPr>
        <w:widowControl w:val="0"/>
        <w:autoSpaceDE w:val="0"/>
        <w:autoSpaceDN w:val="0"/>
        <w:adjustRightInd w:val="0"/>
        <w:spacing w:line="480" w:lineRule="auto"/>
        <w:rPr>
          <w:rFonts w:ascii="Times New Roman" w:hAnsi="Times New Roman" w:cs="Times New Roman"/>
          <w:lang w:val="en-US"/>
        </w:rPr>
      </w:pPr>
      <w:r w:rsidRPr="00162B3B">
        <w:rPr>
          <w:rFonts w:ascii="Times New Roman" w:hAnsi="Times New Roman" w:cs="Times New Roman"/>
          <w:b/>
          <w:lang w:val="en-US"/>
        </w:rPr>
        <w:t>Swedberg, R</w:t>
      </w:r>
      <w:r>
        <w:rPr>
          <w:rFonts w:ascii="Times New Roman" w:hAnsi="Times New Roman" w:cs="Times New Roman"/>
          <w:lang w:val="en-US"/>
        </w:rPr>
        <w:t>.. 2014a</w:t>
      </w:r>
      <w:r w:rsidRPr="00162B3B">
        <w:rPr>
          <w:rFonts w:ascii="Times New Roman" w:hAnsi="Times New Roman" w:cs="Times New Roman"/>
          <w:lang w:val="en-US"/>
        </w:rPr>
        <w:t xml:space="preserve"> </w:t>
      </w:r>
      <w:r w:rsidRPr="00162B3B">
        <w:rPr>
          <w:rFonts w:ascii="Times New Roman" w:hAnsi="Times New Roman" w:cs="Times New Roman"/>
          <w:i/>
          <w:iCs/>
          <w:lang w:val="en-US"/>
        </w:rPr>
        <w:t>The Art of Social Theory</w:t>
      </w:r>
      <w:r>
        <w:rPr>
          <w:rFonts w:ascii="Times New Roman" w:hAnsi="Times New Roman" w:cs="Times New Roman"/>
          <w:lang w:val="en-US"/>
        </w:rPr>
        <w:t>,</w:t>
      </w:r>
      <w:r w:rsidRPr="00162B3B">
        <w:rPr>
          <w:rFonts w:ascii="Times New Roman" w:hAnsi="Times New Roman" w:cs="Times New Roman"/>
          <w:lang w:val="en-US"/>
        </w:rPr>
        <w:t xml:space="preserve"> Princet</w:t>
      </w:r>
      <w:r>
        <w:rPr>
          <w:rFonts w:ascii="Times New Roman" w:hAnsi="Times New Roman" w:cs="Times New Roman"/>
          <w:lang w:val="en-US"/>
        </w:rPr>
        <w:t>on: Princeton University Press.</w:t>
      </w:r>
    </w:p>
    <w:p w14:paraId="1D0DD2D1" w14:textId="77777777" w:rsidR="002F02C7" w:rsidRPr="00162B3B" w:rsidRDefault="002F02C7" w:rsidP="00084946">
      <w:pPr>
        <w:pStyle w:val="EndnoteText"/>
        <w:spacing w:line="480" w:lineRule="auto"/>
        <w:ind w:left="720"/>
        <w:rPr>
          <w:color w:val="000000"/>
          <w:sz w:val="24"/>
          <w:szCs w:val="24"/>
        </w:rPr>
      </w:pPr>
    </w:p>
    <w:p w14:paraId="2D9E2DD3" w14:textId="77777777" w:rsidR="003A5F99" w:rsidRPr="00162B3B" w:rsidRDefault="003A5F99" w:rsidP="00084946">
      <w:pPr>
        <w:widowControl w:val="0"/>
        <w:autoSpaceDE w:val="0"/>
        <w:autoSpaceDN w:val="0"/>
        <w:adjustRightInd w:val="0"/>
        <w:spacing w:line="480" w:lineRule="auto"/>
        <w:rPr>
          <w:rFonts w:ascii="Times New Roman" w:hAnsi="Times New Roman" w:cs="Times New Roman"/>
          <w:lang w:val="en-US"/>
        </w:rPr>
      </w:pPr>
    </w:p>
    <w:p w14:paraId="73B4D360" w14:textId="77777777" w:rsidR="000150CA" w:rsidRPr="00162B3B" w:rsidRDefault="000150CA" w:rsidP="00084946">
      <w:pPr>
        <w:shd w:val="clear" w:color="auto" w:fill="FFFFFF"/>
        <w:spacing w:line="480" w:lineRule="auto"/>
        <w:rPr>
          <w:rFonts w:ascii="Times New Roman" w:eastAsia="Times New Roman" w:hAnsi="Times New Roman" w:cs="Times New Roman"/>
          <w:color w:val="222222"/>
        </w:rPr>
      </w:pPr>
    </w:p>
    <w:p w14:paraId="22CEC34F" w14:textId="77777777" w:rsidR="003F635B" w:rsidRPr="00162B3B" w:rsidRDefault="003F635B" w:rsidP="00084946">
      <w:pPr>
        <w:spacing w:line="480" w:lineRule="auto"/>
        <w:rPr>
          <w:rFonts w:ascii="Times New Roman" w:hAnsi="Times New Roman" w:cs="Times New Roman"/>
        </w:rPr>
      </w:pPr>
    </w:p>
    <w:sectPr w:rsidR="003F635B" w:rsidRPr="00162B3B" w:rsidSect="00B17ECC">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76FAE" w14:textId="77777777" w:rsidR="00864444" w:rsidRDefault="00864444" w:rsidP="007A1377">
      <w:r>
        <w:separator/>
      </w:r>
    </w:p>
  </w:endnote>
  <w:endnote w:type="continuationSeparator" w:id="0">
    <w:p w14:paraId="3D195BA8" w14:textId="77777777" w:rsidR="00864444" w:rsidRDefault="00864444" w:rsidP="007A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E1000AEF" w:usb1="5000A1FF" w:usb2="00000000" w:usb3="00000000" w:csb0="000001BF" w:csb1="00000000"/>
  </w:font>
  <w:font w:name="SimSu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Code">
    <w:altName w:val="Times New Roman"/>
    <w:charset w:val="00"/>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2DE06" w14:textId="77777777" w:rsidR="00084946" w:rsidRDefault="00084946" w:rsidP="00F72E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805B7F" w14:textId="77777777" w:rsidR="00084946" w:rsidRDefault="0008494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1FD2F" w14:textId="77777777" w:rsidR="00084946" w:rsidRDefault="00084946" w:rsidP="00F72E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79B">
      <w:rPr>
        <w:rStyle w:val="PageNumber"/>
        <w:noProof/>
      </w:rPr>
      <w:t>1</w:t>
    </w:r>
    <w:r>
      <w:rPr>
        <w:rStyle w:val="PageNumber"/>
      </w:rPr>
      <w:fldChar w:fldCharType="end"/>
    </w:r>
  </w:p>
  <w:p w14:paraId="143BACD4" w14:textId="77777777" w:rsidR="00084946" w:rsidRDefault="000849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CA26A" w14:textId="77777777" w:rsidR="00864444" w:rsidRDefault="00864444" w:rsidP="007A1377">
      <w:r>
        <w:separator/>
      </w:r>
    </w:p>
  </w:footnote>
  <w:footnote w:type="continuationSeparator" w:id="0">
    <w:p w14:paraId="52646261" w14:textId="77777777" w:rsidR="00864444" w:rsidRDefault="00864444" w:rsidP="007A1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5B"/>
    <w:rsid w:val="000150CA"/>
    <w:rsid w:val="0004748D"/>
    <w:rsid w:val="00057007"/>
    <w:rsid w:val="00084946"/>
    <w:rsid w:val="000B2C12"/>
    <w:rsid w:val="000C36C2"/>
    <w:rsid w:val="00115091"/>
    <w:rsid w:val="00117F79"/>
    <w:rsid w:val="001434FE"/>
    <w:rsid w:val="001534AF"/>
    <w:rsid w:val="00162B3B"/>
    <w:rsid w:val="001837E4"/>
    <w:rsid w:val="001945CB"/>
    <w:rsid w:val="00195787"/>
    <w:rsid w:val="00195C3D"/>
    <w:rsid w:val="001979F3"/>
    <w:rsid w:val="00197B27"/>
    <w:rsid w:val="001F6EC1"/>
    <w:rsid w:val="00232956"/>
    <w:rsid w:val="002518D7"/>
    <w:rsid w:val="00276E3D"/>
    <w:rsid w:val="00276F82"/>
    <w:rsid w:val="002B76A9"/>
    <w:rsid w:val="002D410D"/>
    <w:rsid w:val="002E15FC"/>
    <w:rsid w:val="002E38D3"/>
    <w:rsid w:val="002E6BF4"/>
    <w:rsid w:val="002E728E"/>
    <w:rsid w:val="002F02C7"/>
    <w:rsid w:val="00301490"/>
    <w:rsid w:val="00313B04"/>
    <w:rsid w:val="0033427B"/>
    <w:rsid w:val="0033601C"/>
    <w:rsid w:val="003A4CEA"/>
    <w:rsid w:val="003A5F99"/>
    <w:rsid w:val="003E1389"/>
    <w:rsid w:val="003F635B"/>
    <w:rsid w:val="004178F8"/>
    <w:rsid w:val="0042502B"/>
    <w:rsid w:val="00426215"/>
    <w:rsid w:val="00485CA6"/>
    <w:rsid w:val="004924EF"/>
    <w:rsid w:val="004A667A"/>
    <w:rsid w:val="004B7E23"/>
    <w:rsid w:val="0050279B"/>
    <w:rsid w:val="0050659C"/>
    <w:rsid w:val="00541893"/>
    <w:rsid w:val="00565A87"/>
    <w:rsid w:val="005B7B7F"/>
    <w:rsid w:val="005D4397"/>
    <w:rsid w:val="00614E3F"/>
    <w:rsid w:val="00616143"/>
    <w:rsid w:val="00621E5E"/>
    <w:rsid w:val="00641583"/>
    <w:rsid w:val="00641A52"/>
    <w:rsid w:val="00646E95"/>
    <w:rsid w:val="00650577"/>
    <w:rsid w:val="00650596"/>
    <w:rsid w:val="006541E3"/>
    <w:rsid w:val="00661089"/>
    <w:rsid w:val="00670DB0"/>
    <w:rsid w:val="00695675"/>
    <w:rsid w:val="0069660D"/>
    <w:rsid w:val="006A584C"/>
    <w:rsid w:val="006B79B8"/>
    <w:rsid w:val="006D0C0F"/>
    <w:rsid w:val="006D4D36"/>
    <w:rsid w:val="00705A00"/>
    <w:rsid w:val="00776B18"/>
    <w:rsid w:val="007A1377"/>
    <w:rsid w:val="007F6EE3"/>
    <w:rsid w:val="00816DAB"/>
    <w:rsid w:val="008178F3"/>
    <w:rsid w:val="00860C89"/>
    <w:rsid w:val="0086352A"/>
    <w:rsid w:val="00864444"/>
    <w:rsid w:val="00877B6F"/>
    <w:rsid w:val="0088746B"/>
    <w:rsid w:val="008C1B6C"/>
    <w:rsid w:val="008C2BFC"/>
    <w:rsid w:val="008C7F39"/>
    <w:rsid w:val="008E6B2C"/>
    <w:rsid w:val="008F5096"/>
    <w:rsid w:val="00901805"/>
    <w:rsid w:val="00914BD3"/>
    <w:rsid w:val="00924F40"/>
    <w:rsid w:val="00946042"/>
    <w:rsid w:val="00971AFB"/>
    <w:rsid w:val="0097360A"/>
    <w:rsid w:val="0097466F"/>
    <w:rsid w:val="00990409"/>
    <w:rsid w:val="0099794F"/>
    <w:rsid w:val="009D088A"/>
    <w:rsid w:val="009D39B4"/>
    <w:rsid w:val="009E72A2"/>
    <w:rsid w:val="009F41D8"/>
    <w:rsid w:val="00A1613B"/>
    <w:rsid w:val="00A70E64"/>
    <w:rsid w:val="00A72247"/>
    <w:rsid w:val="00A76074"/>
    <w:rsid w:val="00A77128"/>
    <w:rsid w:val="00A90F7E"/>
    <w:rsid w:val="00A91F23"/>
    <w:rsid w:val="00AC3C3C"/>
    <w:rsid w:val="00AE76F1"/>
    <w:rsid w:val="00AF0067"/>
    <w:rsid w:val="00AF34D3"/>
    <w:rsid w:val="00B056AE"/>
    <w:rsid w:val="00B17ECC"/>
    <w:rsid w:val="00B32A73"/>
    <w:rsid w:val="00B34685"/>
    <w:rsid w:val="00B44F2B"/>
    <w:rsid w:val="00B55544"/>
    <w:rsid w:val="00B91CBD"/>
    <w:rsid w:val="00BC4504"/>
    <w:rsid w:val="00BF0C78"/>
    <w:rsid w:val="00C13E9D"/>
    <w:rsid w:val="00C379F3"/>
    <w:rsid w:val="00C40B1B"/>
    <w:rsid w:val="00C73669"/>
    <w:rsid w:val="00C94F9D"/>
    <w:rsid w:val="00CA040E"/>
    <w:rsid w:val="00CA6484"/>
    <w:rsid w:val="00CE7C5C"/>
    <w:rsid w:val="00CF5E4D"/>
    <w:rsid w:val="00D42FCF"/>
    <w:rsid w:val="00D74844"/>
    <w:rsid w:val="00D844E8"/>
    <w:rsid w:val="00D9330E"/>
    <w:rsid w:val="00D95382"/>
    <w:rsid w:val="00DC090F"/>
    <w:rsid w:val="00DE76D4"/>
    <w:rsid w:val="00DF0D75"/>
    <w:rsid w:val="00DF798D"/>
    <w:rsid w:val="00E11EAA"/>
    <w:rsid w:val="00E829BB"/>
    <w:rsid w:val="00EA7866"/>
    <w:rsid w:val="00ED27F2"/>
    <w:rsid w:val="00EE7875"/>
    <w:rsid w:val="00EF0B0F"/>
    <w:rsid w:val="00F61DC1"/>
    <w:rsid w:val="00F76991"/>
    <w:rsid w:val="00F80AC2"/>
    <w:rsid w:val="00F9026F"/>
    <w:rsid w:val="00F967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B04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279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01C"/>
    <w:rPr>
      <w:rFonts w:ascii="Lucida Grande" w:hAnsi="Lucida Grande" w:cs="Lucida Grande"/>
      <w:sz w:val="18"/>
      <w:szCs w:val="18"/>
    </w:rPr>
  </w:style>
  <w:style w:type="paragraph" w:customStyle="1" w:styleId="DefaultStyle">
    <w:name w:val="Default Style"/>
    <w:rsid w:val="00695675"/>
    <w:pPr>
      <w:widowControl w:val="0"/>
      <w:suppressAutoHyphens/>
    </w:pPr>
    <w:rPr>
      <w:rFonts w:ascii="Times New Roman" w:eastAsia="SimSun" w:hAnsi="Times New Roman" w:cs="Mangal"/>
      <w:lang w:eastAsia="zh-CN" w:bidi="hi-IN"/>
    </w:rPr>
  </w:style>
  <w:style w:type="paragraph" w:customStyle="1" w:styleId="Bibliography1">
    <w:name w:val="Bibliography 1"/>
    <w:basedOn w:val="Normal"/>
    <w:rsid w:val="00695675"/>
    <w:pPr>
      <w:suppressLineNumbers/>
      <w:suppressAutoHyphens/>
      <w:spacing w:line="240" w:lineRule="atLeast"/>
      <w:ind w:left="720" w:hanging="720"/>
    </w:pPr>
    <w:rPr>
      <w:rFonts w:ascii="Code" w:eastAsia="SimSun" w:hAnsi="Code" w:cs="Mangal"/>
      <w:color w:val="000000"/>
      <w:lang w:val="en-US" w:bidi="hi-IN"/>
    </w:rPr>
  </w:style>
  <w:style w:type="paragraph" w:styleId="FootnoteText">
    <w:name w:val="footnote text"/>
    <w:basedOn w:val="Normal"/>
    <w:link w:val="FootnoteTextChar"/>
    <w:uiPriority w:val="99"/>
    <w:unhideWhenUsed/>
    <w:rsid w:val="007A1377"/>
  </w:style>
  <w:style w:type="character" w:customStyle="1" w:styleId="FootnoteTextChar">
    <w:name w:val="Footnote Text Char"/>
    <w:basedOn w:val="DefaultParagraphFont"/>
    <w:link w:val="FootnoteText"/>
    <w:uiPriority w:val="99"/>
    <w:rsid w:val="007A1377"/>
  </w:style>
  <w:style w:type="character" w:styleId="FootnoteReference">
    <w:name w:val="footnote reference"/>
    <w:basedOn w:val="DefaultParagraphFont"/>
    <w:uiPriority w:val="99"/>
    <w:unhideWhenUsed/>
    <w:rsid w:val="007A1377"/>
    <w:rPr>
      <w:vertAlign w:val="superscript"/>
    </w:rPr>
  </w:style>
  <w:style w:type="character" w:customStyle="1" w:styleId="apple-converted-space">
    <w:name w:val="apple-converted-space"/>
    <w:basedOn w:val="DefaultParagraphFont"/>
    <w:rsid w:val="000150CA"/>
  </w:style>
  <w:style w:type="character" w:styleId="Emphasis">
    <w:name w:val="Emphasis"/>
    <w:basedOn w:val="DefaultParagraphFont"/>
    <w:qFormat/>
    <w:rsid w:val="003A5F99"/>
    <w:rPr>
      <w:b/>
      <w:bCs/>
      <w:i w:val="0"/>
      <w:iCs w:val="0"/>
    </w:rPr>
  </w:style>
  <w:style w:type="paragraph" w:styleId="EndnoteText">
    <w:name w:val="endnote text"/>
    <w:basedOn w:val="Normal"/>
    <w:link w:val="EndnoteTextChar"/>
    <w:semiHidden/>
    <w:rsid w:val="003A5F99"/>
    <w:pPr>
      <w:suppressAutoHyphens/>
    </w:pPr>
    <w:rPr>
      <w:rFonts w:ascii="Times New Roman" w:eastAsia="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3A5F99"/>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084946"/>
    <w:pPr>
      <w:tabs>
        <w:tab w:val="center" w:pos="4320"/>
        <w:tab w:val="right" w:pos="8640"/>
      </w:tabs>
    </w:pPr>
  </w:style>
  <w:style w:type="character" w:customStyle="1" w:styleId="FooterChar">
    <w:name w:val="Footer Char"/>
    <w:basedOn w:val="DefaultParagraphFont"/>
    <w:link w:val="Footer"/>
    <w:uiPriority w:val="99"/>
    <w:rsid w:val="00084946"/>
  </w:style>
  <w:style w:type="character" w:styleId="PageNumber">
    <w:name w:val="page number"/>
    <w:basedOn w:val="DefaultParagraphFont"/>
    <w:uiPriority w:val="99"/>
    <w:semiHidden/>
    <w:unhideWhenUsed/>
    <w:rsid w:val="00084946"/>
  </w:style>
  <w:style w:type="character" w:customStyle="1" w:styleId="Heading2Char">
    <w:name w:val="Heading 2 Char"/>
    <w:basedOn w:val="DefaultParagraphFont"/>
    <w:link w:val="Heading2"/>
    <w:uiPriority w:val="9"/>
    <w:rsid w:val="0050279B"/>
    <w:rPr>
      <w:rFonts w:ascii="Times" w:hAnsi="Times"/>
      <w:b/>
      <w:bCs/>
      <w:sz w:val="36"/>
      <w:szCs w:val="36"/>
    </w:rPr>
  </w:style>
  <w:style w:type="paragraph" w:customStyle="1" w:styleId="articledetails">
    <w:name w:val="articledetails"/>
    <w:basedOn w:val="Normal"/>
    <w:rsid w:val="0050279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0279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279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0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601C"/>
    <w:rPr>
      <w:rFonts w:ascii="Lucida Grande" w:hAnsi="Lucida Grande" w:cs="Lucida Grande"/>
      <w:sz w:val="18"/>
      <w:szCs w:val="18"/>
    </w:rPr>
  </w:style>
  <w:style w:type="paragraph" w:customStyle="1" w:styleId="DefaultStyle">
    <w:name w:val="Default Style"/>
    <w:rsid w:val="00695675"/>
    <w:pPr>
      <w:widowControl w:val="0"/>
      <w:suppressAutoHyphens/>
    </w:pPr>
    <w:rPr>
      <w:rFonts w:ascii="Times New Roman" w:eastAsia="SimSun" w:hAnsi="Times New Roman" w:cs="Mangal"/>
      <w:lang w:eastAsia="zh-CN" w:bidi="hi-IN"/>
    </w:rPr>
  </w:style>
  <w:style w:type="paragraph" w:customStyle="1" w:styleId="Bibliography1">
    <w:name w:val="Bibliography 1"/>
    <w:basedOn w:val="Normal"/>
    <w:rsid w:val="00695675"/>
    <w:pPr>
      <w:suppressLineNumbers/>
      <w:suppressAutoHyphens/>
      <w:spacing w:line="240" w:lineRule="atLeast"/>
      <w:ind w:left="720" w:hanging="720"/>
    </w:pPr>
    <w:rPr>
      <w:rFonts w:ascii="Code" w:eastAsia="SimSun" w:hAnsi="Code" w:cs="Mangal"/>
      <w:color w:val="000000"/>
      <w:lang w:val="en-US" w:bidi="hi-IN"/>
    </w:rPr>
  </w:style>
  <w:style w:type="paragraph" w:styleId="FootnoteText">
    <w:name w:val="footnote text"/>
    <w:basedOn w:val="Normal"/>
    <w:link w:val="FootnoteTextChar"/>
    <w:uiPriority w:val="99"/>
    <w:unhideWhenUsed/>
    <w:rsid w:val="007A1377"/>
  </w:style>
  <w:style w:type="character" w:customStyle="1" w:styleId="FootnoteTextChar">
    <w:name w:val="Footnote Text Char"/>
    <w:basedOn w:val="DefaultParagraphFont"/>
    <w:link w:val="FootnoteText"/>
    <w:uiPriority w:val="99"/>
    <w:rsid w:val="007A1377"/>
  </w:style>
  <w:style w:type="character" w:styleId="FootnoteReference">
    <w:name w:val="footnote reference"/>
    <w:basedOn w:val="DefaultParagraphFont"/>
    <w:uiPriority w:val="99"/>
    <w:unhideWhenUsed/>
    <w:rsid w:val="007A1377"/>
    <w:rPr>
      <w:vertAlign w:val="superscript"/>
    </w:rPr>
  </w:style>
  <w:style w:type="character" w:customStyle="1" w:styleId="apple-converted-space">
    <w:name w:val="apple-converted-space"/>
    <w:basedOn w:val="DefaultParagraphFont"/>
    <w:rsid w:val="000150CA"/>
  </w:style>
  <w:style w:type="character" w:styleId="Emphasis">
    <w:name w:val="Emphasis"/>
    <w:basedOn w:val="DefaultParagraphFont"/>
    <w:qFormat/>
    <w:rsid w:val="003A5F99"/>
    <w:rPr>
      <w:b/>
      <w:bCs/>
      <w:i w:val="0"/>
      <w:iCs w:val="0"/>
    </w:rPr>
  </w:style>
  <w:style w:type="paragraph" w:styleId="EndnoteText">
    <w:name w:val="endnote text"/>
    <w:basedOn w:val="Normal"/>
    <w:link w:val="EndnoteTextChar"/>
    <w:semiHidden/>
    <w:rsid w:val="003A5F99"/>
    <w:pPr>
      <w:suppressAutoHyphens/>
    </w:pPr>
    <w:rPr>
      <w:rFonts w:ascii="Times New Roman" w:eastAsia="Times New Roman" w:hAnsi="Times New Roman" w:cs="Times New Roman"/>
      <w:sz w:val="20"/>
      <w:szCs w:val="20"/>
      <w:lang w:val="en-US" w:eastAsia="ar-SA"/>
    </w:rPr>
  </w:style>
  <w:style w:type="character" w:customStyle="1" w:styleId="EndnoteTextChar">
    <w:name w:val="Endnote Text Char"/>
    <w:basedOn w:val="DefaultParagraphFont"/>
    <w:link w:val="EndnoteText"/>
    <w:semiHidden/>
    <w:rsid w:val="003A5F99"/>
    <w:rPr>
      <w:rFonts w:ascii="Times New Roman" w:eastAsia="Times New Roman" w:hAnsi="Times New Roman" w:cs="Times New Roman"/>
      <w:sz w:val="20"/>
      <w:szCs w:val="20"/>
      <w:lang w:val="en-US" w:eastAsia="ar-SA"/>
    </w:rPr>
  </w:style>
  <w:style w:type="paragraph" w:styleId="Footer">
    <w:name w:val="footer"/>
    <w:basedOn w:val="Normal"/>
    <w:link w:val="FooterChar"/>
    <w:uiPriority w:val="99"/>
    <w:unhideWhenUsed/>
    <w:rsid w:val="00084946"/>
    <w:pPr>
      <w:tabs>
        <w:tab w:val="center" w:pos="4320"/>
        <w:tab w:val="right" w:pos="8640"/>
      </w:tabs>
    </w:pPr>
  </w:style>
  <w:style w:type="character" w:customStyle="1" w:styleId="FooterChar">
    <w:name w:val="Footer Char"/>
    <w:basedOn w:val="DefaultParagraphFont"/>
    <w:link w:val="Footer"/>
    <w:uiPriority w:val="99"/>
    <w:rsid w:val="00084946"/>
  </w:style>
  <w:style w:type="character" w:styleId="PageNumber">
    <w:name w:val="page number"/>
    <w:basedOn w:val="DefaultParagraphFont"/>
    <w:uiPriority w:val="99"/>
    <w:semiHidden/>
    <w:unhideWhenUsed/>
    <w:rsid w:val="00084946"/>
  </w:style>
  <w:style w:type="character" w:customStyle="1" w:styleId="Heading2Char">
    <w:name w:val="Heading 2 Char"/>
    <w:basedOn w:val="DefaultParagraphFont"/>
    <w:link w:val="Heading2"/>
    <w:uiPriority w:val="9"/>
    <w:rsid w:val="0050279B"/>
    <w:rPr>
      <w:rFonts w:ascii="Times" w:hAnsi="Times"/>
      <w:b/>
      <w:bCs/>
      <w:sz w:val="36"/>
      <w:szCs w:val="36"/>
    </w:rPr>
  </w:style>
  <w:style w:type="paragraph" w:customStyle="1" w:styleId="articledetails">
    <w:name w:val="articledetails"/>
    <w:basedOn w:val="Normal"/>
    <w:rsid w:val="0050279B"/>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502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91142">
      <w:bodyDiv w:val="1"/>
      <w:marLeft w:val="0"/>
      <w:marRight w:val="0"/>
      <w:marTop w:val="0"/>
      <w:marBottom w:val="0"/>
      <w:divBdr>
        <w:top w:val="none" w:sz="0" w:space="0" w:color="auto"/>
        <w:left w:val="none" w:sz="0" w:space="0" w:color="auto"/>
        <w:bottom w:val="none" w:sz="0" w:space="0" w:color="auto"/>
        <w:right w:val="none" w:sz="0" w:space="0" w:color="auto"/>
      </w:divBdr>
      <w:divsChild>
        <w:div w:id="1707562115">
          <w:marLeft w:val="0"/>
          <w:marRight w:val="0"/>
          <w:marTop w:val="0"/>
          <w:marBottom w:val="240"/>
          <w:divBdr>
            <w:top w:val="none" w:sz="0" w:space="0" w:color="auto"/>
            <w:left w:val="none" w:sz="0" w:space="0" w:color="auto"/>
            <w:bottom w:val="none" w:sz="0" w:space="0" w:color="auto"/>
            <w:right w:val="none" w:sz="0" w:space="0" w:color="auto"/>
          </w:divBdr>
        </w:div>
      </w:divsChild>
    </w:div>
    <w:div w:id="1487625481">
      <w:bodyDiv w:val="1"/>
      <w:marLeft w:val="0"/>
      <w:marRight w:val="0"/>
      <w:marTop w:val="0"/>
      <w:marBottom w:val="0"/>
      <w:divBdr>
        <w:top w:val="none" w:sz="0" w:space="0" w:color="auto"/>
        <w:left w:val="none" w:sz="0" w:space="0" w:color="auto"/>
        <w:bottom w:val="none" w:sz="0" w:space="0" w:color="auto"/>
        <w:right w:val="none" w:sz="0" w:space="0" w:color="auto"/>
      </w:divBdr>
    </w:div>
    <w:div w:id="2077320761">
      <w:bodyDiv w:val="1"/>
      <w:marLeft w:val="0"/>
      <w:marRight w:val="0"/>
      <w:marTop w:val="0"/>
      <w:marBottom w:val="0"/>
      <w:divBdr>
        <w:top w:val="none" w:sz="0" w:space="0" w:color="auto"/>
        <w:left w:val="none" w:sz="0" w:space="0" w:color="auto"/>
        <w:bottom w:val="none" w:sz="0" w:space="0" w:color="auto"/>
        <w:right w:val="none" w:sz="0" w:space="0" w:color="auto"/>
      </w:divBdr>
      <w:divsChild>
        <w:div w:id="123425665">
          <w:marLeft w:val="0"/>
          <w:marRight w:val="0"/>
          <w:marTop w:val="0"/>
          <w:marBottom w:val="0"/>
          <w:divBdr>
            <w:top w:val="none" w:sz="0" w:space="0" w:color="auto"/>
            <w:left w:val="none" w:sz="0" w:space="0" w:color="auto"/>
            <w:bottom w:val="none" w:sz="0" w:space="0" w:color="auto"/>
            <w:right w:val="none" w:sz="0" w:space="0" w:color="auto"/>
          </w:divBdr>
        </w:div>
        <w:div w:id="219630941">
          <w:marLeft w:val="0"/>
          <w:marRight w:val="0"/>
          <w:marTop w:val="0"/>
          <w:marBottom w:val="0"/>
          <w:divBdr>
            <w:top w:val="none" w:sz="0" w:space="0" w:color="auto"/>
            <w:left w:val="none" w:sz="0" w:space="0" w:color="auto"/>
            <w:bottom w:val="none" w:sz="0" w:space="0" w:color="auto"/>
            <w:right w:val="none" w:sz="0" w:space="0" w:color="auto"/>
          </w:divBdr>
        </w:div>
        <w:div w:id="2085030977">
          <w:marLeft w:val="0"/>
          <w:marRight w:val="0"/>
          <w:marTop w:val="0"/>
          <w:marBottom w:val="0"/>
          <w:divBdr>
            <w:top w:val="none" w:sz="0" w:space="0" w:color="auto"/>
            <w:left w:val="none" w:sz="0" w:space="0" w:color="auto"/>
            <w:bottom w:val="none" w:sz="0" w:space="0" w:color="auto"/>
            <w:right w:val="none" w:sz="0" w:space="0" w:color="auto"/>
          </w:divBdr>
        </w:div>
        <w:div w:id="784421811">
          <w:marLeft w:val="0"/>
          <w:marRight w:val="0"/>
          <w:marTop w:val="0"/>
          <w:marBottom w:val="0"/>
          <w:divBdr>
            <w:top w:val="none" w:sz="0" w:space="0" w:color="auto"/>
            <w:left w:val="none" w:sz="0" w:space="0" w:color="auto"/>
            <w:bottom w:val="none" w:sz="0" w:space="0" w:color="auto"/>
            <w:right w:val="none" w:sz="0" w:space="0" w:color="auto"/>
          </w:divBdr>
        </w:div>
        <w:div w:id="372852486">
          <w:marLeft w:val="0"/>
          <w:marRight w:val="0"/>
          <w:marTop w:val="0"/>
          <w:marBottom w:val="0"/>
          <w:divBdr>
            <w:top w:val="none" w:sz="0" w:space="0" w:color="auto"/>
            <w:left w:val="none" w:sz="0" w:space="0" w:color="auto"/>
            <w:bottom w:val="none" w:sz="0" w:space="0" w:color="auto"/>
            <w:right w:val="none" w:sz="0" w:space="0" w:color="auto"/>
          </w:divBdr>
        </w:div>
        <w:div w:id="1317228542">
          <w:marLeft w:val="0"/>
          <w:marRight w:val="0"/>
          <w:marTop w:val="0"/>
          <w:marBottom w:val="0"/>
          <w:divBdr>
            <w:top w:val="none" w:sz="0" w:space="0" w:color="auto"/>
            <w:left w:val="none" w:sz="0" w:space="0" w:color="auto"/>
            <w:bottom w:val="none" w:sz="0" w:space="0" w:color="auto"/>
            <w:right w:val="none" w:sz="0" w:space="0" w:color="auto"/>
          </w:divBdr>
        </w:div>
        <w:div w:id="1821387086">
          <w:marLeft w:val="0"/>
          <w:marRight w:val="0"/>
          <w:marTop w:val="0"/>
          <w:marBottom w:val="0"/>
          <w:divBdr>
            <w:top w:val="none" w:sz="0" w:space="0" w:color="auto"/>
            <w:left w:val="none" w:sz="0" w:space="0" w:color="auto"/>
            <w:bottom w:val="none" w:sz="0" w:space="0" w:color="auto"/>
            <w:right w:val="none" w:sz="0" w:space="0" w:color="auto"/>
          </w:divBdr>
        </w:div>
        <w:div w:id="697970250">
          <w:marLeft w:val="0"/>
          <w:marRight w:val="0"/>
          <w:marTop w:val="0"/>
          <w:marBottom w:val="0"/>
          <w:divBdr>
            <w:top w:val="none" w:sz="0" w:space="0" w:color="auto"/>
            <w:left w:val="none" w:sz="0" w:space="0" w:color="auto"/>
            <w:bottom w:val="none" w:sz="0" w:space="0" w:color="auto"/>
            <w:right w:val="none" w:sz="0" w:space="0" w:color="auto"/>
          </w:divBdr>
        </w:div>
        <w:div w:id="1411467476">
          <w:marLeft w:val="0"/>
          <w:marRight w:val="0"/>
          <w:marTop w:val="0"/>
          <w:marBottom w:val="0"/>
          <w:divBdr>
            <w:top w:val="none" w:sz="0" w:space="0" w:color="auto"/>
            <w:left w:val="none" w:sz="0" w:space="0" w:color="auto"/>
            <w:bottom w:val="none" w:sz="0" w:space="0" w:color="auto"/>
            <w:right w:val="none" w:sz="0" w:space="0" w:color="auto"/>
          </w:divBdr>
        </w:div>
        <w:div w:id="2056932088">
          <w:marLeft w:val="0"/>
          <w:marRight w:val="0"/>
          <w:marTop w:val="0"/>
          <w:marBottom w:val="0"/>
          <w:divBdr>
            <w:top w:val="none" w:sz="0" w:space="0" w:color="auto"/>
            <w:left w:val="none" w:sz="0" w:space="0" w:color="auto"/>
            <w:bottom w:val="none" w:sz="0" w:space="0" w:color="auto"/>
            <w:right w:val="none" w:sz="0" w:space="0" w:color="auto"/>
          </w:divBdr>
        </w:div>
        <w:div w:id="843711677">
          <w:marLeft w:val="0"/>
          <w:marRight w:val="0"/>
          <w:marTop w:val="0"/>
          <w:marBottom w:val="0"/>
          <w:divBdr>
            <w:top w:val="none" w:sz="0" w:space="0" w:color="auto"/>
            <w:left w:val="none" w:sz="0" w:space="0" w:color="auto"/>
            <w:bottom w:val="none" w:sz="0" w:space="0" w:color="auto"/>
            <w:right w:val="none" w:sz="0" w:space="0" w:color="auto"/>
          </w:divBdr>
        </w:div>
        <w:div w:id="1325475718">
          <w:marLeft w:val="0"/>
          <w:marRight w:val="0"/>
          <w:marTop w:val="0"/>
          <w:marBottom w:val="0"/>
          <w:divBdr>
            <w:top w:val="none" w:sz="0" w:space="0" w:color="auto"/>
            <w:left w:val="none" w:sz="0" w:space="0" w:color="auto"/>
            <w:bottom w:val="none" w:sz="0" w:space="0" w:color="auto"/>
            <w:right w:val="none" w:sz="0" w:space="0" w:color="auto"/>
          </w:divBdr>
        </w:div>
        <w:div w:id="1428847045">
          <w:marLeft w:val="0"/>
          <w:marRight w:val="0"/>
          <w:marTop w:val="0"/>
          <w:marBottom w:val="0"/>
          <w:divBdr>
            <w:top w:val="none" w:sz="0" w:space="0" w:color="auto"/>
            <w:left w:val="none" w:sz="0" w:space="0" w:color="auto"/>
            <w:bottom w:val="none" w:sz="0" w:space="0" w:color="auto"/>
            <w:right w:val="none" w:sz="0" w:space="0" w:color="auto"/>
          </w:divBdr>
        </w:div>
        <w:div w:id="611012969">
          <w:marLeft w:val="0"/>
          <w:marRight w:val="0"/>
          <w:marTop w:val="0"/>
          <w:marBottom w:val="0"/>
          <w:divBdr>
            <w:top w:val="none" w:sz="0" w:space="0" w:color="auto"/>
            <w:left w:val="none" w:sz="0" w:space="0" w:color="auto"/>
            <w:bottom w:val="none" w:sz="0" w:space="0" w:color="auto"/>
            <w:right w:val="none" w:sz="0" w:space="0" w:color="auto"/>
          </w:divBdr>
        </w:div>
        <w:div w:id="1092706054">
          <w:marLeft w:val="0"/>
          <w:marRight w:val="0"/>
          <w:marTop w:val="0"/>
          <w:marBottom w:val="0"/>
          <w:divBdr>
            <w:top w:val="none" w:sz="0" w:space="0" w:color="auto"/>
            <w:left w:val="none" w:sz="0" w:space="0" w:color="auto"/>
            <w:bottom w:val="none" w:sz="0" w:space="0" w:color="auto"/>
            <w:right w:val="none" w:sz="0" w:space="0" w:color="auto"/>
          </w:divBdr>
        </w:div>
        <w:div w:id="399406282">
          <w:marLeft w:val="0"/>
          <w:marRight w:val="0"/>
          <w:marTop w:val="0"/>
          <w:marBottom w:val="0"/>
          <w:divBdr>
            <w:top w:val="none" w:sz="0" w:space="0" w:color="auto"/>
            <w:left w:val="none" w:sz="0" w:space="0" w:color="auto"/>
            <w:bottom w:val="none" w:sz="0" w:space="0" w:color="auto"/>
            <w:right w:val="none" w:sz="0" w:space="0" w:color="auto"/>
          </w:divBdr>
        </w:div>
        <w:div w:id="293147430">
          <w:marLeft w:val="0"/>
          <w:marRight w:val="0"/>
          <w:marTop w:val="0"/>
          <w:marBottom w:val="0"/>
          <w:divBdr>
            <w:top w:val="none" w:sz="0" w:space="0" w:color="auto"/>
            <w:left w:val="none" w:sz="0" w:space="0" w:color="auto"/>
            <w:bottom w:val="none" w:sz="0" w:space="0" w:color="auto"/>
            <w:right w:val="none" w:sz="0" w:space="0" w:color="auto"/>
          </w:divBdr>
        </w:div>
        <w:div w:id="3967085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nlinelibrary.wiley.com/doi/10.1111/bjos.2016.67.issue-1/issuetoc"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2632</Words>
  <Characters>15005</Characters>
  <Application>Microsoft Macintosh Word</Application>
  <DocSecurity>0</DocSecurity>
  <Lines>125</Lines>
  <Paragraphs>35</Paragraphs>
  <ScaleCrop>false</ScaleCrop>
  <Company>Goldsmiths</Company>
  <LinksUpToDate>false</LinksUpToDate>
  <CharactersWithSpaces>17602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Krause</dc:creator>
  <cp:keywords/>
  <dc:description/>
  <cp:lastModifiedBy>Monika Krause</cp:lastModifiedBy>
  <cp:revision>6</cp:revision>
  <cp:lastPrinted>2015-12-02T09:35:00Z</cp:lastPrinted>
  <dcterms:created xsi:type="dcterms:W3CDTF">2015-12-02T09:00:00Z</dcterms:created>
  <dcterms:modified xsi:type="dcterms:W3CDTF">2016-07-14T08:11:00Z</dcterms:modified>
</cp:coreProperties>
</file>